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2D07AC" w:rsidRDefault="00115180" w:rsidP="00325605">
      <w:pPr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</w:t>
      </w:r>
      <w:r w:rsidR="00E26EE2" w:rsidRPr="005D31D9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5D31D9">
        <w:rPr>
          <w:rFonts w:ascii="Andalus" w:hAnsi="Andalus" w:cs="Andalus"/>
          <w:sz w:val="24"/>
          <w:szCs w:val="24"/>
        </w:rPr>
        <w:t xml:space="preserve"> </w:t>
      </w:r>
      <w:r w:rsidR="009E6A01" w:rsidRPr="005D31D9">
        <w:rPr>
          <w:rFonts w:ascii="Times New Roman" w:hAnsi="Times New Roman" w:cs="Times New Roman"/>
          <w:sz w:val="24"/>
          <w:szCs w:val="24"/>
        </w:rPr>
        <w:t>№</w:t>
      </w:r>
      <w:r w:rsidR="00B92759" w:rsidRPr="002D07AC">
        <w:rPr>
          <w:rFonts w:ascii="Andalus" w:hAnsi="Andalus" w:cs="Andalus"/>
          <w:sz w:val="24"/>
          <w:szCs w:val="24"/>
        </w:rPr>
        <w:t>31</w:t>
      </w:r>
    </w:p>
    <w:p w:rsidR="00E26EE2" w:rsidRPr="005D31D9" w:rsidRDefault="00E26EE2" w:rsidP="00473EC6">
      <w:pPr>
        <w:jc w:val="center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заседания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Оперативного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МОСПП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РОР</w:t>
      </w:r>
      <w:r w:rsidRPr="005D31D9">
        <w:rPr>
          <w:rFonts w:ascii="Andalus" w:hAnsi="Andalus" w:cs="Andalus"/>
          <w:sz w:val="24"/>
          <w:szCs w:val="24"/>
        </w:rPr>
        <w:t xml:space="preserve">) </w:t>
      </w:r>
      <w:r w:rsidRPr="005D31D9">
        <w:rPr>
          <w:rFonts w:ascii="Times New Roman" w:hAnsi="Times New Roman" w:cs="Times New Roman"/>
          <w:sz w:val="24"/>
          <w:szCs w:val="24"/>
        </w:rPr>
        <w:t>по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инфекции</w:t>
      </w:r>
    </w:p>
    <w:p w:rsidR="00E26EE2" w:rsidRPr="005D31D9" w:rsidRDefault="00B92759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C17F46">
        <w:rPr>
          <w:rFonts w:ascii="Andalus" w:hAnsi="Andalus" w:cs="Andalus"/>
          <w:sz w:val="24"/>
          <w:szCs w:val="24"/>
        </w:rPr>
        <w:t>07</w:t>
      </w:r>
      <w:r w:rsidR="00E26EE2" w:rsidRPr="00C17F46">
        <w:rPr>
          <w:rFonts w:ascii="Andalus" w:hAnsi="Andalus" w:cs="Andalus"/>
          <w:sz w:val="24"/>
          <w:szCs w:val="24"/>
        </w:rPr>
        <w:t>.</w:t>
      </w:r>
      <w:r w:rsidR="00120402" w:rsidRPr="00C17F46">
        <w:rPr>
          <w:rFonts w:ascii="Andalus" w:hAnsi="Andalus" w:cs="Andalus"/>
          <w:sz w:val="24"/>
          <w:szCs w:val="24"/>
        </w:rPr>
        <w:t>05</w:t>
      </w:r>
      <w:r w:rsidR="00E26EE2" w:rsidRPr="00C17F46">
        <w:rPr>
          <w:rFonts w:ascii="Andalus" w:hAnsi="Andalus" w:cs="Andalus"/>
          <w:sz w:val="24"/>
          <w:szCs w:val="24"/>
        </w:rPr>
        <w:t xml:space="preserve">.2020          </w:t>
      </w:r>
      <w:r w:rsidR="00437A9D" w:rsidRPr="00C17F46">
        <w:rPr>
          <w:rFonts w:ascii="Andalus" w:hAnsi="Andalus" w:cs="Andalus"/>
          <w:sz w:val="24"/>
          <w:szCs w:val="24"/>
        </w:rPr>
        <w:t xml:space="preserve">                                                                       </w:t>
      </w:r>
      <w:r w:rsidR="00837483" w:rsidRPr="00C17F46">
        <w:rPr>
          <w:rFonts w:ascii="Andalus" w:hAnsi="Andalus" w:cs="Andalus"/>
          <w:sz w:val="24"/>
          <w:szCs w:val="24"/>
        </w:rPr>
        <w:t xml:space="preserve">                   </w:t>
      </w:r>
      <w:r w:rsidR="00291605" w:rsidRPr="00C17F46">
        <w:rPr>
          <w:rFonts w:ascii="Andalus" w:hAnsi="Andalus" w:cs="Andalus"/>
          <w:sz w:val="24"/>
          <w:szCs w:val="24"/>
        </w:rPr>
        <w:t xml:space="preserve">   </w:t>
      </w:r>
      <w:r w:rsidR="00437A9D" w:rsidRPr="00C17F46">
        <w:rPr>
          <w:rFonts w:ascii="Andalus" w:hAnsi="Andalus" w:cs="Andalus"/>
          <w:sz w:val="24"/>
          <w:szCs w:val="24"/>
        </w:rPr>
        <w:t xml:space="preserve"> </w:t>
      </w:r>
      <w:r w:rsidR="00837483" w:rsidRPr="00C17F46">
        <w:rPr>
          <w:rFonts w:ascii="Andalus" w:hAnsi="Andalus" w:cs="Andalus"/>
          <w:sz w:val="24"/>
          <w:szCs w:val="24"/>
        </w:rPr>
        <w:t xml:space="preserve">         </w:t>
      </w:r>
      <w:r w:rsidR="00A46217" w:rsidRPr="00C17F46">
        <w:rPr>
          <w:rFonts w:ascii="Andalus" w:hAnsi="Andalus" w:cs="Andalus"/>
          <w:sz w:val="24"/>
          <w:szCs w:val="24"/>
        </w:rPr>
        <w:t xml:space="preserve"> </w:t>
      </w:r>
      <w:r w:rsidR="00291605" w:rsidRPr="00C17F46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437A9D" w:rsidRPr="005D31D9">
        <w:rPr>
          <w:rFonts w:ascii="Times New Roman" w:hAnsi="Times New Roman" w:cs="Times New Roman"/>
          <w:sz w:val="24"/>
          <w:szCs w:val="24"/>
        </w:rPr>
        <w:t>Г</w:t>
      </w:r>
      <w:r w:rsidR="00437A9D" w:rsidRPr="005D31D9">
        <w:rPr>
          <w:rFonts w:ascii="Andalus" w:hAnsi="Andalus" w:cs="Andalus"/>
          <w:sz w:val="24"/>
          <w:szCs w:val="24"/>
        </w:rPr>
        <w:t>.</w:t>
      </w:r>
      <w:r w:rsidR="00437A9D" w:rsidRPr="005D31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37A9D" w:rsidRPr="005D31D9">
        <w:rPr>
          <w:rFonts w:ascii="Andalus" w:hAnsi="Andalus" w:cs="Andalus"/>
          <w:sz w:val="24"/>
          <w:szCs w:val="24"/>
        </w:rPr>
        <w:t>.</w:t>
      </w:r>
      <w:r w:rsidR="00291605" w:rsidRPr="005D31D9">
        <w:rPr>
          <w:rFonts w:ascii="Andalus" w:hAnsi="Andalus" w:cs="Andalus"/>
          <w:sz w:val="24"/>
          <w:szCs w:val="24"/>
        </w:rPr>
        <w:t xml:space="preserve"> </w:t>
      </w:r>
      <w:r w:rsidR="00437A9D" w:rsidRPr="005D31D9">
        <w:rPr>
          <w:rFonts w:ascii="Times New Roman" w:hAnsi="Times New Roman" w:cs="Times New Roman"/>
          <w:sz w:val="24"/>
          <w:szCs w:val="24"/>
        </w:rPr>
        <w:t>Подольск</w:t>
      </w:r>
      <w:r w:rsidR="00437A9D"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E26EE2" w:rsidRPr="005D31D9">
        <w:rPr>
          <w:rFonts w:ascii="Andalus" w:hAnsi="Andalus" w:cs="Andalus"/>
          <w:sz w:val="24"/>
          <w:szCs w:val="24"/>
        </w:rPr>
        <w:t xml:space="preserve">                  </w:t>
      </w:r>
      <w:r w:rsidR="008D1786" w:rsidRPr="005D31D9">
        <w:rPr>
          <w:rFonts w:ascii="Andalus" w:hAnsi="Andalus" w:cs="Andalus"/>
          <w:sz w:val="24"/>
          <w:szCs w:val="24"/>
        </w:rPr>
        <w:t xml:space="preserve">                                                    </w:t>
      </w:r>
      <w:r w:rsidR="00E26EE2"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</w:t>
      </w:r>
      <w:r w:rsidR="00E307E6" w:rsidRPr="005D31D9">
        <w:rPr>
          <w:rFonts w:ascii="Andalus" w:hAnsi="Andalus" w:cs="Andalus"/>
          <w:sz w:val="24"/>
          <w:szCs w:val="24"/>
        </w:rPr>
        <w:t xml:space="preserve">                   </w:t>
      </w:r>
      <w:r w:rsidR="008D1786" w:rsidRPr="005D31D9">
        <w:rPr>
          <w:rFonts w:ascii="Andalus" w:hAnsi="Andalus" w:cs="Andalus"/>
          <w:sz w:val="24"/>
          <w:szCs w:val="24"/>
        </w:rPr>
        <w:t xml:space="preserve">      </w:t>
      </w:r>
      <w:r w:rsidR="00E26EE2" w:rsidRPr="005D31D9">
        <w:rPr>
          <w:rFonts w:ascii="Andalus" w:hAnsi="Andalus" w:cs="Andalus"/>
          <w:sz w:val="24"/>
          <w:szCs w:val="24"/>
        </w:rPr>
        <w:t xml:space="preserve"> </w:t>
      </w:r>
    </w:p>
    <w:p w:rsidR="00E26EE2" w:rsidRPr="009E0B73" w:rsidRDefault="00E26EE2" w:rsidP="00325605">
      <w:pPr>
        <w:spacing w:after="0"/>
        <w:jc w:val="both"/>
        <w:rPr>
          <w:rFonts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заседании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Оперативного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МОСПП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РОР</w:t>
      </w:r>
      <w:r w:rsidRPr="005D31D9">
        <w:rPr>
          <w:rFonts w:ascii="Andalus" w:hAnsi="Andalus" w:cs="Andalus"/>
          <w:sz w:val="24"/>
          <w:szCs w:val="24"/>
        </w:rPr>
        <w:t xml:space="preserve">) </w:t>
      </w:r>
      <w:r w:rsidRPr="005D31D9">
        <w:rPr>
          <w:rFonts w:ascii="Times New Roman" w:hAnsi="Times New Roman" w:cs="Times New Roman"/>
          <w:sz w:val="24"/>
          <w:szCs w:val="24"/>
        </w:rPr>
        <w:t>по</w:t>
      </w:r>
      <w:r w:rsidRPr="005D31D9">
        <w:rPr>
          <w:rFonts w:ascii="Andalus" w:hAnsi="Andalus" w:cs="Andalus"/>
          <w:sz w:val="24"/>
          <w:szCs w:val="24"/>
        </w:rPr>
        <w:t xml:space="preserve">  </w:t>
      </w:r>
      <w:r w:rsidRPr="005D31D9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инфекции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приняли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участие</w:t>
      </w:r>
      <w:r w:rsidRPr="005D31D9">
        <w:rPr>
          <w:rFonts w:ascii="Andalus" w:hAnsi="Andalus" w:cs="Andalus"/>
          <w:sz w:val="24"/>
          <w:szCs w:val="24"/>
        </w:rPr>
        <w:t xml:space="preserve"> (</w:t>
      </w:r>
      <w:r w:rsidRPr="005D31D9">
        <w:rPr>
          <w:rFonts w:ascii="Times New Roman" w:hAnsi="Times New Roman" w:cs="Times New Roman"/>
          <w:sz w:val="24"/>
          <w:szCs w:val="24"/>
        </w:rPr>
        <w:t>заочное</w:t>
      </w:r>
      <w:r w:rsidR="008C34D3" w:rsidRPr="005D31D9">
        <w:rPr>
          <w:rFonts w:ascii="Andalus" w:hAnsi="Andalus" w:cs="Andalus"/>
          <w:sz w:val="24"/>
          <w:szCs w:val="24"/>
        </w:rPr>
        <w:t>)</w:t>
      </w:r>
      <w:r w:rsidR="009E0B73">
        <w:rPr>
          <w:rFonts w:cs="Andalus"/>
          <w:sz w:val="24"/>
          <w:szCs w:val="24"/>
        </w:rPr>
        <w:t>: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Председатель</w:t>
      </w:r>
      <w:r w:rsidRPr="005D31D9">
        <w:rPr>
          <w:rFonts w:ascii="Andalus" w:hAnsi="Andalus" w:cs="Andalus"/>
          <w:sz w:val="24"/>
          <w:szCs w:val="24"/>
        </w:rPr>
        <w:t xml:space="preserve"> 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</w:t>
      </w:r>
      <w:r w:rsidRPr="005D31D9">
        <w:rPr>
          <w:rFonts w:ascii="Times New Roman" w:hAnsi="Times New Roman" w:cs="Times New Roman"/>
          <w:sz w:val="24"/>
          <w:szCs w:val="24"/>
        </w:rPr>
        <w:t>Даниленко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Г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Заместитель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Председателя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             </w:t>
      </w:r>
      <w:r w:rsidRPr="005D31D9">
        <w:rPr>
          <w:rFonts w:ascii="Times New Roman" w:hAnsi="Times New Roman" w:cs="Times New Roman"/>
          <w:sz w:val="24"/>
          <w:szCs w:val="24"/>
        </w:rPr>
        <w:t>Козырев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И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tabs>
          <w:tab w:val="left" w:pos="5515"/>
        </w:tabs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Члены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="000A2A6D" w:rsidRPr="005D31D9">
        <w:rPr>
          <w:rFonts w:ascii="Andalus" w:hAnsi="Andalus" w:cs="Andalus"/>
          <w:sz w:val="24"/>
          <w:szCs w:val="24"/>
        </w:rPr>
        <w:t>:</w:t>
      </w:r>
      <w:r w:rsidRPr="005D31D9">
        <w:rPr>
          <w:rFonts w:ascii="Andalus" w:hAnsi="Andalus" w:cs="Andalus"/>
          <w:sz w:val="24"/>
          <w:szCs w:val="24"/>
        </w:rPr>
        <w:t xml:space="preserve">                    </w:t>
      </w:r>
      <w:r w:rsidR="00CB7AB2" w:rsidRPr="005D31D9">
        <w:rPr>
          <w:rFonts w:ascii="Andalus" w:hAnsi="Andalus" w:cs="Andalus"/>
          <w:sz w:val="24"/>
          <w:szCs w:val="24"/>
        </w:rPr>
        <w:t xml:space="preserve">                       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="001366B6" w:rsidRPr="005D31D9">
        <w:rPr>
          <w:rFonts w:ascii="Andalus" w:hAnsi="Andalus" w:cs="Andalus"/>
          <w:sz w:val="24"/>
          <w:szCs w:val="24"/>
        </w:rPr>
        <w:t xml:space="preserve">  </w:t>
      </w:r>
      <w:r w:rsidR="00761B3E" w:rsidRPr="005D31D9">
        <w:rPr>
          <w:rFonts w:ascii="Andalus" w:hAnsi="Andalus" w:cs="Andalus"/>
          <w:sz w:val="24"/>
          <w:szCs w:val="24"/>
        </w:rPr>
        <w:t xml:space="preserve"> </w:t>
      </w:r>
      <w:r w:rsidR="001366B6"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Афанасьева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Г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Andalus" w:hAnsi="Andalus" w:cs="Andalus"/>
          <w:sz w:val="24"/>
          <w:szCs w:val="24"/>
        </w:rPr>
        <w:tab/>
      </w:r>
    </w:p>
    <w:p w:rsidR="00E26EE2" w:rsidRPr="005D31D9" w:rsidRDefault="00E26EE2" w:rsidP="00325605">
      <w:pPr>
        <w:pStyle w:val="ad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</w:t>
      </w:r>
      <w:r w:rsidR="0000426E" w:rsidRPr="005D31D9">
        <w:rPr>
          <w:rFonts w:ascii="Andalus" w:hAnsi="Andalus" w:cs="Andalus"/>
          <w:sz w:val="24"/>
          <w:szCs w:val="24"/>
        </w:rPr>
        <w:t xml:space="preserve">     </w:t>
      </w:r>
      <w:r w:rsidR="001366B6" w:rsidRPr="005D31D9">
        <w:rPr>
          <w:rFonts w:ascii="Andalus" w:hAnsi="Andalus" w:cs="Andalus"/>
          <w:sz w:val="24"/>
          <w:szCs w:val="24"/>
        </w:rPr>
        <w:t xml:space="preserve"> </w:t>
      </w:r>
      <w:r w:rsidR="00A856C1" w:rsidRPr="005D31D9">
        <w:rPr>
          <w:rFonts w:ascii="Andalus" w:hAnsi="Andalus" w:cs="Andalus"/>
          <w:sz w:val="24"/>
          <w:szCs w:val="24"/>
        </w:rPr>
        <w:t xml:space="preserve">                                  </w:t>
      </w:r>
      <w:r w:rsidR="00761B3E" w:rsidRPr="005D31D9">
        <w:rPr>
          <w:rFonts w:ascii="Andalus" w:hAnsi="Andalus" w:cs="Andalus"/>
          <w:sz w:val="24"/>
          <w:szCs w:val="24"/>
        </w:rPr>
        <w:t xml:space="preserve">                             </w:t>
      </w:r>
      <w:proofErr w:type="spellStart"/>
      <w:r w:rsidRPr="005D31D9">
        <w:rPr>
          <w:sz w:val="24"/>
          <w:szCs w:val="24"/>
        </w:rPr>
        <w:t>Муренков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С</w:t>
      </w:r>
      <w:r w:rsidRPr="005D31D9">
        <w:rPr>
          <w:rFonts w:ascii="Andalus" w:hAnsi="Andalus" w:cs="Andalus"/>
          <w:sz w:val="24"/>
          <w:szCs w:val="24"/>
        </w:rPr>
        <w:t>.</w:t>
      </w:r>
    </w:p>
    <w:p w:rsidR="00E26EE2" w:rsidRPr="005D31D9" w:rsidRDefault="00E26EE2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1366B6" w:rsidRPr="005D31D9">
        <w:rPr>
          <w:rFonts w:ascii="Andalus" w:hAnsi="Andalus" w:cs="Andalus"/>
          <w:sz w:val="24"/>
          <w:szCs w:val="24"/>
        </w:rPr>
        <w:t xml:space="preserve">    </w:t>
      </w:r>
      <w:proofErr w:type="spellStart"/>
      <w:r w:rsidRPr="005D31D9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</w:t>
      </w:r>
      <w:r w:rsidRPr="005D31D9">
        <w:rPr>
          <w:rFonts w:ascii="Andalus" w:hAnsi="Andalus" w:cs="Andalus"/>
          <w:sz w:val="24"/>
          <w:szCs w:val="24"/>
        </w:rPr>
        <w:t>.</w:t>
      </w:r>
      <w:r w:rsidRPr="005D31D9">
        <w:rPr>
          <w:rFonts w:ascii="Times New Roman" w:hAnsi="Times New Roman" w:cs="Times New Roman"/>
          <w:sz w:val="24"/>
          <w:szCs w:val="24"/>
        </w:rPr>
        <w:t>А</w:t>
      </w:r>
      <w:r w:rsidRPr="005D31D9">
        <w:rPr>
          <w:rFonts w:ascii="Andalus" w:hAnsi="Andalus" w:cs="Andalus"/>
          <w:sz w:val="24"/>
          <w:szCs w:val="24"/>
        </w:rPr>
        <w:t xml:space="preserve">. </w:t>
      </w:r>
    </w:p>
    <w:p w:rsidR="0087425E" w:rsidRPr="00837483" w:rsidRDefault="00E26EE2" w:rsidP="00325605">
      <w:pPr>
        <w:spacing w:after="0"/>
        <w:jc w:val="both"/>
        <w:rPr>
          <w:rStyle w:val="10"/>
          <w:rFonts w:asciiTheme="minorHAnsi" w:eastAsiaTheme="minorHAnsi" w:hAnsiTheme="minorHAnsi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</w:t>
      </w:r>
      <w:r w:rsidR="009F6EF6"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На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заседании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штаба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доведена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proofErr w:type="spellStart"/>
      <w:r w:rsidRPr="005D31D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5D31D9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CF2120" w:rsidRPr="00C17F4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B7224" w:rsidRPr="00C17F46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B92759" w:rsidRPr="00C17F46">
        <w:rPr>
          <w:rStyle w:val="10"/>
          <w:rFonts w:ascii="Andalus" w:eastAsiaTheme="minorHAnsi" w:hAnsi="Andalus" w:cs="Andalus"/>
          <w:sz w:val="24"/>
          <w:szCs w:val="24"/>
        </w:rPr>
        <w:t>07</w:t>
      </w:r>
      <w:r w:rsidR="004B4CB8" w:rsidRPr="00C17F46">
        <w:rPr>
          <w:rStyle w:val="10"/>
          <w:rFonts w:ascii="Andalus" w:eastAsiaTheme="minorHAnsi" w:hAnsi="Andalus" w:cs="Andalus"/>
          <w:sz w:val="24"/>
          <w:szCs w:val="24"/>
        </w:rPr>
        <w:t>.05</w:t>
      </w:r>
      <w:r w:rsidR="0010384B" w:rsidRPr="00C17F46">
        <w:rPr>
          <w:rStyle w:val="10"/>
          <w:rFonts w:ascii="Andalus" w:eastAsiaTheme="minorHAnsi" w:hAnsi="Andalus" w:cs="Andalus"/>
          <w:sz w:val="24"/>
          <w:szCs w:val="24"/>
        </w:rPr>
        <w:t>.202</w:t>
      </w:r>
      <w:r w:rsidR="00911447" w:rsidRPr="00C17F46">
        <w:rPr>
          <w:rStyle w:val="10"/>
          <w:rFonts w:ascii="Andalus" w:eastAsiaTheme="minorHAnsi" w:hAnsi="Andalus" w:cs="Andalus"/>
          <w:sz w:val="24"/>
          <w:szCs w:val="24"/>
        </w:rPr>
        <w:t>0</w:t>
      </w:r>
      <w:r w:rsidR="00837483">
        <w:rPr>
          <w:rStyle w:val="10"/>
          <w:rFonts w:asciiTheme="minorHAnsi" w:eastAsiaTheme="minorHAnsi" w:hAnsiTheme="minorHAnsi" w:cs="Andalus"/>
          <w:sz w:val="24"/>
          <w:szCs w:val="24"/>
        </w:rPr>
        <w:t>:</w:t>
      </w:r>
    </w:p>
    <w:p w:rsidR="009E2E9E" w:rsidRPr="00C17F46" w:rsidRDefault="00BE39FA" w:rsidP="00325605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Andalus" w:hAnsi="Andalus" w:cs="Andalus"/>
          <w:sz w:val="24"/>
          <w:szCs w:val="24"/>
        </w:rPr>
        <w:t xml:space="preserve">        </w:t>
      </w:r>
      <w:r w:rsidR="002A7424" w:rsidRPr="005D31D9">
        <w:rPr>
          <w:rFonts w:ascii="Andalus" w:hAnsi="Andalus" w:cs="Andalus"/>
          <w:sz w:val="24"/>
          <w:szCs w:val="24"/>
        </w:rPr>
        <w:t>1.</w:t>
      </w:r>
      <w:r w:rsidR="00556F7D" w:rsidRPr="005D31D9">
        <w:rPr>
          <w:rFonts w:ascii="Times New Roman" w:hAnsi="Times New Roman" w:cs="Times New Roman"/>
          <w:sz w:val="24"/>
          <w:szCs w:val="24"/>
        </w:rPr>
        <w:t>В</w:t>
      </w:r>
      <w:r w:rsidR="00556F7D" w:rsidRPr="005D31D9">
        <w:rPr>
          <w:rFonts w:ascii="Andalus" w:hAnsi="Andalus" w:cs="Andalus"/>
          <w:sz w:val="24"/>
          <w:szCs w:val="24"/>
        </w:rPr>
        <w:t xml:space="preserve"> </w:t>
      </w:r>
      <w:r w:rsidR="00556F7D" w:rsidRPr="005D31D9">
        <w:rPr>
          <w:rFonts w:ascii="Times New Roman" w:hAnsi="Times New Roman" w:cs="Times New Roman"/>
          <w:sz w:val="24"/>
          <w:szCs w:val="24"/>
        </w:rPr>
        <w:t>России</w:t>
      </w:r>
      <w:r w:rsidR="00556F7D" w:rsidRPr="005D31D9">
        <w:rPr>
          <w:rFonts w:ascii="Andalus" w:hAnsi="Andalus" w:cs="Andalus"/>
          <w:sz w:val="24"/>
          <w:szCs w:val="24"/>
        </w:rPr>
        <w:t xml:space="preserve"> </w:t>
      </w:r>
      <w:r w:rsidR="00A12457" w:rsidRPr="005D31D9">
        <w:rPr>
          <w:rFonts w:ascii="Andalus" w:hAnsi="Andalus" w:cs="Andalus"/>
          <w:sz w:val="24"/>
          <w:szCs w:val="24"/>
        </w:rPr>
        <w:t xml:space="preserve"> </w:t>
      </w:r>
      <w:r w:rsidR="00A12457" w:rsidRPr="00C17F46">
        <w:rPr>
          <w:rFonts w:ascii="Times New Roman" w:hAnsi="Times New Roman" w:cs="Times New Roman"/>
          <w:sz w:val="24"/>
          <w:szCs w:val="24"/>
        </w:rPr>
        <w:t>на</w:t>
      </w:r>
      <w:r w:rsidR="00A33185" w:rsidRPr="00C17F46">
        <w:rPr>
          <w:rFonts w:ascii="Andalus" w:hAnsi="Andalus" w:cs="Andalus"/>
          <w:sz w:val="24"/>
          <w:szCs w:val="24"/>
        </w:rPr>
        <w:t xml:space="preserve"> </w:t>
      </w:r>
      <w:r w:rsidR="00B92759" w:rsidRPr="00C17F46">
        <w:rPr>
          <w:rFonts w:ascii="Andalus" w:hAnsi="Andalus" w:cs="Andalus"/>
          <w:sz w:val="24"/>
          <w:szCs w:val="24"/>
        </w:rPr>
        <w:t>07</w:t>
      </w:r>
      <w:r w:rsidR="004B4CB8" w:rsidRPr="00C17F46">
        <w:rPr>
          <w:rFonts w:ascii="Andalus" w:hAnsi="Andalus" w:cs="Andalus"/>
          <w:sz w:val="24"/>
          <w:szCs w:val="24"/>
        </w:rPr>
        <w:t>.05</w:t>
      </w:r>
      <w:r w:rsidR="00B970DD" w:rsidRPr="00C17F46">
        <w:rPr>
          <w:rFonts w:ascii="Andalus" w:hAnsi="Andalus" w:cs="Andalus"/>
          <w:sz w:val="24"/>
          <w:szCs w:val="24"/>
        </w:rPr>
        <w:t>.2020</w:t>
      </w:r>
      <w:r w:rsidR="00087D6F">
        <w:rPr>
          <w:rFonts w:cs="Andalus"/>
          <w:sz w:val="24"/>
          <w:szCs w:val="24"/>
        </w:rPr>
        <w:t>:</w:t>
      </w:r>
      <w:r w:rsidR="00E53449" w:rsidRPr="00C17F46">
        <w:rPr>
          <w:rFonts w:ascii="Andalus" w:hAnsi="Andalus" w:cs="Andalus"/>
          <w:sz w:val="24"/>
          <w:szCs w:val="24"/>
        </w:rPr>
        <w:t xml:space="preserve"> </w:t>
      </w:r>
    </w:p>
    <w:p w:rsidR="00E812DF" w:rsidRDefault="00C8556A" w:rsidP="006D694D">
      <w:pPr>
        <w:rPr>
          <w:rFonts w:eastAsia="Times New Roman" w:cs="Andalus"/>
          <w:bCs/>
          <w:color w:val="000000"/>
          <w:sz w:val="24"/>
          <w:szCs w:val="24"/>
          <w:lang w:eastAsia="ru-RU"/>
        </w:rPr>
      </w:pPr>
      <w:r w:rsidRPr="005D31D9">
        <w:rPr>
          <w:rFonts w:ascii="Times New Roman" w:hAnsi="Times New Roman" w:cs="Times New Roman"/>
          <w:sz w:val="24"/>
          <w:szCs w:val="24"/>
        </w:rPr>
        <w:t>Всего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="00BD14CF" w:rsidRPr="00FE4DD6">
        <w:rPr>
          <w:rFonts w:ascii="Times New Roman" w:hAnsi="Times New Roman" w:cs="Times New Roman"/>
          <w:sz w:val="24"/>
          <w:szCs w:val="24"/>
        </w:rPr>
        <w:t>заболеваний</w:t>
      </w:r>
      <w:r w:rsidR="00BD14CF" w:rsidRPr="00FE4DD6">
        <w:rPr>
          <w:rFonts w:ascii="Andalus" w:hAnsi="Andalus" w:cs="Andalus"/>
          <w:sz w:val="24"/>
          <w:szCs w:val="24"/>
        </w:rPr>
        <w:t xml:space="preserve">      </w:t>
      </w:r>
      <w:r w:rsidR="007A310C" w:rsidRPr="00FE4DD6">
        <w:rPr>
          <w:rFonts w:ascii="Andalus" w:hAnsi="Andalus" w:cs="Andalus"/>
          <w:sz w:val="24"/>
          <w:szCs w:val="24"/>
        </w:rPr>
        <w:t xml:space="preserve">                </w:t>
      </w:r>
      <w:r w:rsidR="00FE04B8" w:rsidRPr="00FE4DD6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177160</w:t>
      </w:r>
      <w:r w:rsidR="005F7219" w:rsidRPr="00FE4DD6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 xml:space="preserve"> </w:t>
      </w:r>
      <w:r w:rsidR="003842DA" w:rsidRPr="00FE4DD6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 xml:space="preserve"> </w:t>
      </w:r>
      <w:r w:rsidR="00FE4DD6">
        <w:rPr>
          <w:rFonts w:eastAsia="Times New Roman" w:cs="Andalus"/>
          <w:bCs/>
          <w:color w:val="000000"/>
          <w:sz w:val="24"/>
          <w:szCs w:val="24"/>
          <w:lang w:eastAsia="ru-RU"/>
        </w:rPr>
        <w:t xml:space="preserve"> </w:t>
      </w:r>
      <w:r w:rsidR="00FE04B8" w:rsidRPr="00FE4DD6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(+11231</w:t>
      </w:r>
      <w:r w:rsidR="005F7219" w:rsidRPr="00FE4DD6">
        <w:rPr>
          <w:rFonts w:ascii="Andalus" w:eastAsia="Times New Roman" w:hAnsi="Andalus" w:cs="Andalus"/>
          <w:bCs/>
          <w:color w:val="000000"/>
          <w:sz w:val="24"/>
          <w:szCs w:val="24"/>
          <w:lang w:eastAsia="ru-RU"/>
        </w:rPr>
        <w:t>)</w:t>
      </w:r>
    </w:p>
    <w:p w:rsidR="005F7219" w:rsidRPr="00E812DF" w:rsidRDefault="00E812DF" w:rsidP="006D694D">
      <w:pPr>
        <w:rPr>
          <w:rFonts w:eastAsia="Times New Roman" w:cs="Andalus"/>
          <w:bCs/>
          <w:color w:val="000000"/>
          <w:sz w:val="24"/>
          <w:szCs w:val="24"/>
          <w:lang w:eastAsia="ru-RU"/>
        </w:rPr>
      </w:pPr>
      <w:r w:rsidRPr="00E812DF">
        <w:rPr>
          <w:rFonts w:ascii="Noto Serif" w:hAnsi="Noto Serif"/>
          <w:color w:val="000000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48,7%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имели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клинических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ndalus"/>
          <w:color w:val="000000"/>
          <w:sz w:val="24"/>
          <w:szCs w:val="24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проявлений</w:t>
      </w:r>
      <w:r w:rsidRPr="00E812DF">
        <w:rPr>
          <w:rFonts w:ascii="Andalus" w:hAnsi="Andalus" w:cs="Andalus"/>
          <w:color w:val="000000"/>
          <w:sz w:val="24"/>
          <w:szCs w:val="24"/>
          <w:shd w:val="clear" w:color="auto" w:fill="FFFFFF"/>
        </w:rPr>
        <w:t xml:space="preserve"> </w:t>
      </w:r>
      <w:r w:rsidRPr="00E812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болезни</w:t>
      </w:r>
    </w:p>
    <w:p w:rsidR="00BD14CF" w:rsidRPr="00FE4DD6" w:rsidRDefault="004343A9" w:rsidP="006D694D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FE4DD6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E4DD6">
        <w:rPr>
          <w:rFonts w:ascii="Andalus" w:hAnsi="Andalus" w:cs="Andalus"/>
          <w:sz w:val="24"/>
          <w:szCs w:val="24"/>
        </w:rPr>
        <w:t xml:space="preserve"> </w:t>
      </w:r>
      <w:r w:rsidR="00BD14CF" w:rsidRPr="00FE4DD6">
        <w:rPr>
          <w:rFonts w:ascii="Times New Roman" w:hAnsi="Times New Roman" w:cs="Times New Roman"/>
          <w:sz w:val="24"/>
          <w:szCs w:val="24"/>
        </w:rPr>
        <w:t>случаев</w:t>
      </w:r>
      <w:r w:rsidR="00BD14CF" w:rsidRPr="00FE4DD6">
        <w:rPr>
          <w:rFonts w:ascii="Andalus" w:hAnsi="Andalus" w:cs="Andalus"/>
          <w:sz w:val="24"/>
          <w:szCs w:val="24"/>
        </w:rPr>
        <w:t xml:space="preserve">      </w:t>
      </w:r>
      <w:r w:rsidR="00FE4DD6" w:rsidRPr="00FE4DD6">
        <w:rPr>
          <w:rFonts w:ascii="Andalus" w:hAnsi="Andalus" w:cs="Andalus"/>
          <w:sz w:val="24"/>
          <w:szCs w:val="24"/>
        </w:rPr>
        <w:t xml:space="preserve">              </w:t>
      </w:r>
      <w:r w:rsidR="00C54D32" w:rsidRPr="00FE4DD6">
        <w:rPr>
          <w:rFonts w:ascii="Andalus" w:hAnsi="Andalus" w:cs="Andalus"/>
          <w:bCs/>
          <w:color w:val="000000"/>
          <w:sz w:val="24"/>
          <w:szCs w:val="24"/>
        </w:rPr>
        <w:t>1 </w:t>
      </w:r>
      <w:r w:rsidR="00FE4DD6" w:rsidRPr="00FE4DD6">
        <w:rPr>
          <w:rFonts w:ascii="Andalus" w:hAnsi="Andalus" w:cs="Andalus"/>
          <w:bCs/>
          <w:color w:val="000000"/>
          <w:sz w:val="24"/>
          <w:szCs w:val="24"/>
        </w:rPr>
        <w:t>625</w:t>
      </w:r>
      <w:r w:rsidR="00C54D32" w:rsidRPr="00FE4DD6">
        <w:rPr>
          <w:rFonts w:ascii="Andalus" w:hAnsi="Andalus" w:cs="Andalus"/>
          <w:bCs/>
          <w:color w:val="000000"/>
          <w:sz w:val="24"/>
          <w:szCs w:val="24"/>
        </w:rPr>
        <w:t xml:space="preserve">   </w:t>
      </w:r>
      <w:r w:rsidR="00C54D32" w:rsidRPr="00FE4DD6">
        <w:rPr>
          <w:rFonts w:ascii="Andalus" w:hAnsi="Andalus" w:cs="Andalus"/>
          <w:bCs/>
          <w:sz w:val="24"/>
          <w:szCs w:val="24"/>
        </w:rPr>
        <w:t>(</w:t>
      </w:r>
      <w:r w:rsidR="00FE4DD6" w:rsidRPr="00FE4DD6">
        <w:rPr>
          <w:rStyle w:val="plus"/>
          <w:rFonts w:ascii="Andalus" w:hAnsi="Andalus" w:cs="Andalus"/>
          <w:bCs/>
          <w:sz w:val="24"/>
          <w:szCs w:val="24"/>
        </w:rPr>
        <w:t>+88</w:t>
      </w:r>
      <w:r w:rsidR="00C54D32" w:rsidRPr="00FE4DD6">
        <w:rPr>
          <w:rFonts w:ascii="Andalus" w:hAnsi="Andalus" w:cs="Andalus"/>
          <w:sz w:val="24"/>
          <w:szCs w:val="24"/>
        </w:rPr>
        <w:t>)</w:t>
      </w:r>
      <w:r w:rsidR="009E2E9E" w:rsidRPr="00FE4DD6">
        <w:rPr>
          <w:rFonts w:ascii="Andalus" w:hAnsi="Andalus" w:cs="Andalus"/>
          <w:sz w:val="24"/>
          <w:szCs w:val="24"/>
        </w:rPr>
        <w:t xml:space="preserve"> </w:t>
      </w:r>
      <w:r w:rsidR="00BD14CF" w:rsidRPr="00FE4DD6">
        <w:rPr>
          <w:rFonts w:ascii="Andalus" w:hAnsi="Andalus" w:cs="Andalus"/>
          <w:sz w:val="24"/>
          <w:szCs w:val="24"/>
        </w:rPr>
        <w:t xml:space="preserve"> </w:t>
      </w:r>
      <w:r w:rsidR="00EE0A9F" w:rsidRPr="00FE4DD6">
        <w:rPr>
          <w:rFonts w:ascii="Andalus" w:hAnsi="Andalus" w:cs="Andalus"/>
          <w:sz w:val="24"/>
          <w:szCs w:val="24"/>
        </w:rPr>
        <w:t xml:space="preserve">                         </w:t>
      </w:r>
      <w:r w:rsidR="00E821A0" w:rsidRPr="00FE4DD6">
        <w:rPr>
          <w:rFonts w:ascii="Andalus" w:hAnsi="Andalus" w:cs="Andalus"/>
          <w:sz w:val="24"/>
          <w:szCs w:val="24"/>
        </w:rPr>
        <w:t xml:space="preserve"> </w:t>
      </w:r>
      <w:r w:rsidR="00AE2B2B" w:rsidRPr="00FE4DD6">
        <w:rPr>
          <w:rFonts w:ascii="Andalus" w:hAnsi="Andalus" w:cs="Andalus"/>
          <w:sz w:val="24"/>
          <w:szCs w:val="24"/>
        </w:rPr>
        <w:t xml:space="preserve"> </w:t>
      </w:r>
    </w:p>
    <w:p w:rsidR="003547D9" w:rsidRPr="00FE4DD6" w:rsidRDefault="00BD14CF" w:rsidP="006D694D">
      <w:pPr>
        <w:rPr>
          <w:rFonts w:ascii="Andalus" w:eastAsia="Times New Roman" w:hAnsi="Andalus" w:cs="Andalus"/>
          <w:bCs/>
          <w:sz w:val="24"/>
          <w:szCs w:val="24"/>
          <w:lang w:eastAsia="ru-RU"/>
        </w:rPr>
      </w:pPr>
      <w:r w:rsidRPr="00FE4DD6">
        <w:rPr>
          <w:rFonts w:ascii="Times New Roman" w:hAnsi="Times New Roman" w:cs="Times New Roman"/>
          <w:sz w:val="24"/>
          <w:szCs w:val="24"/>
        </w:rPr>
        <w:t>Выписаны</w:t>
      </w:r>
      <w:r w:rsidRPr="00FE4DD6">
        <w:rPr>
          <w:rFonts w:ascii="Andalus" w:hAnsi="Andalus" w:cs="Andalus"/>
          <w:sz w:val="24"/>
          <w:szCs w:val="24"/>
        </w:rPr>
        <w:t xml:space="preserve">                        </w:t>
      </w:r>
      <w:r w:rsidR="00C54D32" w:rsidRPr="00FE4DD6">
        <w:rPr>
          <w:rFonts w:ascii="Andalus" w:hAnsi="Andalus" w:cs="Andalus"/>
          <w:sz w:val="24"/>
          <w:szCs w:val="24"/>
        </w:rPr>
        <w:t xml:space="preserve">             </w:t>
      </w:r>
      <w:r w:rsidR="003842DA" w:rsidRPr="00FE4DD6">
        <w:rPr>
          <w:rFonts w:ascii="Andalus" w:hAnsi="Andalus" w:cs="Andalus"/>
          <w:sz w:val="24"/>
          <w:szCs w:val="24"/>
        </w:rPr>
        <w:t xml:space="preserve"> </w:t>
      </w:r>
      <w:r w:rsidR="00C54D32" w:rsidRPr="00FE4DD6">
        <w:rPr>
          <w:rFonts w:ascii="Andalus" w:hAnsi="Andalus" w:cs="Andalus"/>
          <w:sz w:val="24"/>
          <w:szCs w:val="24"/>
        </w:rPr>
        <w:t xml:space="preserve"> </w:t>
      </w:r>
      <w:r w:rsidR="009849CC" w:rsidRPr="00FE4DD6">
        <w:rPr>
          <w:rFonts w:ascii="Andalus" w:hAnsi="Andalus" w:cs="Andalus"/>
          <w:sz w:val="24"/>
          <w:szCs w:val="24"/>
        </w:rPr>
        <w:t xml:space="preserve"> </w:t>
      </w:r>
      <w:r w:rsidR="00FE4DD6" w:rsidRPr="00FE4DD6">
        <w:rPr>
          <w:rFonts w:ascii="Andalus" w:eastAsia="Times New Roman" w:hAnsi="Andalus" w:cs="Andalus"/>
          <w:bCs/>
          <w:sz w:val="24"/>
          <w:szCs w:val="24"/>
          <w:lang w:eastAsia="ru-RU"/>
        </w:rPr>
        <w:t>23803</w:t>
      </w:r>
      <w:r w:rsidR="003842DA" w:rsidRPr="00FE4DD6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</w:t>
      </w:r>
      <w:r w:rsidR="00C54D32" w:rsidRPr="00FE4DD6">
        <w:rPr>
          <w:rFonts w:ascii="Andalus" w:eastAsia="Times New Roman" w:hAnsi="Andalus" w:cs="Andalus"/>
          <w:bCs/>
          <w:sz w:val="24"/>
          <w:szCs w:val="24"/>
          <w:lang w:eastAsia="ru-RU"/>
        </w:rPr>
        <w:t xml:space="preserve"> (</w:t>
      </w:r>
      <w:r w:rsidR="00FE4DD6" w:rsidRPr="00FE4DD6">
        <w:rPr>
          <w:rFonts w:ascii="Andalus" w:eastAsia="Times New Roman" w:hAnsi="Andalus" w:cs="Andalus"/>
          <w:bCs/>
          <w:sz w:val="24"/>
          <w:szCs w:val="24"/>
          <w:lang w:eastAsia="ru-RU"/>
        </w:rPr>
        <w:t>+2478</w:t>
      </w:r>
      <w:r w:rsidR="00C54D32" w:rsidRPr="00FE4DD6">
        <w:rPr>
          <w:rFonts w:ascii="Andalus" w:eastAsia="Times New Roman" w:hAnsi="Andalus" w:cs="Andalus"/>
          <w:bCs/>
          <w:sz w:val="24"/>
          <w:szCs w:val="24"/>
          <w:lang w:eastAsia="ru-RU"/>
        </w:rPr>
        <w:t>)</w:t>
      </w:r>
    </w:p>
    <w:p w:rsidR="00234755" w:rsidRPr="00FE4DD6" w:rsidRDefault="003547D9" w:rsidP="006D694D">
      <w:pPr>
        <w:spacing w:after="0"/>
        <w:jc w:val="both"/>
        <w:rPr>
          <w:rFonts w:ascii="Andalus" w:hAnsi="Andalus" w:cs="Andalus"/>
          <w:sz w:val="24"/>
          <w:szCs w:val="24"/>
        </w:rPr>
      </w:pPr>
      <w:r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Московской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области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на</w:t>
      </w:r>
      <w:r w:rsidR="00B92759">
        <w:rPr>
          <w:rFonts w:ascii="Andalus" w:hAnsi="Andalus" w:cs="Andalus"/>
          <w:sz w:val="24"/>
          <w:szCs w:val="24"/>
        </w:rPr>
        <w:t xml:space="preserve"> </w:t>
      </w:r>
      <w:r w:rsidR="00B92759" w:rsidRPr="00D11656">
        <w:rPr>
          <w:rFonts w:ascii="Andalus" w:hAnsi="Andalus" w:cs="Andalus"/>
          <w:sz w:val="24"/>
          <w:szCs w:val="24"/>
        </w:rPr>
        <w:t>07</w:t>
      </w:r>
      <w:r w:rsidR="004B4CB8" w:rsidRPr="00D11656">
        <w:rPr>
          <w:rFonts w:ascii="Andalus" w:hAnsi="Andalus" w:cs="Andalus"/>
          <w:sz w:val="24"/>
          <w:szCs w:val="24"/>
        </w:rPr>
        <w:t>.05</w:t>
      </w:r>
      <w:r w:rsidRPr="00D11656">
        <w:rPr>
          <w:rFonts w:ascii="Andalus" w:hAnsi="Andalus" w:cs="Andalus"/>
          <w:sz w:val="24"/>
          <w:szCs w:val="24"/>
        </w:rPr>
        <w:t>.2020</w:t>
      </w:r>
      <w:r w:rsidR="005F7B38" w:rsidRPr="005D31D9">
        <w:rPr>
          <w:rFonts w:ascii="Andalus" w:hAnsi="Andalus" w:cs="Andalus"/>
          <w:sz w:val="24"/>
          <w:szCs w:val="24"/>
        </w:rPr>
        <w:t xml:space="preserve"> </w:t>
      </w:r>
      <w:r w:rsidR="005F7B38" w:rsidRPr="005D31D9">
        <w:rPr>
          <w:rFonts w:ascii="Times New Roman" w:hAnsi="Times New Roman" w:cs="Times New Roman"/>
          <w:sz w:val="24"/>
          <w:szCs w:val="24"/>
        </w:rPr>
        <w:t>в</w:t>
      </w:r>
      <w:r w:rsidRPr="005D31D9">
        <w:rPr>
          <w:rFonts w:ascii="Times New Roman" w:hAnsi="Times New Roman" w:cs="Times New Roman"/>
          <w:sz w:val="24"/>
          <w:szCs w:val="24"/>
        </w:rPr>
        <w:t>сего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r w:rsidRPr="005D31D9">
        <w:rPr>
          <w:rFonts w:ascii="Times New Roman" w:hAnsi="Times New Roman" w:cs="Times New Roman"/>
          <w:sz w:val="24"/>
          <w:szCs w:val="24"/>
        </w:rPr>
        <w:t>выявлено</w:t>
      </w:r>
      <w:r w:rsidRPr="005D31D9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Pr="00FE4DD6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8F12C2" w:rsidRPr="00FE4DD6">
        <w:rPr>
          <w:rFonts w:ascii="Andalus" w:hAnsi="Andalus" w:cs="Andalus"/>
          <w:sz w:val="24"/>
          <w:szCs w:val="24"/>
        </w:rPr>
        <w:t xml:space="preserve"> </w:t>
      </w:r>
      <w:r w:rsidR="00217F12" w:rsidRPr="00FE4DD6">
        <w:rPr>
          <w:rFonts w:ascii="Andalus" w:hAnsi="Andalus" w:cs="Andalus"/>
          <w:sz w:val="24"/>
          <w:szCs w:val="24"/>
        </w:rPr>
        <w:t xml:space="preserve">    </w:t>
      </w:r>
      <w:r w:rsidR="00FE4DD6" w:rsidRPr="00FE4DD6">
        <w:rPr>
          <w:rFonts w:ascii="Andalus" w:hAnsi="Andalus" w:cs="Andalus"/>
          <w:sz w:val="24"/>
          <w:szCs w:val="24"/>
        </w:rPr>
        <w:t>17432</w:t>
      </w:r>
      <w:r w:rsidR="00217F12" w:rsidRPr="00FE4DD6">
        <w:rPr>
          <w:rFonts w:ascii="Andalus" w:hAnsi="Andalus" w:cs="Andalus"/>
          <w:sz w:val="24"/>
          <w:szCs w:val="24"/>
        </w:rPr>
        <w:t xml:space="preserve">  </w:t>
      </w:r>
      <w:r w:rsidR="00CE58B3" w:rsidRPr="00FE4DD6">
        <w:rPr>
          <w:rFonts w:ascii="Andalus" w:hAnsi="Andalus" w:cs="Andalus"/>
          <w:sz w:val="24"/>
          <w:szCs w:val="24"/>
        </w:rPr>
        <w:t xml:space="preserve"> </w:t>
      </w:r>
      <w:r w:rsidR="009E13EE" w:rsidRPr="00FE4DD6">
        <w:rPr>
          <w:rFonts w:ascii="Times New Roman" w:hAnsi="Times New Roman" w:cs="Times New Roman"/>
          <w:sz w:val="24"/>
          <w:szCs w:val="24"/>
        </w:rPr>
        <w:t>человек</w:t>
      </w:r>
      <w:r w:rsidR="007639A1">
        <w:rPr>
          <w:rFonts w:ascii="Times New Roman" w:hAnsi="Times New Roman" w:cs="Times New Roman"/>
          <w:sz w:val="24"/>
          <w:szCs w:val="24"/>
        </w:rPr>
        <w:t>а</w:t>
      </w:r>
      <w:r w:rsidR="003E389D" w:rsidRPr="00FE4DD6">
        <w:rPr>
          <w:rFonts w:ascii="Andalus" w:hAnsi="Andalus" w:cs="Andalus"/>
          <w:sz w:val="24"/>
          <w:szCs w:val="24"/>
        </w:rPr>
        <w:t>,</w:t>
      </w:r>
      <w:r w:rsidRPr="00FE4DD6">
        <w:rPr>
          <w:rFonts w:ascii="Andalus" w:hAnsi="Andalus" w:cs="Andalus"/>
          <w:sz w:val="24"/>
          <w:szCs w:val="24"/>
        </w:rPr>
        <w:t xml:space="preserve"> </w:t>
      </w:r>
      <w:r w:rsidRPr="00FE4DD6">
        <w:rPr>
          <w:rFonts w:ascii="Times New Roman" w:hAnsi="Times New Roman" w:cs="Times New Roman"/>
          <w:sz w:val="24"/>
          <w:szCs w:val="24"/>
        </w:rPr>
        <w:t>скончались</w:t>
      </w:r>
      <w:r w:rsidR="00BA72EE" w:rsidRPr="00FE4DD6">
        <w:rPr>
          <w:rFonts w:ascii="Andalus" w:hAnsi="Andalus" w:cs="Andalus"/>
          <w:sz w:val="24"/>
          <w:szCs w:val="24"/>
        </w:rPr>
        <w:t xml:space="preserve"> </w:t>
      </w:r>
      <w:r w:rsidR="00217F12" w:rsidRPr="00FE4DD6">
        <w:rPr>
          <w:rFonts w:ascii="Andalus" w:hAnsi="Andalus" w:cs="Andalus"/>
          <w:sz w:val="24"/>
          <w:szCs w:val="24"/>
        </w:rPr>
        <w:t xml:space="preserve"> </w:t>
      </w:r>
      <w:r w:rsidR="00FE4DD6" w:rsidRPr="00FE4DD6">
        <w:rPr>
          <w:rFonts w:ascii="Andalus" w:hAnsi="Andalus" w:cs="Andalus"/>
          <w:sz w:val="24"/>
          <w:szCs w:val="24"/>
        </w:rPr>
        <w:t>256.</w:t>
      </w:r>
    </w:p>
    <w:p w:rsidR="00D72346" w:rsidRDefault="006A2580" w:rsidP="00232EA3">
      <w:pPr>
        <w:pStyle w:val="aa"/>
        <w:spacing w:before="0" w:beforeAutospacing="0" w:after="0" w:afterAutospacing="0"/>
        <w:jc w:val="both"/>
        <w:rPr>
          <w:rFonts w:asciiTheme="minorHAnsi" w:hAnsiTheme="minorHAnsi" w:cs="Andalus"/>
          <w:spacing w:val="3"/>
        </w:rPr>
      </w:pPr>
      <w:r>
        <w:rPr>
          <w:rFonts w:ascii="Andalus" w:hAnsi="Andalus" w:cs="Andalus"/>
        </w:rPr>
        <w:t xml:space="preserve">        2.</w:t>
      </w:r>
      <w:r>
        <w:rPr>
          <w:rFonts w:asciiTheme="minorHAnsi" w:hAnsiTheme="minorHAnsi" w:cs="Andalus"/>
        </w:rPr>
        <w:t xml:space="preserve"> </w:t>
      </w:r>
      <w:r w:rsidR="000B6B6B" w:rsidRPr="000B6B6B">
        <w:rPr>
          <w:spacing w:val="3"/>
        </w:rPr>
        <w:t>Поступления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налогов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резко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снизились</w:t>
      </w:r>
      <w:r w:rsidR="000B6B6B" w:rsidRPr="000B6B6B">
        <w:rPr>
          <w:rFonts w:ascii="Andalus" w:hAnsi="Andalus" w:cs="Andalus"/>
          <w:spacing w:val="3"/>
        </w:rPr>
        <w:t xml:space="preserve">. </w:t>
      </w:r>
      <w:r w:rsidR="000B6B6B" w:rsidRPr="000B6B6B">
        <w:rPr>
          <w:spacing w:val="3"/>
        </w:rPr>
        <w:t>По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данным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Федеральной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налоговой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службы</w:t>
      </w:r>
      <w:r w:rsidR="000B6B6B" w:rsidRPr="000B6B6B">
        <w:rPr>
          <w:rFonts w:ascii="Andalus" w:hAnsi="Andalus" w:cs="Andalus"/>
          <w:spacing w:val="3"/>
        </w:rPr>
        <w:t xml:space="preserve"> (</w:t>
      </w:r>
      <w:r w:rsidR="000B6B6B" w:rsidRPr="000B6B6B">
        <w:rPr>
          <w:spacing w:val="3"/>
        </w:rPr>
        <w:t>ФНС</w:t>
      </w:r>
      <w:r w:rsidR="000B6B6B" w:rsidRPr="000B6B6B">
        <w:rPr>
          <w:rFonts w:ascii="Andalus" w:hAnsi="Andalus" w:cs="Andalus"/>
          <w:spacing w:val="3"/>
        </w:rPr>
        <w:t xml:space="preserve">), </w:t>
      </w:r>
      <w:r w:rsidR="000B6B6B" w:rsidRPr="000B6B6B">
        <w:rPr>
          <w:spacing w:val="3"/>
        </w:rPr>
        <w:t>снижение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составило</w:t>
      </w:r>
      <w:r w:rsidR="00494FFE">
        <w:rPr>
          <w:rFonts w:ascii="Andalus" w:hAnsi="Andalus" w:cs="Andalus"/>
          <w:spacing w:val="3"/>
        </w:rPr>
        <w:t xml:space="preserve"> 31,4%.</w:t>
      </w:r>
      <w:r w:rsidR="00494FFE">
        <w:rPr>
          <w:rFonts w:asciiTheme="minorHAnsi" w:hAnsiTheme="minorHAnsi" w:cs="Andalus"/>
          <w:spacing w:val="3"/>
        </w:rPr>
        <w:t xml:space="preserve"> </w:t>
      </w:r>
      <w:r w:rsidR="000B6B6B" w:rsidRPr="000B6B6B">
        <w:rPr>
          <w:spacing w:val="3"/>
        </w:rPr>
        <w:t>Из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этих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данных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следует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что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апреле</w:t>
      </w:r>
      <w:r w:rsidR="000B6B6B" w:rsidRPr="000B6B6B">
        <w:rPr>
          <w:rFonts w:ascii="Andalus" w:hAnsi="Andalus" w:cs="Andalus"/>
          <w:spacing w:val="3"/>
        </w:rPr>
        <w:t xml:space="preserve"> 2020 </w:t>
      </w:r>
      <w:r w:rsidR="000B6B6B" w:rsidRPr="000B6B6B">
        <w:rPr>
          <w:spacing w:val="3"/>
        </w:rPr>
        <w:t>года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фактические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налоговые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поступления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составили</w:t>
      </w:r>
      <w:r w:rsidR="000B6B6B" w:rsidRPr="000B6B6B">
        <w:rPr>
          <w:rFonts w:ascii="Andalus" w:hAnsi="Andalus" w:cs="Andalus"/>
          <w:spacing w:val="3"/>
        </w:rPr>
        <w:t xml:space="preserve"> 1,716 </w:t>
      </w:r>
      <w:proofErr w:type="gramStart"/>
      <w:r w:rsidR="000B6B6B" w:rsidRPr="000B6B6B">
        <w:rPr>
          <w:spacing w:val="3"/>
        </w:rPr>
        <w:t>трлн</w:t>
      </w:r>
      <w:proofErr w:type="gramEnd"/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это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31,4% </w:t>
      </w:r>
      <w:r w:rsidR="000B6B6B" w:rsidRPr="000B6B6B">
        <w:rPr>
          <w:spacing w:val="3"/>
        </w:rPr>
        <w:t>меньше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уровней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апреля</w:t>
      </w:r>
      <w:r w:rsidR="000B6B6B" w:rsidRPr="000B6B6B">
        <w:rPr>
          <w:rFonts w:ascii="Andalus" w:hAnsi="Andalus" w:cs="Andalus"/>
          <w:spacing w:val="3"/>
        </w:rPr>
        <w:t xml:space="preserve"> 2019 </w:t>
      </w:r>
      <w:r w:rsidR="000B6B6B" w:rsidRPr="000B6B6B">
        <w:rPr>
          <w:spacing w:val="3"/>
        </w:rPr>
        <w:t>года</w:t>
      </w:r>
      <w:r w:rsidR="000B6B6B" w:rsidRPr="000B6B6B">
        <w:rPr>
          <w:rFonts w:ascii="Andalus" w:hAnsi="Andalus" w:cs="Andalus"/>
          <w:spacing w:val="3"/>
        </w:rPr>
        <w:t xml:space="preserve">.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федеральный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бюджет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поступило</w:t>
      </w:r>
      <w:r w:rsidR="000B6B6B" w:rsidRPr="000B6B6B">
        <w:rPr>
          <w:rFonts w:ascii="Andalus" w:hAnsi="Andalus" w:cs="Andalus"/>
          <w:spacing w:val="3"/>
        </w:rPr>
        <w:t xml:space="preserve"> 784,2 </w:t>
      </w:r>
      <w:proofErr w:type="gramStart"/>
      <w:r w:rsidR="000B6B6B" w:rsidRPr="000B6B6B">
        <w:rPr>
          <w:spacing w:val="3"/>
        </w:rPr>
        <w:t>млрд</w:t>
      </w:r>
      <w:proofErr w:type="gramEnd"/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что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31,2% </w:t>
      </w:r>
      <w:r w:rsidR="000B6B6B" w:rsidRPr="000B6B6B">
        <w:rPr>
          <w:spacing w:val="3"/>
        </w:rPr>
        <w:t>меньше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чем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год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назад</w:t>
      </w:r>
      <w:r w:rsidR="000B6B6B" w:rsidRPr="000B6B6B">
        <w:rPr>
          <w:rFonts w:ascii="Andalus" w:hAnsi="Andalus" w:cs="Andalus"/>
          <w:spacing w:val="3"/>
        </w:rPr>
        <w:t xml:space="preserve">.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том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числе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апреле</w:t>
      </w:r>
      <w:r w:rsidR="000B6B6B" w:rsidRPr="000B6B6B">
        <w:rPr>
          <w:rFonts w:ascii="Andalus" w:hAnsi="Andalus" w:cs="Andalus"/>
          <w:spacing w:val="3"/>
        </w:rPr>
        <w:t xml:space="preserve"> 2020 </w:t>
      </w:r>
      <w:r w:rsidR="000B6B6B" w:rsidRPr="000B6B6B">
        <w:rPr>
          <w:spacing w:val="3"/>
        </w:rPr>
        <w:t>к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апрелю</w:t>
      </w:r>
      <w:r w:rsidR="000B6B6B" w:rsidRPr="000B6B6B">
        <w:rPr>
          <w:rFonts w:ascii="Andalus" w:hAnsi="Andalus" w:cs="Andalus"/>
          <w:spacing w:val="3"/>
        </w:rPr>
        <w:t xml:space="preserve"> 2019 </w:t>
      </w:r>
      <w:r w:rsidR="000B6B6B" w:rsidRPr="000B6B6B">
        <w:rPr>
          <w:spacing w:val="3"/>
        </w:rPr>
        <w:t>поступления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налогу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прибыль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снизились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40,8% (</w:t>
      </w:r>
      <w:r w:rsidR="000B6B6B" w:rsidRPr="000B6B6B">
        <w:rPr>
          <w:spacing w:val="3"/>
        </w:rPr>
        <w:t>до</w:t>
      </w:r>
      <w:r w:rsidR="000B6B6B" w:rsidRPr="000B6B6B">
        <w:rPr>
          <w:rFonts w:ascii="Andalus" w:hAnsi="Andalus" w:cs="Andalus"/>
          <w:spacing w:val="3"/>
        </w:rPr>
        <w:t xml:space="preserve"> 438,4 </w:t>
      </w:r>
      <w:proofErr w:type="gramStart"/>
      <w:r w:rsidR="000B6B6B" w:rsidRPr="000B6B6B">
        <w:rPr>
          <w:spacing w:val="3"/>
        </w:rPr>
        <w:t>млрд</w:t>
      </w:r>
      <w:proofErr w:type="gramEnd"/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), </w:t>
      </w:r>
      <w:r w:rsidR="000B6B6B" w:rsidRPr="000B6B6B">
        <w:rPr>
          <w:spacing w:val="3"/>
        </w:rPr>
        <w:t>НДФЛ</w:t>
      </w:r>
      <w:r w:rsidR="000B6B6B" w:rsidRPr="000B6B6B">
        <w:rPr>
          <w:rFonts w:ascii="Andalus" w:hAnsi="Andalus" w:cs="Andalus"/>
          <w:spacing w:val="3"/>
        </w:rPr>
        <w:t xml:space="preserve"> -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14,1% (</w:t>
      </w:r>
      <w:r w:rsidR="000B6B6B" w:rsidRPr="000B6B6B">
        <w:rPr>
          <w:spacing w:val="3"/>
        </w:rPr>
        <w:t>до</w:t>
      </w:r>
      <w:r w:rsidR="000B6B6B" w:rsidRPr="000B6B6B">
        <w:rPr>
          <w:rFonts w:ascii="Andalus" w:hAnsi="Andalus" w:cs="Andalus"/>
          <w:spacing w:val="3"/>
        </w:rPr>
        <w:t xml:space="preserve"> 302,8 </w:t>
      </w:r>
      <w:r w:rsidR="000B6B6B" w:rsidRPr="000B6B6B">
        <w:rPr>
          <w:spacing w:val="3"/>
        </w:rPr>
        <w:t>млрд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), </w:t>
      </w:r>
      <w:r w:rsidR="000B6B6B" w:rsidRPr="000B6B6B">
        <w:rPr>
          <w:spacing w:val="3"/>
        </w:rPr>
        <w:t>НДС</w:t>
      </w:r>
      <w:r w:rsidR="000B6B6B" w:rsidRPr="000B6B6B">
        <w:rPr>
          <w:rFonts w:ascii="Andalus" w:hAnsi="Andalus" w:cs="Andalus"/>
          <w:spacing w:val="3"/>
        </w:rPr>
        <w:t xml:space="preserve"> -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26,7% (</w:t>
      </w:r>
      <w:r w:rsidR="000B6B6B" w:rsidRPr="000B6B6B">
        <w:rPr>
          <w:spacing w:val="3"/>
        </w:rPr>
        <w:t>до</w:t>
      </w:r>
      <w:r w:rsidR="000B6B6B" w:rsidRPr="000B6B6B">
        <w:rPr>
          <w:rFonts w:ascii="Andalus" w:hAnsi="Andalus" w:cs="Andalus"/>
          <w:spacing w:val="3"/>
        </w:rPr>
        <w:t xml:space="preserve"> 220,1 </w:t>
      </w:r>
      <w:r w:rsidR="000B6B6B" w:rsidRPr="000B6B6B">
        <w:rPr>
          <w:spacing w:val="3"/>
        </w:rPr>
        <w:t>млрд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), </w:t>
      </w:r>
      <w:r w:rsidR="000B6B6B" w:rsidRPr="000B6B6B">
        <w:rPr>
          <w:spacing w:val="3"/>
        </w:rPr>
        <w:t>НДПИ</w:t>
      </w:r>
      <w:r w:rsidR="000B6B6B" w:rsidRPr="000B6B6B">
        <w:rPr>
          <w:rFonts w:ascii="Andalus" w:hAnsi="Andalus" w:cs="Andalus"/>
          <w:spacing w:val="3"/>
        </w:rPr>
        <w:t xml:space="preserve"> -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50,8% (</w:t>
      </w:r>
      <w:r w:rsidR="000B6B6B" w:rsidRPr="000B6B6B">
        <w:rPr>
          <w:spacing w:val="3"/>
        </w:rPr>
        <w:t>до</w:t>
      </w:r>
      <w:r w:rsidR="000B6B6B" w:rsidRPr="000B6B6B">
        <w:rPr>
          <w:rFonts w:ascii="Andalus" w:hAnsi="Andalus" w:cs="Andalus"/>
          <w:spacing w:val="3"/>
        </w:rPr>
        <w:t xml:space="preserve"> 269,8 </w:t>
      </w:r>
      <w:r w:rsidR="000B6B6B" w:rsidRPr="000B6B6B">
        <w:rPr>
          <w:spacing w:val="3"/>
        </w:rPr>
        <w:t>млрд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>).</w:t>
      </w:r>
      <w:r w:rsidR="005C55BF">
        <w:rPr>
          <w:rFonts w:asciiTheme="minorHAnsi" w:hAnsiTheme="minorHAnsi" w:cs="Andalus"/>
          <w:spacing w:val="3"/>
        </w:rPr>
        <w:t xml:space="preserve"> </w:t>
      </w:r>
      <w:r w:rsidR="005C55BF" w:rsidRPr="005C55BF">
        <w:rPr>
          <w:spacing w:val="3"/>
        </w:rPr>
        <w:t>П</w:t>
      </w:r>
      <w:r w:rsidR="000B6B6B" w:rsidRPr="000B6B6B">
        <w:rPr>
          <w:spacing w:val="3"/>
        </w:rPr>
        <w:t>острадавший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от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пандемии</w:t>
      </w:r>
      <w:r w:rsidR="000B6B6B" w:rsidRPr="000B6B6B">
        <w:rPr>
          <w:rFonts w:ascii="Andalus" w:hAnsi="Andalus" w:cs="Andalus"/>
          <w:spacing w:val="3"/>
        </w:rPr>
        <w:t> </w:t>
      </w:r>
      <w:proofErr w:type="spellStart"/>
      <w:r w:rsidR="000B6B6B" w:rsidRPr="000B6B6B">
        <w:rPr>
          <w:rFonts w:ascii="Andalus" w:hAnsi="Andalus" w:cs="Andalus"/>
          <w:spacing w:val="3"/>
        </w:rPr>
        <w:fldChar w:fldCharType="begin"/>
      </w:r>
      <w:r w:rsidR="000B6B6B" w:rsidRPr="000B6B6B">
        <w:rPr>
          <w:rFonts w:ascii="Andalus" w:hAnsi="Andalus" w:cs="Andalus"/>
          <w:spacing w:val="3"/>
        </w:rPr>
        <w:instrText xml:space="preserve"> HYPERLINK "https://rg.ru/sujet/covid-19" </w:instrText>
      </w:r>
      <w:r w:rsidR="000B6B6B" w:rsidRPr="000B6B6B">
        <w:rPr>
          <w:rFonts w:ascii="Andalus" w:hAnsi="Andalus" w:cs="Andalus"/>
          <w:spacing w:val="3"/>
        </w:rPr>
        <w:fldChar w:fldCharType="separate"/>
      </w:r>
      <w:r w:rsidR="000B6B6B" w:rsidRPr="000B6B6B">
        <w:rPr>
          <w:spacing w:val="3"/>
        </w:rPr>
        <w:t>коронавируса</w:t>
      </w:r>
      <w:proofErr w:type="spellEnd"/>
      <w:r w:rsidR="000B6B6B" w:rsidRPr="000B6B6B">
        <w:rPr>
          <w:rFonts w:ascii="Andalus" w:hAnsi="Andalus" w:cs="Andalus"/>
          <w:spacing w:val="3"/>
        </w:rPr>
        <w:fldChar w:fldCharType="end"/>
      </w:r>
      <w:r w:rsidR="005C55BF" w:rsidRPr="005C55BF">
        <w:rPr>
          <w:rFonts w:ascii="Andalus" w:hAnsi="Andalus" w:cs="Andalus"/>
          <w:spacing w:val="3"/>
        </w:rPr>
        <w:t xml:space="preserve"> </w:t>
      </w:r>
      <w:r w:rsidR="005C55BF" w:rsidRPr="005C55BF">
        <w:rPr>
          <w:spacing w:val="3"/>
        </w:rPr>
        <w:t>бизнес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получит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отсрочки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налогам</w:t>
      </w:r>
      <w:r w:rsidR="000B6B6B" w:rsidRPr="000B6B6B">
        <w:rPr>
          <w:rFonts w:ascii="Andalus" w:hAnsi="Andalus" w:cs="Andalus"/>
          <w:spacing w:val="3"/>
        </w:rPr>
        <w:t xml:space="preserve">. </w:t>
      </w:r>
      <w:r w:rsidR="000B6B6B" w:rsidRPr="000B6B6B">
        <w:rPr>
          <w:spacing w:val="3"/>
        </w:rPr>
        <w:t>Автоматически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их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получат</w:t>
      </w:r>
      <w:r w:rsidR="000B6B6B" w:rsidRPr="000B6B6B">
        <w:rPr>
          <w:rFonts w:ascii="Andalus" w:hAnsi="Andalus" w:cs="Andalus"/>
          <w:spacing w:val="3"/>
        </w:rPr>
        <w:t xml:space="preserve"> 1,5 </w:t>
      </w:r>
      <w:r w:rsidR="000B6B6B" w:rsidRPr="000B6B6B">
        <w:rPr>
          <w:spacing w:val="3"/>
        </w:rPr>
        <w:t>млн</w:t>
      </w:r>
      <w:r w:rsidR="005C55BF" w:rsidRPr="005C55BF">
        <w:rPr>
          <w:rFonts w:ascii="Andalus" w:hAnsi="Andalus" w:cs="Andalus"/>
          <w:spacing w:val="3"/>
        </w:rPr>
        <w:t>.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компаний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на</w:t>
      </w:r>
      <w:r w:rsidR="000B6B6B" w:rsidRPr="000B6B6B">
        <w:rPr>
          <w:rFonts w:ascii="Andalus" w:hAnsi="Andalus" w:cs="Andalus"/>
          <w:spacing w:val="3"/>
        </w:rPr>
        <w:t xml:space="preserve"> 217 </w:t>
      </w:r>
      <w:r w:rsidR="000B6B6B" w:rsidRPr="000B6B6B">
        <w:rPr>
          <w:spacing w:val="3"/>
        </w:rPr>
        <w:t>млрд</w:t>
      </w:r>
      <w:r w:rsidR="005C55BF" w:rsidRPr="005C55BF">
        <w:rPr>
          <w:rFonts w:ascii="Andalus" w:hAnsi="Andalus" w:cs="Andalus"/>
          <w:spacing w:val="3"/>
        </w:rPr>
        <w:t>.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рублей</w:t>
      </w:r>
      <w:r w:rsidR="000B6B6B" w:rsidRPr="000B6B6B">
        <w:rPr>
          <w:rFonts w:ascii="Andalus" w:hAnsi="Andalus" w:cs="Andalus"/>
          <w:spacing w:val="3"/>
        </w:rPr>
        <w:t xml:space="preserve">, </w:t>
      </w:r>
      <w:r w:rsidR="000B6B6B" w:rsidRPr="000B6B6B">
        <w:rPr>
          <w:spacing w:val="3"/>
        </w:rPr>
        <w:t>еще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более</w:t>
      </w:r>
      <w:r w:rsidR="000B6B6B" w:rsidRPr="000B6B6B">
        <w:rPr>
          <w:rFonts w:ascii="Andalus" w:hAnsi="Andalus" w:cs="Andalus"/>
          <w:spacing w:val="3"/>
        </w:rPr>
        <w:t xml:space="preserve"> 50 </w:t>
      </w:r>
      <w:r w:rsidR="000B6B6B" w:rsidRPr="000B6B6B">
        <w:rPr>
          <w:spacing w:val="3"/>
        </w:rPr>
        <w:t>тысяч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компаний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получат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отсрочку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после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подачи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заявления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в</w:t>
      </w:r>
      <w:r w:rsidR="000B6B6B" w:rsidRPr="000B6B6B">
        <w:rPr>
          <w:rFonts w:ascii="Andalus" w:hAnsi="Andalus" w:cs="Andalus"/>
          <w:spacing w:val="3"/>
        </w:rPr>
        <w:t xml:space="preserve"> </w:t>
      </w:r>
      <w:r w:rsidR="000B6B6B" w:rsidRPr="000B6B6B">
        <w:rPr>
          <w:spacing w:val="3"/>
        </w:rPr>
        <w:t>ФНС</w:t>
      </w:r>
      <w:r w:rsidR="000B6B6B" w:rsidRPr="000B6B6B">
        <w:rPr>
          <w:rFonts w:ascii="Andalus" w:hAnsi="Andalus" w:cs="Andalus"/>
          <w:spacing w:val="3"/>
        </w:rPr>
        <w:t>.</w:t>
      </w:r>
    </w:p>
    <w:p w:rsidR="007958BD" w:rsidRPr="007958BD" w:rsidRDefault="007958BD" w:rsidP="007958BD">
      <w:pPr>
        <w:shd w:val="clear" w:color="auto" w:fill="FDFDFD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        3.</w:t>
      </w:r>
      <w:r w:rsidR="007A46CF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7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–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 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7958BD" w:rsidRPr="007958BD" w:rsidRDefault="007958BD" w:rsidP="007958BD">
      <w:pPr>
        <w:shd w:val="clear" w:color="auto" w:fill="FDFDFD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2020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российским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авиакомпаниям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столкнувшимся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объёмов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7958BD" w:rsidRPr="007958BD" w:rsidRDefault="007958BD" w:rsidP="007958BD">
      <w:pPr>
        <w:shd w:val="clear" w:color="auto" w:fill="FDFDFD"/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Росавтодору</w:t>
      </w:r>
      <w:proofErr w:type="spellEnd"/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Крыму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7958BD" w:rsidRDefault="007958BD" w:rsidP="004862CA">
      <w:pPr>
        <w:shd w:val="clear" w:color="auto" w:fill="FDFDFD"/>
        <w:spacing w:after="0"/>
        <w:jc w:val="both"/>
        <w:textAlignment w:val="baseline"/>
        <w:rPr>
          <w:rFonts w:eastAsia="Times New Roman" w:cs="Andalus"/>
          <w:sz w:val="24"/>
          <w:szCs w:val="24"/>
          <w:lang w:eastAsia="ru-RU"/>
        </w:rPr>
      </w:pP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поправок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нацеленных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реагирования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вызовы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распространением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795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 w:rsidRPr="007958BD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BA429E" w:rsidRPr="00BA429E" w:rsidRDefault="00BA429E" w:rsidP="00AC41D0">
      <w:pPr>
        <w:pStyle w:val="aa"/>
        <w:spacing w:before="0" w:beforeAutospacing="0" w:after="0" w:afterAutospacing="0"/>
        <w:jc w:val="both"/>
        <w:textAlignment w:val="baseline"/>
        <w:rPr>
          <w:rFonts w:ascii="Andalus" w:hAnsi="Andalus" w:cs="Andalus"/>
        </w:rPr>
      </w:pPr>
      <w:r w:rsidRPr="00AC41D0">
        <w:rPr>
          <w:rFonts w:ascii="Andalus" w:hAnsi="Andalus" w:cs="Andalus"/>
        </w:rPr>
        <w:t xml:space="preserve">        4.</w:t>
      </w:r>
      <w:r w:rsidRPr="00AC41D0">
        <w:rPr>
          <w:rFonts w:ascii="Andalus" w:hAnsi="Andalus" w:cs="Andalus"/>
          <w:color w:val="191E27"/>
        </w:rPr>
        <w:t xml:space="preserve"> </w:t>
      </w:r>
      <w:r w:rsidR="00AC41D0" w:rsidRPr="00AC41D0">
        <w:rPr>
          <w:color w:val="191E27"/>
        </w:rPr>
        <w:t>Правительство</w:t>
      </w:r>
      <w:r w:rsidR="00AC41D0" w:rsidRPr="00AC41D0">
        <w:rPr>
          <w:rFonts w:ascii="Andalus" w:hAnsi="Andalus" w:cs="Andalus"/>
          <w:color w:val="191E27"/>
        </w:rPr>
        <w:t xml:space="preserve"> </w:t>
      </w:r>
      <w:r w:rsidR="00AC41D0" w:rsidRPr="00AC41D0">
        <w:rPr>
          <w:color w:val="191E27"/>
        </w:rPr>
        <w:t>РФ</w:t>
      </w:r>
      <w:r w:rsidR="00AC41D0" w:rsidRPr="00AC41D0">
        <w:rPr>
          <w:rFonts w:ascii="Andalus" w:hAnsi="Andalus" w:cs="Andalus"/>
          <w:color w:val="191E27"/>
        </w:rPr>
        <w:t xml:space="preserve"> </w:t>
      </w:r>
      <w:r w:rsidR="00AC41D0" w:rsidRPr="00AC41D0">
        <w:rPr>
          <w:color w:val="191E27"/>
        </w:rPr>
        <w:t>готовит</w:t>
      </w:r>
      <w:r w:rsidR="00AC41D0" w:rsidRPr="00AC41D0">
        <w:rPr>
          <w:rFonts w:ascii="Andalus" w:hAnsi="Andalus" w:cs="Andalus"/>
          <w:color w:val="191E27"/>
        </w:rPr>
        <w:t xml:space="preserve"> </w:t>
      </w:r>
      <w:r w:rsidR="00AC41D0">
        <w:t>п</w:t>
      </w:r>
      <w:r w:rsidRPr="00AC41D0">
        <w:t>роект</w:t>
      </w:r>
      <w:r w:rsidRPr="00BA429E">
        <w:rPr>
          <w:rFonts w:ascii="Andalus" w:hAnsi="Andalus" w:cs="Andalus"/>
        </w:rPr>
        <w:t xml:space="preserve"> </w:t>
      </w:r>
      <w:r w:rsidRPr="00BA429E">
        <w:t>общенационального</w:t>
      </w:r>
      <w:r w:rsidRPr="00BA429E">
        <w:rPr>
          <w:rFonts w:ascii="Andalus" w:hAnsi="Andalus" w:cs="Andalus"/>
        </w:rPr>
        <w:t xml:space="preserve"> </w:t>
      </w:r>
      <w:r w:rsidRPr="00BA429E">
        <w:t>плана</w:t>
      </w:r>
      <w:r w:rsidRPr="00BA429E">
        <w:rPr>
          <w:rFonts w:ascii="Andalus" w:hAnsi="Andalus" w:cs="Andalus"/>
        </w:rPr>
        <w:t xml:space="preserve"> </w:t>
      </w:r>
      <w:r w:rsidRPr="00BA429E">
        <w:t>восстановления</w:t>
      </w:r>
      <w:r w:rsidRPr="00BA429E">
        <w:rPr>
          <w:rFonts w:ascii="Andalus" w:hAnsi="Andalus" w:cs="Andalus"/>
        </w:rPr>
        <w:t xml:space="preserve"> </w:t>
      </w:r>
      <w:r w:rsidRPr="00BA429E">
        <w:t>экономики</w:t>
      </w:r>
      <w:r w:rsidR="00AC41D0">
        <w:rPr>
          <w:rFonts w:asciiTheme="minorHAnsi" w:hAnsiTheme="minorHAnsi" w:cs="Andalus"/>
        </w:rPr>
        <w:t xml:space="preserve">, </w:t>
      </w:r>
      <w:r w:rsidRPr="00BA429E">
        <w:rPr>
          <w:rFonts w:ascii="Andalus" w:hAnsi="Andalus" w:cs="Andalus"/>
        </w:rPr>
        <w:t xml:space="preserve"> </w:t>
      </w:r>
      <w:r w:rsidR="00AC41D0">
        <w:t>предполагающий</w:t>
      </w:r>
      <w:r w:rsidRPr="00BA429E">
        <w:rPr>
          <w:rFonts w:ascii="Andalus" w:hAnsi="Andalus" w:cs="Andalus"/>
        </w:rPr>
        <w:t xml:space="preserve"> </w:t>
      </w:r>
      <w:r w:rsidRPr="00BA429E">
        <w:t>разработку</w:t>
      </w:r>
      <w:r w:rsidRPr="00BA429E">
        <w:rPr>
          <w:rFonts w:ascii="Andalus" w:hAnsi="Andalus" w:cs="Andalus"/>
        </w:rPr>
        <w:t xml:space="preserve"> </w:t>
      </w:r>
      <w:r w:rsidRPr="00BA429E">
        <w:t>мер</w:t>
      </w:r>
      <w:r w:rsidRPr="00BA429E">
        <w:rPr>
          <w:rFonts w:ascii="Andalus" w:hAnsi="Andalus" w:cs="Andalus"/>
        </w:rPr>
        <w:t xml:space="preserve"> </w:t>
      </w:r>
      <w:r w:rsidRPr="00BA429E">
        <w:t>реагирования</w:t>
      </w:r>
      <w:r w:rsidRPr="00BA429E">
        <w:rPr>
          <w:rFonts w:ascii="Andalus" w:hAnsi="Andalus" w:cs="Andalus"/>
        </w:rPr>
        <w:t xml:space="preserve"> </w:t>
      </w:r>
      <w:r w:rsidRPr="00BA429E">
        <w:t>в</w:t>
      </w:r>
      <w:r w:rsidRPr="00BA429E">
        <w:rPr>
          <w:rFonts w:ascii="Andalus" w:hAnsi="Andalus" w:cs="Andalus"/>
        </w:rPr>
        <w:t xml:space="preserve"> </w:t>
      </w:r>
      <w:r w:rsidRPr="00BA429E">
        <w:t>случае</w:t>
      </w:r>
      <w:r w:rsidRPr="00BA429E">
        <w:rPr>
          <w:rFonts w:ascii="Andalus" w:hAnsi="Andalus" w:cs="Andalus"/>
        </w:rPr>
        <w:t xml:space="preserve"> </w:t>
      </w:r>
      <w:r w:rsidRPr="00BA429E">
        <w:t>ухудшения</w:t>
      </w:r>
      <w:r w:rsidRPr="00BA429E">
        <w:rPr>
          <w:rFonts w:ascii="Andalus" w:hAnsi="Andalus" w:cs="Andalus"/>
        </w:rPr>
        <w:t xml:space="preserve"> </w:t>
      </w:r>
      <w:r w:rsidRPr="00BA429E">
        <w:t>ситуации</w:t>
      </w:r>
      <w:r w:rsidRPr="00BA429E">
        <w:rPr>
          <w:rFonts w:ascii="Andalus" w:hAnsi="Andalus" w:cs="Andalus"/>
        </w:rPr>
        <w:t xml:space="preserve"> </w:t>
      </w:r>
      <w:r w:rsidRPr="00BA429E">
        <w:t>в</w:t>
      </w:r>
      <w:r w:rsidRPr="00BA429E">
        <w:rPr>
          <w:rFonts w:ascii="Andalus" w:hAnsi="Andalus" w:cs="Andalus"/>
        </w:rPr>
        <w:t xml:space="preserve"> </w:t>
      </w:r>
      <w:r w:rsidRPr="00BA429E">
        <w:t>связи</w:t>
      </w:r>
      <w:r w:rsidRPr="00BA429E">
        <w:rPr>
          <w:rFonts w:ascii="Andalus" w:hAnsi="Andalus" w:cs="Andalus"/>
        </w:rPr>
        <w:t xml:space="preserve"> </w:t>
      </w:r>
      <w:r w:rsidRPr="00BA429E">
        <w:t>с</w:t>
      </w:r>
      <w:r w:rsidRPr="00BA429E">
        <w:rPr>
          <w:rFonts w:ascii="Andalus" w:hAnsi="Andalus" w:cs="Andalus"/>
        </w:rPr>
        <w:t xml:space="preserve"> </w:t>
      </w:r>
      <w:r w:rsidRPr="00BA429E">
        <w:t>распространением</w:t>
      </w:r>
      <w:r w:rsidRPr="00BA429E">
        <w:rPr>
          <w:rFonts w:ascii="Andalus" w:hAnsi="Andalus" w:cs="Andalus"/>
        </w:rPr>
        <w:t xml:space="preserve"> </w:t>
      </w:r>
      <w:proofErr w:type="spellStart"/>
      <w:r w:rsidRPr="00BA429E">
        <w:t>коронавируса</w:t>
      </w:r>
      <w:proofErr w:type="spellEnd"/>
      <w:r w:rsidRPr="00BA429E">
        <w:rPr>
          <w:rFonts w:ascii="Andalus" w:hAnsi="Andalus" w:cs="Andalus"/>
        </w:rPr>
        <w:t xml:space="preserve"> </w:t>
      </w:r>
      <w:r w:rsidRPr="00BA429E">
        <w:t>в</w:t>
      </w:r>
      <w:r w:rsidRPr="00BA429E">
        <w:rPr>
          <w:rFonts w:ascii="Andalus" w:hAnsi="Andalus" w:cs="Andalus"/>
        </w:rPr>
        <w:t xml:space="preserve"> </w:t>
      </w:r>
      <w:r w:rsidRPr="00BA429E">
        <w:t>мире</w:t>
      </w:r>
      <w:r w:rsidRPr="00BA429E">
        <w:rPr>
          <w:rFonts w:ascii="Andalus" w:hAnsi="Andalus" w:cs="Andalus"/>
        </w:rPr>
        <w:t xml:space="preserve"> </w:t>
      </w:r>
      <w:r w:rsidRPr="00BA429E">
        <w:t>и</w:t>
      </w:r>
      <w:r w:rsidRPr="00BA429E">
        <w:rPr>
          <w:rFonts w:ascii="Andalus" w:hAnsi="Andalus" w:cs="Andalus"/>
        </w:rPr>
        <w:t xml:space="preserve"> </w:t>
      </w:r>
      <w:r w:rsidRPr="00BA429E">
        <w:t>оценку</w:t>
      </w:r>
      <w:r w:rsidRPr="00BA429E">
        <w:rPr>
          <w:rFonts w:ascii="Andalus" w:hAnsi="Andalus" w:cs="Andalus"/>
        </w:rPr>
        <w:t xml:space="preserve"> </w:t>
      </w:r>
      <w:r w:rsidRPr="00BA429E">
        <w:t>сценария</w:t>
      </w:r>
      <w:r w:rsidRPr="00BA429E">
        <w:rPr>
          <w:rFonts w:ascii="Andalus" w:hAnsi="Andalus" w:cs="Andalus"/>
        </w:rPr>
        <w:t xml:space="preserve"> </w:t>
      </w:r>
      <w:r w:rsidRPr="00BA429E">
        <w:t>возможной</w:t>
      </w:r>
      <w:r w:rsidR="008A7427">
        <w:rPr>
          <w:rFonts w:ascii="Andalus" w:hAnsi="Andalus" w:cs="Andalus"/>
        </w:rPr>
        <w:t xml:space="preserve"> </w:t>
      </w:r>
      <w:r w:rsidR="008A7427">
        <w:rPr>
          <w:rFonts w:asciiTheme="minorHAnsi" w:hAnsiTheme="minorHAnsi" w:cs="Andalus"/>
        </w:rPr>
        <w:t>«</w:t>
      </w:r>
      <w:r w:rsidRPr="00BA429E">
        <w:t>второй</w:t>
      </w:r>
      <w:r w:rsidRPr="00BA429E">
        <w:rPr>
          <w:rFonts w:ascii="Andalus" w:hAnsi="Andalus" w:cs="Andalus"/>
        </w:rPr>
        <w:t xml:space="preserve"> </w:t>
      </w:r>
      <w:r w:rsidRPr="00BA429E">
        <w:t>волны</w:t>
      </w:r>
      <w:r w:rsidR="008A7427">
        <w:t>».</w:t>
      </w:r>
      <w:r w:rsidR="00AC41D0">
        <w:t xml:space="preserve"> </w:t>
      </w:r>
      <w:proofErr w:type="gramStart"/>
      <w:r w:rsidRPr="00BA429E">
        <w:t>Кроме</w:t>
      </w:r>
      <w:r w:rsidRPr="00BA429E">
        <w:rPr>
          <w:rFonts w:ascii="Andalus" w:hAnsi="Andalus" w:cs="Andalus"/>
        </w:rPr>
        <w:t xml:space="preserve"> </w:t>
      </w:r>
      <w:r w:rsidRPr="00BA429E">
        <w:t>того</w:t>
      </w:r>
      <w:r w:rsidRPr="00BA429E">
        <w:rPr>
          <w:rFonts w:ascii="Andalus" w:hAnsi="Andalus" w:cs="Andalus"/>
        </w:rPr>
        <w:t xml:space="preserve">, </w:t>
      </w:r>
      <w:r w:rsidRPr="00BA429E">
        <w:t>в</w:t>
      </w:r>
      <w:r w:rsidRPr="00BA429E">
        <w:rPr>
          <w:rFonts w:ascii="Andalus" w:hAnsi="Andalus" w:cs="Andalus"/>
        </w:rPr>
        <w:t xml:space="preserve"> </w:t>
      </w:r>
      <w:r w:rsidRPr="00BA429E">
        <w:t>план</w:t>
      </w:r>
      <w:r w:rsidRPr="00BA429E">
        <w:rPr>
          <w:rFonts w:ascii="Andalus" w:hAnsi="Andalus" w:cs="Andalus"/>
        </w:rPr>
        <w:t xml:space="preserve"> </w:t>
      </w:r>
      <w:r w:rsidRPr="00BA429E">
        <w:t>включено</w:t>
      </w:r>
      <w:r w:rsidRPr="00BA429E">
        <w:rPr>
          <w:rFonts w:ascii="Andalus" w:hAnsi="Andalus" w:cs="Andalus"/>
        </w:rPr>
        <w:t xml:space="preserve"> </w:t>
      </w:r>
      <w:r w:rsidRPr="00BA429E">
        <w:t>определение</w:t>
      </w:r>
      <w:r w:rsidRPr="00BA429E">
        <w:rPr>
          <w:rFonts w:ascii="Andalus" w:hAnsi="Andalus" w:cs="Andalus"/>
        </w:rPr>
        <w:t xml:space="preserve"> </w:t>
      </w:r>
      <w:r w:rsidRPr="00BA429E">
        <w:t>единых</w:t>
      </w:r>
      <w:r w:rsidRPr="00BA429E">
        <w:rPr>
          <w:rFonts w:ascii="Andalus" w:hAnsi="Andalus" w:cs="Andalus"/>
        </w:rPr>
        <w:t xml:space="preserve"> </w:t>
      </w:r>
      <w:r w:rsidRPr="00BA429E">
        <w:t>правил</w:t>
      </w:r>
      <w:r w:rsidRPr="00BA429E">
        <w:rPr>
          <w:rFonts w:ascii="Andalus" w:hAnsi="Andalus" w:cs="Andalus"/>
        </w:rPr>
        <w:t xml:space="preserve"> </w:t>
      </w:r>
      <w:r w:rsidRPr="00BA429E">
        <w:t>действий</w:t>
      </w:r>
      <w:r w:rsidRPr="00BA429E">
        <w:rPr>
          <w:rFonts w:ascii="Andalus" w:hAnsi="Andalus" w:cs="Andalus"/>
        </w:rPr>
        <w:t xml:space="preserve"> </w:t>
      </w:r>
      <w:r w:rsidRPr="00BA429E">
        <w:t>до</w:t>
      </w:r>
      <w:r w:rsidRPr="00BA429E">
        <w:rPr>
          <w:rFonts w:ascii="Andalus" w:hAnsi="Andalus" w:cs="Andalus"/>
        </w:rPr>
        <w:t xml:space="preserve"> </w:t>
      </w:r>
      <w:r w:rsidRPr="00BA429E">
        <w:t>конца</w:t>
      </w:r>
      <w:r w:rsidRPr="00BA429E">
        <w:rPr>
          <w:rFonts w:ascii="Andalus" w:hAnsi="Andalus" w:cs="Andalus"/>
        </w:rPr>
        <w:t xml:space="preserve"> </w:t>
      </w:r>
      <w:r w:rsidRPr="00BA429E">
        <w:t>года</w:t>
      </w:r>
      <w:r w:rsidRPr="00BA429E">
        <w:rPr>
          <w:rFonts w:ascii="Andalus" w:hAnsi="Andalus" w:cs="Andalus"/>
        </w:rPr>
        <w:t xml:space="preserve"> </w:t>
      </w:r>
      <w:r w:rsidRPr="00BA429E">
        <w:t>для</w:t>
      </w:r>
      <w:r w:rsidRPr="00BA429E">
        <w:rPr>
          <w:rFonts w:ascii="Andalus" w:hAnsi="Andalus" w:cs="Andalus"/>
        </w:rPr>
        <w:t xml:space="preserve"> </w:t>
      </w:r>
      <w:r w:rsidRPr="00BA429E">
        <w:t>всей</w:t>
      </w:r>
      <w:r w:rsidRPr="00BA429E">
        <w:rPr>
          <w:rFonts w:ascii="Andalus" w:hAnsi="Andalus" w:cs="Andalus"/>
        </w:rPr>
        <w:t xml:space="preserve"> </w:t>
      </w:r>
      <w:r w:rsidRPr="00BA429E">
        <w:t>страны</w:t>
      </w:r>
      <w:r w:rsidR="00AC41D0">
        <w:rPr>
          <w:rFonts w:asciiTheme="minorHAnsi" w:hAnsiTheme="minorHAnsi" w:cs="Andalus"/>
        </w:rPr>
        <w:t>:</w:t>
      </w:r>
      <w:r w:rsidRPr="00BA429E">
        <w:rPr>
          <w:rFonts w:ascii="Andalus" w:hAnsi="Andalus" w:cs="Andalus"/>
        </w:rPr>
        <w:t xml:space="preserve"> </w:t>
      </w:r>
      <w:r w:rsidRPr="00BA429E">
        <w:t>федеральных</w:t>
      </w:r>
      <w:r w:rsidRPr="00BA429E">
        <w:rPr>
          <w:rFonts w:ascii="Andalus" w:hAnsi="Andalus" w:cs="Andalus"/>
        </w:rPr>
        <w:t xml:space="preserve"> </w:t>
      </w:r>
      <w:r w:rsidRPr="00BA429E">
        <w:t>действий</w:t>
      </w:r>
      <w:r w:rsidRPr="00BA429E">
        <w:rPr>
          <w:rFonts w:ascii="Andalus" w:hAnsi="Andalus" w:cs="Andalus"/>
        </w:rPr>
        <w:t xml:space="preserve"> </w:t>
      </w:r>
      <w:r w:rsidRPr="00BA429E">
        <w:t>и</w:t>
      </w:r>
      <w:r w:rsidRPr="00BA429E">
        <w:rPr>
          <w:rFonts w:ascii="Andalus" w:hAnsi="Andalus" w:cs="Andalus"/>
        </w:rPr>
        <w:t xml:space="preserve"> </w:t>
      </w:r>
      <w:r w:rsidRPr="00BA429E">
        <w:t>действий</w:t>
      </w:r>
      <w:r w:rsidRPr="00BA429E">
        <w:rPr>
          <w:rFonts w:ascii="Andalus" w:hAnsi="Andalus" w:cs="Andalus"/>
        </w:rPr>
        <w:t xml:space="preserve"> </w:t>
      </w:r>
      <w:r w:rsidRPr="00BA429E">
        <w:t>субъектов</w:t>
      </w:r>
      <w:r w:rsidRPr="00BA429E">
        <w:rPr>
          <w:rFonts w:ascii="Andalus" w:hAnsi="Andalus" w:cs="Andalus"/>
        </w:rPr>
        <w:t xml:space="preserve"> </w:t>
      </w:r>
      <w:r w:rsidRPr="00BA429E">
        <w:t>РФ</w:t>
      </w:r>
      <w:r w:rsidRPr="00BA429E">
        <w:rPr>
          <w:rFonts w:ascii="Andalus" w:hAnsi="Andalus" w:cs="Andalus"/>
        </w:rPr>
        <w:t xml:space="preserve"> (</w:t>
      </w:r>
      <w:r w:rsidRPr="00BA429E">
        <w:t>активизация</w:t>
      </w:r>
      <w:r w:rsidRPr="00BA429E">
        <w:rPr>
          <w:rFonts w:ascii="Andalus" w:hAnsi="Andalus" w:cs="Andalus"/>
        </w:rPr>
        <w:t xml:space="preserve"> </w:t>
      </w:r>
      <w:r w:rsidRPr="00BA429E">
        <w:t>отдельных</w:t>
      </w:r>
      <w:r w:rsidRPr="00BA429E">
        <w:rPr>
          <w:rFonts w:ascii="Andalus" w:hAnsi="Andalus" w:cs="Andalus"/>
        </w:rPr>
        <w:t xml:space="preserve"> </w:t>
      </w:r>
      <w:r w:rsidRPr="00BA429E">
        <w:t>секторов</w:t>
      </w:r>
      <w:r w:rsidRPr="00BA429E">
        <w:rPr>
          <w:rFonts w:ascii="Andalus" w:hAnsi="Andalus" w:cs="Andalus"/>
        </w:rPr>
        <w:t xml:space="preserve"> </w:t>
      </w:r>
      <w:r w:rsidRPr="00BA429E">
        <w:t>экономики</w:t>
      </w:r>
      <w:r w:rsidRPr="00BA429E">
        <w:rPr>
          <w:rFonts w:ascii="Andalus" w:hAnsi="Andalus" w:cs="Andalus"/>
        </w:rPr>
        <w:t xml:space="preserve"> </w:t>
      </w:r>
      <w:r w:rsidRPr="00BA429E">
        <w:t>с</w:t>
      </w:r>
      <w:r w:rsidRPr="00BA429E">
        <w:rPr>
          <w:rFonts w:ascii="Andalus" w:hAnsi="Andalus" w:cs="Andalus"/>
        </w:rPr>
        <w:t xml:space="preserve"> </w:t>
      </w:r>
      <w:r w:rsidRPr="00BA429E">
        <w:t>учетом</w:t>
      </w:r>
      <w:r w:rsidRPr="00BA429E">
        <w:rPr>
          <w:rFonts w:ascii="Andalus" w:hAnsi="Andalus" w:cs="Andalus"/>
        </w:rPr>
        <w:t xml:space="preserve"> </w:t>
      </w:r>
      <w:r w:rsidRPr="00BA429E">
        <w:t>рекомендаций</w:t>
      </w:r>
      <w:r w:rsidRPr="00BA429E">
        <w:rPr>
          <w:rFonts w:ascii="Andalus" w:hAnsi="Andalus" w:cs="Andalus"/>
        </w:rPr>
        <w:t xml:space="preserve"> </w:t>
      </w:r>
      <w:proofErr w:type="spellStart"/>
      <w:r w:rsidRPr="00BA429E">
        <w:t>Роспортребнадзора</w:t>
      </w:r>
      <w:proofErr w:type="spellEnd"/>
      <w:r w:rsidRPr="00BA429E">
        <w:rPr>
          <w:rFonts w:ascii="Andalus" w:hAnsi="Andalus" w:cs="Andalus"/>
        </w:rPr>
        <w:t>).</w:t>
      </w:r>
      <w:proofErr w:type="gramEnd"/>
    </w:p>
    <w:p w:rsidR="00BA429E" w:rsidRPr="00BA429E" w:rsidRDefault="00BA429E" w:rsidP="00BA429E">
      <w:pPr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BA429E" w:rsidRPr="00BA429E" w:rsidRDefault="00BA429E" w:rsidP="00BA429E">
      <w:pPr>
        <w:spacing w:after="0"/>
        <w:jc w:val="both"/>
        <w:textAlignment w:val="baseline"/>
        <w:rPr>
          <w:rFonts w:ascii="Andalus" w:eastAsia="Times New Roman" w:hAnsi="Andalus" w:cs="Andalus"/>
          <w:sz w:val="24"/>
          <w:szCs w:val="24"/>
          <w:lang w:eastAsia="ru-RU"/>
        </w:rPr>
      </w:pP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proofErr w:type="spellStart"/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отраслям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>. 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A74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BA429E" w:rsidRPr="00AC41D0" w:rsidRDefault="00BA429E" w:rsidP="00AC41D0">
      <w:pPr>
        <w:spacing w:after="0"/>
        <w:jc w:val="both"/>
        <w:textAlignment w:val="baseline"/>
        <w:rPr>
          <w:rFonts w:eastAsia="Times New Roman" w:cs="Andalus"/>
          <w:sz w:val="24"/>
          <w:szCs w:val="24"/>
          <w:lang w:eastAsia="ru-RU"/>
        </w:rPr>
      </w:pP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общенационального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выходу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12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-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BA4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BA429E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2C686A" w:rsidRPr="002C686A" w:rsidRDefault="00C17F46" w:rsidP="002C686A">
      <w:pPr>
        <w:pStyle w:val="aa"/>
        <w:shd w:val="clear" w:color="auto" w:fill="F6F6F6"/>
        <w:spacing w:before="0" w:beforeAutospacing="0" w:after="0" w:afterAutospacing="0"/>
        <w:jc w:val="both"/>
        <w:rPr>
          <w:rFonts w:ascii="Andalus" w:hAnsi="Andalus" w:cs="Andalus"/>
        </w:rPr>
      </w:pPr>
      <w:r w:rsidRPr="00AC41D0">
        <w:rPr>
          <w:rFonts w:ascii="Andalus" w:hAnsi="Andalus" w:cs="Andalus"/>
          <w:color w:val="000000"/>
          <w:sz w:val="27"/>
          <w:szCs w:val="27"/>
        </w:rPr>
        <w:t xml:space="preserve">      </w:t>
      </w:r>
      <w:r w:rsidR="00AC41D0" w:rsidRPr="00AC41D0">
        <w:rPr>
          <w:rFonts w:ascii="Andalus" w:hAnsi="Andalus" w:cs="Andalus"/>
        </w:rPr>
        <w:t>5</w:t>
      </w:r>
      <w:r w:rsidR="00E13692" w:rsidRPr="00AC41D0">
        <w:rPr>
          <w:rFonts w:ascii="Andalus" w:hAnsi="Andalus" w:cs="Andalus"/>
        </w:rPr>
        <w:t>.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Предприниматели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Московской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области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могут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получить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прямую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финансовую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помощь</w:t>
      </w:r>
      <w:r w:rsidR="00517016" w:rsidRPr="00517016">
        <w:rPr>
          <w:rFonts w:ascii="Andalus" w:hAnsi="Andalus" w:cs="Andalus"/>
        </w:rPr>
        <w:t xml:space="preserve">, </w:t>
      </w:r>
      <w:r w:rsidR="00517016" w:rsidRPr="00517016">
        <w:t>субсидия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составляет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минимальный</w:t>
      </w:r>
      <w:r w:rsidR="00517016" w:rsidRPr="00517016">
        <w:rPr>
          <w:rFonts w:ascii="Andalus" w:hAnsi="Andalus" w:cs="Andalus"/>
        </w:rPr>
        <w:t xml:space="preserve"> </w:t>
      </w:r>
      <w:proofErr w:type="gramStart"/>
      <w:r w:rsidR="00517016" w:rsidRPr="00517016">
        <w:t>размер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оплаты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труда</w:t>
      </w:r>
      <w:proofErr w:type="gramEnd"/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каждого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сотрудника</w:t>
      </w:r>
      <w:r w:rsidR="00517016" w:rsidRPr="00517016">
        <w:rPr>
          <w:rFonts w:ascii="Andalus" w:hAnsi="Andalus" w:cs="Andalus"/>
        </w:rPr>
        <w:t xml:space="preserve"> (12 130 </w:t>
      </w:r>
      <w:r w:rsidR="00517016" w:rsidRPr="00517016">
        <w:t>рублей</w:t>
      </w:r>
      <w:r w:rsidR="00517016" w:rsidRPr="00517016">
        <w:rPr>
          <w:rFonts w:ascii="Andalus" w:hAnsi="Andalus" w:cs="Andalus"/>
        </w:rPr>
        <w:t xml:space="preserve">), </w:t>
      </w:r>
      <w:r w:rsidR="00517016" w:rsidRPr="00517016">
        <w:t>сообщает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пресс</w:t>
      </w:r>
      <w:r w:rsidR="00517016" w:rsidRPr="00517016">
        <w:rPr>
          <w:rFonts w:ascii="Andalus" w:hAnsi="Andalus" w:cs="Andalus"/>
        </w:rPr>
        <w:t>-</w:t>
      </w:r>
      <w:r w:rsidR="00517016" w:rsidRPr="00517016">
        <w:t>служба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Министерства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инвестиций</w:t>
      </w:r>
      <w:r w:rsidR="00517016" w:rsidRPr="00517016">
        <w:rPr>
          <w:rFonts w:ascii="Andalus" w:hAnsi="Andalus" w:cs="Andalus"/>
        </w:rPr>
        <w:t xml:space="preserve">, </w:t>
      </w:r>
      <w:r w:rsidR="00517016" w:rsidRPr="00517016">
        <w:t>промышленности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науки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Подмосковья</w:t>
      </w:r>
      <w:r w:rsidR="00517016" w:rsidRPr="00517016">
        <w:rPr>
          <w:rFonts w:ascii="Andalus" w:hAnsi="Andalus" w:cs="Andalus"/>
        </w:rPr>
        <w:t>.</w:t>
      </w:r>
      <w:r w:rsidR="002C686A">
        <w:rPr>
          <w:rFonts w:asciiTheme="minorHAnsi" w:hAnsiTheme="minorHAnsi" w:cs="Andalus"/>
        </w:rPr>
        <w:t xml:space="preserve"> </w:t>
      </w:r>
      <w:r w:rsidR="00517016" w:rsidRPr="00517016">
        <w:t>Субсидия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зарплату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предусмотрена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для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малого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среднего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бизнеса</w:t>
      </w:r>
      <w:r w:rsidR="00517016" w:rsidRPr="00517016">
        <w:rPr>
          <w:rFonts w:ascii="Andalus" w:hAnsi="Andalus" w:cs="Andalus"/>
        </w:rPr>
        <w:t xml:space="preserve">, </w:t>
      </w:r>
      <w:r w:rsidR="00517016" w:rsidRPr="00517016">
        <w:t>который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относится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к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наиболее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пострадавшим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отраслям</w:t>
      </w:r>
      <w:r w:rsidR="00517016" w:rsidRPr="00517016">
        <w:rPr>
          <w:rFonts w:ascii="Andalus" w:hAnsi="Andalus" w:cs="Andalus"/>
        </w:rPr>
        <w:t xml:space="preserve">, </w:t>
      </w:r>
      <w:r w:rsidR="00517016" w:rsidRPr="00517016">
        <w:t>кроме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того</w:t>
      </w:r>
      <w:r w:rsidR="00517016" w:rsidRPr="00517016">
        <w:rPr>
          <w:rFonts w:ascii="Andalus" w:hAnsi="Andalus" w:cs="Andalus"/>
        </w:rPr>
        <w:t xml:space="preserve">, </w:t>
      </w:r>
      <w:r w:rsidR="00517016" w:rsidRPr="00517016">
        <w:t>компания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должна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сохранить</w:t>
      </w:r>
      <w:r w:rsidR="00517016" w:rsidRPr="00517016">
        <w:rPr>
          <w:rFonts w:ascii="Andalus" w:hAnsi="Andalus" w:cs="Andalus"/>
        </w:rPr>
        <w:t xml:space="preserve"> 90% </w:t>
      </w:r>
      <w:r w:rsidR="00517016" w:rsidRPr="00517016">
        <w:t>штата</w:t>
      </w:r>
      <w:r w:rsidR="00517016" w:rsidRPr="00517016">
        <w:rPr>
          <w:rFonts w:ascii="Andalus" w:hAnsi="Andalus" w:cs="Andalus"/>
        </w:rPr>
        <w:t xml:space="preserve">. </w:t>
      </w:r>
      <w:r w:rsidR="00517016" w:rsidRPr="00517016">
        <w:t>Заявку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выплату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необходимо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направить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в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налоговую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службу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через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сервис</w:t>
      </w:r>
      <w:r w:rsidR="00517016" w:rsidRPr="00517016">
        <w:rPr>
          <w:rFonts w:ascii="Andalus" w:hAnsi="Andalus" w:cs="Andalus"/>
        </w:rPr>
        <w:t xml:space="preserve"> "</w:t>
      </w:r>
      <w:r w:rsidR="00517016" w:rsidRPr="00517016">
        <w:t>Личный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кабинет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налогоплательщика</w:t>
      </w:r>
      <w:r w:rsidR="00517016" w:rsidRPr="00517016">
        <w:rPr>
          <w:rFonts w:ascii="Andalus" w:hAnsi="Andalus" w:cs="Andalus"/>
        </w:rPr>
        <w:t xml:space="preserve">" </w:t>
      </w:r>
      <w:r w:rsidR="00517016" w:rsidRPr="00517016">
        <w:t>или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почтовым</w:t>
      </w:r>
      <w:r w:rsidR="00517016" w:rsidRPr="00517016">
        <w:rPr>
          <w:rFonts w:ascii="Andalus" w:hAnsi="Andalus" w:cs="Andalus"/>
        </w:rPr>
        <w:t xml:space="preserve"> </w:t>
      </w:r>
      <w:r w:rsidR="00517016" w:rsidRPr="00517016">
        <w:t>отправлением</w:t>
      </w:r>
      <w:r w:rsidR="00517016" w:rsidRPr="00517016">
        <w:rPr>
          <w:rFonts w:ascii="Andalus" w:hAnsi="Andalus" w:cs="Andalus"/>
        </w:rPr>
        <w:t xml:space="preserve">. </w:t>
      </w:r>
    </w:p>
    <w:p w:rsidR="00517016" w:rsidRPr="00517016" w:rsidRDefault="00517016" w:rsidP="00517016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1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 w:rsidR="002C686A">
        <w:rPr>
          <w:rFonts w:eastAsia="Times New Roman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18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поданной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517016" w:rsidRPr="00517016" w:rsidRDefault="00517016" w:rsidP="00517016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антикризисный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банками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517016" w:rsidRPr="00517016" w:rsidRDefault="00517016" w:rsidP="00517016">
      <w:pPr>
        <w:shd w:val="clear" w:color="auto" w:fill="F6F6F6"/>
        <w:spacing w:after="0"/>
        <w:jc w:val="both"/>
        <w:rPr>
          <w:rFonts w:ascii="Andalus" w:eastAsia="Times New Roman" w:hAnsi="Andalus" w:cs="Andalus"/>
          <w:sz w:val="24"/>
          <w:szCs w:val="24"/>
          <w:lang w:eastAsia="ru-RU"/>
        </w:rPr>
      </w:pP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«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209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зарплату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0%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424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», —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970880" w:rsidRPr="008A7427" w:rsidRDefault="00517016" w:rsidP="008A7427">
      <w:pPr>
        <w:shd w:val="clear" w:color="auto" w:fill="F6F6F6"/>
        <w:spacing w:after="0"/>
        <w:jc w:val="both"/>
        <w:rPr>
          <w:rFonts w:eastAsia="Times New Roman" w:cs="Andalus"/>
          <w:sz w:val="24"/>
          <w:szCs w:val="24"/>
          <w:lang w:eastAsia="ru-RU"/>
        </w:rPr>
      </w:pP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hyperlink r:id="rId8" w:tgtFrame="_blank" w:history="1">
        <w:r w:rsidRPr="00517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Инвестиционном</w:t>
        </w:r>
        <w:r w:rsidRPr="00517016">
          <w:rPr>
            <w:rFonts w:ascii="Andalus" w:eastAsia="Times New Roman" w:hAnsi="Andalus" w:cs="Andalus"/>
            <w:sz w:val="24"/>
            <w:szCs w:val="24"/>
            <w:lang w:eastAsia="ru-RU"/>
          </w:rPr>
          <w:t xml:space="preserve"> </w:t>
        </w:r>
        <w:r w:rsidRPr="005170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портале</w:t>
        </w:r>
      </w:hyperlink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> 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5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</w:t>
      </w:r>
      <w:r w:rsidRPr="00517016">
        <w:rPr>
          <w:rFonts w:ascii="Andalus" w:eastAsia="Times New Roman" w:hAnsi="Andalus" w:cs="Andalus"/>
          <w:sz w:val="24"/>
          <w:szCs w:val="24"/>
          <w:lang w:eastAsia="ru-RU"/>
        </w:rPr>
        <w:t xml:space="preserve"> 0150.</w:t>
      </w:r>
      <w:bookmarkStart w:id="0" w:name="_GoBack"/>
      <w:bookmarkEnd w:id="0"/>
    </w:p>
    <w:p w:rsidR="00E0622E" w:rsidRPr="009D4E4F" w:rsidRDefault="00C678A4" w:rsidP="00FE3271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 </w:t>
      </w:r>
      <w:r w:rsidR="00E13692" w:rsidRPr="009D4E4F">
        <w:rPr>
          <w:rFonts w:ascii="Andalus" w:hAnsi="Andalus" w:cs="Andalus"/>
          <w:b w:val="0"/>
          <w:color w:val="auto"/>
          <w:sz w:val="24"/>
          <w:szCs w:val="24"/>
        </w:rPr>
        <w:t>6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FE3271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4B" w:rsidRDefault="001A374B" w:rsidP="009C12FF">
      <w:pPr>
        <w:spacing w:after="0"/>
      </w:pPr>
      <w:r>
        <w:separator/>
      </w:r>
    </w:p>
  </w:endnote>
  <w:endnote w:type="continuationSeparator" w:id="0">
    <w:p w:rsidR="001A374B" w:rsidRDefault="001A374B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4B" w:rsidRDefault="001A374B" w:rsidP="009C12FF">
      <w:pPr>
        <w:spacing w:after="0"/>
      </w:pPr>
      <w:r>
        <w:separator/>
      </w:r>
    </w:p>
  </w:footnote>
  <w:footnote w:type="continuationSeparator" w:id="0">
    <w:p w:rsidR="001A374B" w:rsidRDefault="001A374B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2214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3412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4DD7"/>
    <w:rsid w:val="004862CA"/>
    <w:rsid w:val="00486C9A"/>
    <w:rsid w:val="00487CB3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729"/>
    <w:rsid w:val="005006A6"/>
    <w:rsid w:val="00504052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12B"/>
    <w:rsid w:val="00805874"/>
    <w:rsid w:val="00806CE8"/>
    <w:rsid w:val="0081097D"/>
    <w:rsid w:val="00810CBB"/>
    <w:rsid w:val="0081254E"/>
    <w:rsid w:val="008139D9"/>
    <w:rsid w:val="008145D1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76D"/>
    <w:rsid w:val="00852DC2"/>
    <w:rsid w:val="008534A8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F45"/>
    <w:rsid w:val="00AD2108"/>
    <w:rsid w:val="00AD2AC6"/>
    <w:rsid w:val="00AD34EB"/>
    <w:rsid w:val="00AD3C21"/>
    <w:rsid w:val="00AD523B"/>
    <w:rsid w:val="00AD58C3"/>
    <w:rsid w:val="00AD5C66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87000"/>
    <w:rsid w:val="00B90792"/>
    <w:rsid w:val="00B911DB"/>
    <w:rsid w:val="00B91EBC"/>
    <w:rsid w:val="00B9236F"/>
    <w:rsid w:val="00B92759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24A4"/>
    <w:rsid w:val="00C15311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2CF3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CB4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mosreg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1702</cp:revision>
  <cp:lastPrinted>2020-03-10T17:07:00Z</cp:lastPrinted>
  <dcterms:created xsi:type="dcterms:W3CDTF">2019-04-14T09:09:00Z</dcterms:created>
  <dcterms:modified xsi:type="dcterms:W3CDTF">2020-05-07T14:11:00Z</dcterms:modified>
</cp:coreProperties>
</file>