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right" w:tblpY="1085"/>
        <w:tblW w:w="14459" w:type="dxa"/>
        <w:tblLook w:val="01E0" w:firstRow="1" w:lastRow="1" w:firstColumn="1" w:lastColumn="1" w:noHBand="0" w:noVBand="0"/>
      </w:tblPr>
      <w:tblGrid>
        <w:gridCol w:w="9214"/>
        <w:gridCol w:w="5245"/>
      </w:tblGrid>
      <w:tr w:rsidR="001A0557" w:rsidRPr="00FD4BCE" w14:paraId="04FBF419" w14:textId="77777777" w:rsidTr="00C85CF6">
        <w:trPr>
          <w:trHeight w:val="1418"/>
        </w:trPr>
        <w:tc>
          <w:tcPr>
            <w:tcW w:w="9214" w:type="dxa"/>
          </w:tcPr>
          <w:p w14:paraId="2E816E06" w14:textId="77777777" w:rsidR="001A0557" w:rsidRPr="00FD4BCE" w:rsidRDefault="001A0557" w:rsidP="00C8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245" w:type="dxa"/>
            <w:hideMark/>
          </w:tcPr>
          <w:p w14:paraId="3666AB15" w14:textId="77777777" w:rsidR="001A0557" w:rsidRPr="00FD4BCE" w:rsidRDefault="001A0557" w:rsidP="00C85CF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4B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ПРИЛОЖЕНИЕ </w:t>
            </w:r>
          </w:p>
          <w:p w14:paraId="1BBE025F" w14:textId="77777777" w:rsidR="003C4BCC" w:rsidRPr="00FD4BCE" w:rsidRDefault="003C4BCC" w:rsidP="003C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4B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 Рекомендации Совета </w:t>
            </w:r>
            <w:r w:rsidRPr="00FD4B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Евразийской экономической комиссии</w:t>
            </w:r>
          </w:p>
          <w:p w14:paraId="636DC3C3" w14:textId="77777777" w:rsidR="001A0557" w:rsidRPr="00FD4BCE" w:rsidRDefault="001A0557" w:rsidP="009C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4B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     </w:t>
            </w:r>
            <w:r w:rsidR="001202CE" w:rsidRPr="00FD4B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FD4B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20</w:t>
            </w:r>
            <w:r w:rsidR="009C2582" w:rsidRPr="00FD4B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FD4B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 №</w:t>
            </w:r>
          </w:p>
        </w:tc>
      </w:tr>
    </w:tbl>
    <w:p w14:paraId="50D017E8" w14:textId="77777777" w:rsidR="00292555" w:rsidRPr="00FD4BCE" w:rsidRDefault="00292555" w:rsidP="001A05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A31FB4B" w14:textId="77777777" w:rsidR="001A0557" w:rsidRPr="00FD4BCE" w:rsidRDefault="00DE2B60" w:rsidP="003C6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</w:pPr>
      <w:r w:rsidRPr="00FD4BCE"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  <w:t>ПЕРЕЧЕНЬ</w:t>
      </w:r>
    </w:p>
    <w:p w14:paraId="4A82482F" w14:textId="77777777" w:rsidR="00D328E1" w:rsidRPr="00FD4BCE" w:rsidRDefault="00ED16AA" w:rsidP="00706F20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4B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</w:t>
      </w:r>
      <w:r w:rsidR="00292555" w:rsidRPr="00FD4B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ероприятий</w:t>
      </w:r>
      <w:r w:rsidRPr="00FD4B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направленных на</w:t>
      </w:r>
      <w:r w:rsidR="00292555" w:rsidRPr="00FD4B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031FF" w:rsidRPr="00FD4B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поддержк</w:t>
      </w:r>
      <w:r w:rsidRPr="00FD4B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</w:t>
      </w:r>
      <w:r w:rsidR="001031FF" w:rsidRPr="00FD4B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развити</w:t>
      </w:r>
      <w:r w:rsidRPr="00FD4B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="001031FF" w:rsidRPr="00FD4B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отрасли </w:t>
      </w:r>
      <w:r w:rsidR="00864096" w:rsidRPr="00FD4B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металлургии </w:t>
      </w:r>
      <w:r w:rsidR="001031FF" w:rsidRPr="00FD4B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рамках </w:t>
      </w:r>
      <w:r w:rsidR="00292555" w:rsidRPr="00FD4B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Евр</w:t>
      </w:r>
      <w:r w:rsidR="001031FF" w:rsidRPr="00FD4B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азийского экономического союза</w:t>
      </w:r>
    </w:p>
    <w:p w14:paraId="0318080C" w14:textId="77777777" w:rsidR="00BD5BC1" w:rsidRPr="00FD4BCE" w:rsidRDefault="003C6DE7" w:rsidP="00FD4BCE">
      <w:pPr>
        <w:pStyle w:val="a3"/>
        <w:tabs>
          <w:tab w:val="left" w:pos="567"/>
          <w:tab w:val="left" w:pos="1134"/>
        </w:tabs>
        <w:spacing w:after="36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4BC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D4BC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BD5BC1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07578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тимулировани</w:t>
      </w:r>
      <w:r w:rsidR="00BD5BC1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7578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E3BC0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кооперации в сфере </w:t>
      </w:r>
      <w:r w:rsidR="001031FF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производства </w:t>
      </w:r>
      <w:r w:rsidR="00F0065C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1031FF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продукции</w:t>
      </w:r>
      <w:r w:rsidR="006E3BC0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031FF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металлургии</w:t>
      </w:r>
    </w:p>
    <w:p w14:paraId="4BF96716" w14:textId="77777777" w:rsidR="00C84671" w:rsidRPr="00FD4BCE" w:rsidRDefault="00DD498B" w:rsidP="003C6DE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C6DE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C6DE7" w:rsidRPr="00FD4BC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C84671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Планирование и реализации мероприятий по развитию отрасли </w:t>
      </w:r>
      <w:r w:rsid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металлургии </w:t>
      </w:r>
      <w:r w:rsidR="00C84671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информации о производителях </w:t>
      </w:r>
      <w:r w:rsidR="00C92F0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C84671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потребителях продукции металлургии, сырья и материалов, размещенной на официальном сайте Евразийского экономического союза</w:t>
      </w:r>
      <w:r w:rsidR="00C9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92F00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</w:t>
      </w:r>
      <w:r w:rsidR="00C9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92F00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Союз)</w:t>
      </w:r>
      <w:r w:rsidR="00C84671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9F48FB6" w14:textId="77777777" w:rsidR="00EE0FAB" w:rsidRDefault="00DD498B" w:rsidP="00EE0FA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C6DE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C6DE7" w:rsidRPr="00FD4BC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BD5BC1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07578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нформировани</w:t>
      </w:r>
      <w:r w:rsidR="00BD5BC1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7578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055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хозяйствующих субъектов</w:t>
      </w:r>
      <w:r w:rsidR="00CE6B4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</w:t>
      </w:r>
      <w:r w:rsid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D4BCE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CE6B4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членов</w:t>
      </w:r>
      <w:r w:rsid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Союза</w:t>
      </w:r>
      <w:r w:rsidR="001A055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</w:t>
      </w:r>
      <w:r w:rsidR="00CE6B4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субъектов </w:t>
      </w:r>
      <w:r w:rsidR="001A055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малого и среднего предпринимательства</w:t>
      </w:r>
      <w:r w:rsidR="00BD5BC1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A055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7578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возможности участия </w:t>
      </w:r>
      <w:r w:rsidR="001A055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евразийской сети промышлен</w:t>
      </w:r>
      <w:r w:rsidR="00BD5BC1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ной кооперации, </w:t>
      </w:r>
      <w:proofErr w:type="spellStart"/>
      <w:r w:rsidR="00BD5BC1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субконтрактации</w:t>
      </w:r>
      <w:proofErr w:type="spellEnd"/>
      <w:r w:rsidR="00F5168C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055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и трансфера технологий с целью их вовлечен</w:t>
      </w:r>
      <w:r w:rsidR="00CE6B4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1A055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я в промышленную кооперацию</w:t>
      </w:r>
      <w:r w:rsidR="002C2CD6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714F8" w:rsidRPr="00FD4BC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</w:p>
    <w:p w14:paraId="763A05FE" w14:textId="77777777" w:rsidR="00EE0FAB" w:rsidRPr="00EE0FAB" w:rsidRDefault="00EE0FAB" w:rsidP="00EE0FA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0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Проработка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возможности финансирования Евразийским банком развития </w:t>
      </w:r>
      <w:r w:rsidRPr="00EE0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кооперационных (инвестиционных) проектах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сфере металлургии </w:t>
      </w:r>
      <w:r w:rsidRPr="00EE0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экспертной группы по развитию промышленного сотрудничества в отрасли черной металлургии на территории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Союза</w:t>
      </w:r>
      <w:r w:rsidRPr="00EE0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Консультативном комитете по промышленности при координации Департамента промышленной политики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Евразийской экономической комиссии (далее – Комиссия)</w:t>
      </w:r>
      <w:r w:rsidRPr="00EE0FA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B04C90D" w14:textId="77777777" w:rsidR="00FD4BCE" w:rsidRDefault="00FD4BCE" w:rsidP="00FD343F">
      <w:pPr>
        <w:tabs>
          <w:tab w:val="left" w:pos="1134"/>
        </w:tabs>
        <w:spacing w:after="0" w:line="32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1A1C139" w14:textId="77777777" w:rsidR="00EE0FAB" w:rsidRPr="00FD343F" w:rsidRDefault="00EE0FAB" w:rsidP="00FD343F">
      <w:pPr>
        <w:tabs>
          <w:tab w:val="left" w:pos="1134"/>
        </w:tabs>
        <w:spacing w:after="0" w:line="32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57EAF2D" w14:textId="77777777" w:rsidR="00C92688" w:rsidRPr="00FD4BCE" w:rsidRDefault="003C6DE7" w:rsidP="00FD4BCE">
      <w:pPr>
        <w:pStyle w:val="a3"/>
        <w:spacing w:after="360" w:line="240" w:lineRule="auto"/>
        <w:ind w:left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4BC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lastRenderedPageBreak/>
        <w:t>II</w:t>
      </w:r>
      <w:r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D4BC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1552C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DE5A03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беспечение загрузки</w:t>
      </w:r>
      <w:r w:rsidR="001552CD" w:rsidRPr="00FD4BCE">
        <w:rPr>
          <w:sz w:val="30"/>
          <w:szCs w:val="30"/>
        </w:rPr>
        <w:t xml:space="preserve"> </w:t>
      </w:r>
      <w:r w:rsidR="001552C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сталеплавильных мощностей</w:t>
      </w:r>
      <w:r w:rsidR="00AA58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металлургических предприятий</w:t>
      </w:r>
    </w:p>
    <w:p w14:paraId="48133AC6" w14:textId="77777777" w:rsidR="001552CD" w:rsidRPr="00FD4BCE" w:rsidRDefault="00EE0FAB" w:rsidP="00FD4BC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1552C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D3AC0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552C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на постоянной основе сбора и актуализации данных о мощностях</w:t>
      </w:r>
      <w:r w:rsid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металлургических предприятий</w:t>
      </w:r>
      <w:r w:rsidR="00FD3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FD343F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</w:t>
      </w:r>
      <w:r w:rsidR="00CD5F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–</w:t>
      </w:r>
      <w:proofErr w:type="gramEnd"/>
      <w:r w:rsidR="00FD343F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членов</w:t>
      </w:r>
      <w:r w:rsidR="00FD3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D5F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Союза </w:t>
      </w:r>
      <w:r w:rsidR="00FD3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последующим их предоставлением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FD343F">
        <w:rPr>
          <w:rFonts w:ascii="Times New Roman" w:eastAsia="Times New Roman" w:hAnsi="Times New Roman" w:cs="Times New Roman"/>
          <w:sz w:val="30"/>
          <w:szCs w:val="30"/>
          <w:lang w:eastAsia="ru-RU"/>
        </w:rPr>
        <w:t>омиссию</w:t>
      </w:r>
      <w:r w:rsidR="00207BF4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84671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4C28736" w14:textId="77777777" w:rsidR="00207BF4" w:rsidRPr="00FD4BCE" w:rsidRDefault="00EE0FAB" w:rsidP="00FD4BC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1552C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D3AC0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552C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реестр</w:t>
      </w:r>
      <w:r w:rsid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а мер государственной поддержки</w:t>
      </w:r>
      <w:r w:rsidR="001552C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металлургически</w:t>
      </w:r>
      <w:r w:rsid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1552C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предприяти</w:t>
      </w:r>
      <w:r w:rsid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207BF4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5C9EED1" w14:textId="77777777" w:rsidR="001552CD" w:rsidRPr="00FD4BCE" w:rsidRDefault="00EE0FAB" w:rsidP="00FD4BC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1552C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D3AC0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552C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Оптимизация мер государственной поддержки в отрасли металлургии.</w:t>
      </w:r>
    </w:p>
    <w:p w14:paraId="3EDBBDB7" w14:textId="77777777" w:rsidR="00C84671" w:rsidRDefault="00EE0FAB" w:rsidP="00FD343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1552C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D3AC0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625B2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и представление для рассмотрения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1625B2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омиссией предложений по применению мер</w:t>
      </w:r>
      <w:r w:rsid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1625B2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том числе в сфере административного, таможенно-тарифного и нетарифного регулирования</w:t>
      </w:r>
      <w:r w:rsid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2F72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F7210" w:rsidRPr="00B01AE7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поддержки предприятий металлургии</w:t>
      </w:r>
      <w:r w:rsidR="001625B2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F72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включая меры, </w:t>
      </w:r>
      <w:r w:rsidR="001625B2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соответствующ</w:t>
      </w:r>
      <w:r w:rsidR="002F7210">
        <w:rPr>
          <w:rFonts w:ascii="Times New Roman" w:eastAsia="Times New Roman" w:hAnsi="Times New Roman" w:cs="Times New Roman"/>
          <w:sz w:val="30"/>
          <w:szCs w:val="30"/>
          <w:lang w:eastAsia="ru-RU"/>
        </w:rPr>
        <w:t>ие</w:t>
      </w:r>
      <w:r w:rsidR="001625B2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нормам и правилам Всемирной торговой организации, направленны</w:t>
      </w:r>
      <w:r w:rsidR="002F7210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625B2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обеспечение мощностей металлургических предприятий стратегическим сырьем (ломом металлов) в целях их эффективной загрузки, поддержания баланса потребления лома металлов и его заготовки. </w:t>
      </w:r>
    </w:p>
    <w:p w14:paraId="0F09DDA4" w14:textId="77777777" w:rsidR="00DD498B" w:rsidRPr="00FD4BCE" w:rsidRDefault="00DD498B" w:rsidP="00DD49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8888CFC" w14:textId="77777777" w:rsidR="00503D87" w:rsidRPr="00FD4BCE" w:rsidRDefault="003C6DE7" w:rsidP="00FD4BCE">
      <w:pPr>
        <w:pStyle w:val="a3"/>
        <w:tabs>
          <w:tab w:val="left" w:pos="1134"/>
        </w:tabs>
        <w:spacing w:after="36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4BC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D4BC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503D8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1A055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тимулирование спроса на металл</w:t>
      </w:r>
      <w:r w:rsidR="00CE6B4D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ургическую </w:t>
      </w:r>
      <w:r w:rsidR="001A055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продукцию высоких переделов на территории </w:t>
      </w:r>
      <w:r w:rsidR="00B45BCF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6E3BC0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оюза</w:t>
      </w:r>
    </w:p>
    <w:p w14:paraId="7995600F" w14:textId="77777777" w:rsidR="003974AD" w:rsidRPr="00FD4BCE" w:rsidRDefault="00EE0FAB" w:rsidP="00141E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>8</w:t>
      </w:r>
      <w:r w:rsidR="003C6DE7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>.</w:t>
      </w:r>
      <w:r w:rsidR="003C6DE7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val="en-US" w:eastAsia="ru-RU"/>
        </w:rPr>
        <w:t> </w:t>
      </w:r>
      <w:r w:rsidR="006E3BC0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>Принятие мер, направленных на борьбу</w:t>
      </w:r>
      <w:r w:rsidR="001A0557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 xml:space="preserve"> с контрафактной </w:t>
      </w:r>
      <w:r w:rsidR="003C6DE7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br/>
      </w:r>
      <w:r w:rsidR="001A0557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 xml:space="preserve">и </w:t>
      </w:r>
      <w:r w:rsidR="002F7210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 xml:space="preserve">фальсифицированной </w:t>
      </w:r>
      <w:r w:rsidR="001A0557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>металл</w:t>
      </w:r>
      <w:r w:rsidR="00DB0E31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 xml:space="preserve">ургической </w:t>
      </w:r>
      <w:r w:rsidR="001A0557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>продукцией</w:t>
      </w:r>
      <w:r w:rsidR="00A101E5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 xml:space="preserve"> (</w:t>
      </w:r>
      <w:r w:rsidR="001A0557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>в т</w:t>
      </w:r>
      <w:r w:rsidR="00CE6B4D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>ом числе</w:t>
      </w:r>
      <w:r w:rsidR="001A0557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 xml:space="preserve"> метизной и трубной</w:t>
      </w:r>
      <w:r w:rsidR="00CE6B4D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 xml:space="preserve"> продукци</w:t>
      </w:r>
      <w:r w:rsidR="00A101E5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 xml:space="preserve">ей), </w:t>
      </w:r>
      <w:r w:rsidR="005F19E8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 xml:space="preserve">включая меры </w:t>
      </w:r>
      <w:r w:rsidR="00141E77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 xml:space="preserve">по </w:t>
      </w:r>
      <w:r w:rsidR="003974AD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 xml:space="preserve">контролю за оборотом труб, бывших в употреблении, труб из </w:t>
      </w:r>
      <w:r w:rsidR="00A101E5" w:rsidRPr="009B1AD0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>обечаек и аналогичной продукции, применяемой в сфере строительства и жилищно-коммунального хозяйства</w:t>
      </w:r>
      <w:r w:rsidR="00A101E5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2930859" w14:textId="77777777" w:rsidR="003319D7" w:rsidRPr="00FD4BCE" w:rsidRDefault="00EE0FAB" w:rsidP="003319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9</w:t>
      </w:r>
      <w:r w:rsidR="003319D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E5A03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319D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Принятие мер по внесению изменений в акты </w:t>
      </w:r>
      <w:r w:rsid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органов </w:t>
      </w:r>
      <w:r w:rsidR="003319D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Союза </w:t>
      </w:r>
      <w:r w:rsid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3319D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установления обязательных требований к продукции металлургии.</w:t>
      </w:r>
    </w:p>
    <w:p w14:paraId="0DB42390" w14:textId="77777777" w:rsidR="0067186A" w:rsidRDefault="00EE0FAB" w:rsidP="001625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3C6DE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C6DE7" w:rsidRPr="00FD4BC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A101E5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Принятие мер по стимулированию</w:t>
      </w:r>
      <w:r w:rsidR="0067186A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101E5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спроса на </w:t>
      </w:r>
      <w:r w:rsidR="001A055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металл</w:t>
      </w:r>
      <w:r w:rsidR="00DB0E31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ургическ</w:t>
      </w:r>
      <w:r w:rsidR="00A101E5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ую продукцию</w:t>
      </w:r>
      <w:r w:rsidR="00AA58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101E5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сфере </w:t>
      </w:r>
      <w:r w:rsidR="00DB0E31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строительства</w:t>
      </w:r>
      <w:r w:rsidR="00A101E5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жил</w:t>
      </w:r>
      <w:r w:rsidR="002C2CD6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ищно-коммунального хозяйства, </w:t>
      </w:r>
      <w:r w:rsidR="00DB0E31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включая</w:t>
      </w:r>
      <w:r w:rsidR="00141E7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101E5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меры по стимулированию </w:t>
      </w:r>
      <w:r w:rsidR="001A055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замен</w:t>
      </w:r>
      <w:r w:rsidR="00A101E5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1A055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изношенных инженерных коммуникаций</w:t>
      </w:r>
      <w:r w:rsidR="00503D87"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2C50E13" w14:textId="77777777" w:rsidR="00FD343F" w:rsidRPr="00B01AE7" w:rsidRDefault="00FD343F" w:rsidP="00FD34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E0FA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01AE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B01AE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B01AE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нормативной базы государств</w:t>
      </w:r>
      <w:r w:rsidR="00CD5F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B01A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членов </w:t>
      </w:r>
      <w:r w:rsidR="00CD5F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Союза </w:t>
      </w:r>
      <w:r w:rsidRPr="00B01A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снятию ограничений на использование алюминиевых сплавов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01AE7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отраслях промышленности, в том числе в сфере строительства.</w:t>
      </w:r>
    </w:p>
    <w:p w14:paraId="6CB9C2AB" w14:textId="77777777" w:rsidR="00FD343F" w:rsidRDefault="00FD343F" w:rsidP="00FD34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AE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E0FA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B01AE7">
        <w:rPr>
          <w:rFonts w:ascii="Times New Roman" w:eastAsia="Times New Roman" w:hAnsi="Times New Roman" w:cs="Times New Roman"/>
          <w:sz w:val="30"/>
          <w:szCs w:val="30"/>
          <w:lang w:eastAsia="ru-RU"/>
        </w:rPr>
        <w:t>. Повышение уровня локализации производства автомобилей, производства комплектующих для автомобилей, развитие иных сборочных производств с высокой степенью применения цветных металлов на территории Союза.</w:t>
      </w:r>
    </w:p>
    <w:p w14:paraId="2D6E1D2C" w14:textId="77777777" w:rsidR="00F975A0" w:rsidRDefault="00F975A0" w:rsidP="002F721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461EEFB" w14:textId="77777777" w:rsidR="00EE0FAB" w:rsidRPr="00FE7418" w:rsidRDefault="00CD5F46" w:rsidP="00CD5F46">
      <w:pPr>
        <w:tabs>
          <w:tab w:val="left" w:pos="1134"/>
        </w:tabs>
        <w:spacing w:after="3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4BC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FD4B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D4BC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EE0FAB" w:rsidRPr="00EE0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обмена опытом между производителями </w:t>
      </w:r>
      <w:r w:rsidR="00EE0FA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государств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E0FA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E0FAB" w:rsidRPr="00EE0FAB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членов Союза</w:t>
      </w:r>
      <w:r w:rsidR="00EE0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сфере металлургии</w:t>
      </w:r>
    </w:p>
    <w:p w14:paraId="6C1A16C1" w14:textId="77777777" w:rsidR="00CD5F46" w:rsidRPr="00CD5F46" w:rsidRDefault="00CD5F46" w:rsidP="00CD5F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5F46">
        <w:rPr>
          <w:rFonts w:ascii="Times New Roman" w:eastAsia="Times New Roman" w:hAnsi="Times New Roman" w:cs="Times New Roman"/>
          <w:sz w:val="30"/>
          <w:szCs w:val="30"/>
          <w:lang w:eastAsia="ru-RU"/>
        </w:rPr>
        <w:t>13.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CD5F4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круглых столов, в том числе на производственны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 площадках предприятий отрасли</w:t>
      </w:r>
      <w:r w:rsidRPr="00CD5F46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 обмену опытом  в вопросах повышения эффективности управления энергопотреблением при производстве продукции металлургии.</w:t>
      </w:r>
    </w:p>
    <w:p w14:paraId="3FE7E8D1" w14:textId="77777777" w:rsidR="00CD5F46" w:rsidRPr="00CD5F46" w:rsidRDefault="00CD5F46" w:rsidP="00CD5F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5F46">
        <w:rPr>
          <w:rFonts w:ascii="Times New Roman" w:eastAsia="Times New Roman" w:hAnsi="Times New Roman" w:cs="Times New Roman"/>
          <w:sz w:val="30"/>
          <w:szCs w:val="30"/>
          <w:lang w:eastAsia="ru-RU"/>
        </w:rPr>
        <w:t>14.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CD5F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круглых столов по обмену опытом в вопросах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цифровизации в</w:t>
      </w:r>
      <w:r w:rsidRPr="00CD5F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металлургической отрасли</w:t>
      </w:r>
      <w:r w:rsidRPr="00CD5F4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EDB79C2" w14:textId="77777777" w:rsidR="00CD5F46" w:rsidRPr="00CD5F46" w:rsidRDefault="00CD5F46" w:rsidP="00CD5F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15. </w:t>
      </w:r>
      <w:r w:rsidRPr="00CD5F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круглых столов по обмену опытом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внедрению наилучших доступных технологий в отрасли металлургии.</w:t>
      </w:r>
    </w:p>
    <w:p w14:paraId="04DAED88" w14:textId="77777777" w:rsidR="00CD5F46" w:rsidRPr="00CD5F46" w:rsidRDefault="00CD5F46" w:rsidP="00EE0FA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DD73D04" w14:textId="5C8F27BC" w:rsidR="00CD5F46" w:rsidRPr="00CD5F46" w:rsidRDefault="00CD5F46" w:rsidP="004D360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54CAEA7" w14:textId="77777777" w:rsidR="00F975A0" w:rsidRPr="00FD4BCE" w:rsidRDefault="00F975A0" w:rsidP="00F975A0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14:paraId="09D4FB3D" w14:textId="77777777" w:rsidR="007959E6" w:rsidRPr="00FD4BCE" w:rsidRDefault="007959E6" w:rsidP="000D402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7959E6" w:rsidRPr="00FD4BCE" w:rsidSect="000D4023">
      <w:headerReference w:type="default" r:id="rId8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CEC4B" w14:textId="77777777" w:rsidR="00390248" w:rsidRDefault="00390248" w:rsidP="00292555">
      <w:pPr>
        <w:spacing w:after="0" w:line="240" w:lineRule="auto"/>
      </w:pPr>
      <w:r>
        <w:separator/>
      </w:r>
    </w:p>
  </w:endnote>
  <w:endnote w:type="continuationSeparator" w:id="0">
    <w:p w14:paraId="271D1472" w14:textId="77777777" w:rsidR="00390248" w:rsidRDefault="00390248" w:rsidP="0029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F3BFF" w14:textId="77777777" w:rsidR="00390248" w:rsidRDefault="00390248" w:rsidP="00292555">
      <w:pPr>
        <w:spacing w:after="0" w:line="240" w:lineRule="auto"/>
      </w:pPr>
      <w:r>
        <w:separator/>
      </w:r>
    </w:p>
  </w:footnote>
  <w:footnote w:type="continuationSeparator" w:id="0">
    <w:p w14:paraId="232EF9D1" w14:textId="77777777" w:rsidR="00390248" w:rsidRDefault="00390248" w:rsidP="00292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6920173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55B79C79" w14:textId="77777777" w:rsidR="00292555" w:rsidRPr="00292555" w:rsidRDefault="00292555">
        <w:pPr>
          <w:pStyle w:val="a4"/>
          <w:jc w:val="center"/>
          <w:rPr>
            <w:sz w:val="30"/>
            <w:szCs w:val="30"/>
          </w:rPr>
        </w:pPr>
        <w:r w:rsidRPr="0029255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9255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9255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E7418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29255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FFAA0D3" w14:textId="77777777" w:rsidR="00292555" w:rsidRDefault="002925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5608F"/>
    <w:multiLevelType w:val="hybridMultilevel"/>
    <w:tmpl w:val="09847AB8"/>
    <w:lvl w:ilvl="0" w:tplc="135C0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34BF6"/>
    <w:multiLevelType w:val="hybridMultilevel"/>
    <w:tmpl w:val="7BCA7B86"/>
    <w:lvl w:ilvl="0" w:tplc="FA52A3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013241"/>
    <w:multiLevelType w:val="hybridMultilevel"/>
    <w:tmpl w:val="B4301A3A"/>
    <w:lvl w:ilvl="0" w:tplc="75F493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A55BE2"/>
    <w:multiLevelType w:val="hybridMultilevel"/>
    <w:tmpl w:val="69068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A41C87"/>
    <w:multiLevelType w:val="hybridMultilevel"/>
    <w:tmpl w:val="2F2C1646"/>
    <w:lvl w:ilvl="0" w:tplc="625E2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E778A"/>
    <w:multiLevelType w:val="hybridMultilevel"/>
    <w:tmpl w:val="9772A060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6" w15:restartNumberingAfterBreak="0">
    <w:nsid w:val="57BA3FD1"/>
    <w:multiLevelType w:val="hybridMultilevel"/>
    <w:tmpl w:val="BD38B3A8"/>
    <w:lvl w:ilvl="0" w:tplc="A9A23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075D40"/>
    <w:multiLevelType w:val="hybridMultilevel"/>
    <w:tmpl w:val="2E8E4A18"/>
    <w:lvl w:ilvl="0" w:tplc="625E2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F2401"/>
    <w:multiLevelType w:val="hybridMultilevel"/>
    <w:tmpl w:val="E476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A4C8C"/>
    <w:multiLevelType w:val="multilevel"/>
    <w:tmpl w:val="B4301A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CB"/>
    <w:rsid w:val="00007E86"/>
    <w:rsid w:val="00030700"/>
    <w:rsid w:val="0007578D"/>
    <w:rsid w:val="00085429"/>
    <w:rsid w:val="0008658E"/>
    <w:rsid w:val="00096EFC"/>
    <w:rsid w:val="000D3E58"/>
    <w:rsid w:val="000D4023"/>
    <w:rsid w:val="000F2D81"/>
    <w:rsid w:val="001031FF"/>
    <w:rsid w:val="001202CE"/>
    <w:rsid w:val="00141E77"/>
    <w:rsid w:val="001552CD"/>
    <w:rsid w:val="001625B2"/>
    <w:rsid w:val="00162A8D"/>
    <w:rsid w:val="00165FD2"/>
    <w:rsid w:val="001923D7"/>
    <w:rsid w:val="001A0557"/>
    <w:rsid w:val="001A5CDF"/>
    <w:rsid w:val="001A5F01"/>
    <w:rsid w:val="001B0B4E"/>
    <w:rsid w:val="001E5BDC"/>
    <w:rsid w:val="00207BF4"/>
    <w:rsid w:val="00231353"/>
    <w:rsid w:val="00240C67"/>
    <w:rsid w:val="002906F4"/>
    <w:rsid w:val="00292555"/>
    <w:rsid w:val="002A6CF3"/>
    <w:rsid w:val="002B784B"/>
    <w:rsid w:val="002C2CD6"/>
    <w:rsid w:val="002F7210"/>
    <w:rsid w:val="00323B4F"/>
    <w:rsid w:val="003319D7"/>
    <w:rsid w:val="00390248"/>
    <w:rsid w:val="003974AD"/>
    <w:rsid w:val="003A0563"/>
    <w:rsid w:val="003B5FDD"/>
    <w:rsid w:val="003C45BC"/>
    <w:rsid w:val="003C4BCC"/>
    <w:rsid w:val="003C6DE7"/>
    <w:rsid w:val="003E2C2B"/>
    <w:rsid w:val="003F069D"/>
    <w:rsid w:val="003F25EF"/>
    <w:rsid w:val="00433306"/>
    <w:rsid w:val="0043729D"/>
    <w:rsid w:val="00467414"/>
    <w:rsid w:val="0047776D"/>
    <w:rsid w:val="004936F1"/>
    <w:rsid w:val="004A05D6"/>
    <w:rsid w:val="004A418F"/>
    <w:rsid w:val="004B48F2"/>
    <w:rsid w:val="004D3606"/>
    <w:rsid w:val="004F22A3"/>
    <w:rsid w:val="00503D87"/>
    <w:rsid w:val="00512B5C"/>
    <w:rsid w:val="005217FF"/>
    <w:rsid w:val="005439BE"/>
    <w:rsid w:val="00592D04"/>
    <w:rsid w:val="005F19E8"/>
    <w:rsid w:val="005F1DF9"/>
    <w:rsid w:val="00601ECB"/>
    <w:rsid w:val="00621E9A"/>
    <w:rsid w:val="006412F9"/>
    <w:rsid w:val="00647791"/>
    <w:rsid w:val="0067186A"/>
    <w:rsid w:val="00684713"/>
    <w:rsid w:val="006E3BC0"/>
    <w:rsid w:val="00706F20"/>
    <w:rsid w:val="00741795"/>
    <w:rsid w:val="007959E6"/>
    <w:rsid w:val="007A5A23"/>
    <w:rsid w:val="007D0F64"/>
    <w:rsid w:val="007F19B4"/>
    <w:rsid w:val="007F7DF4"/>
    <w:rsid w:val="00814A1C"/>
    <w:rsid w:val="00833CF5"/>
    <w:rsid w:val="00833FBA"/>
    <w:rsid w:val="008455E9"/>
    <w:rsid w:val="00864096"/>
    <w:rsid w:val="00866CCD"/>
    <w:rsid w:val="0087295D"/>
    <w:rsid w:val="008960B8"/>
    <w:rsid w:val="008C102D"/>
    <w:rsid w:val="008C299C"/>
    <w:rsid w:val="008F49EF"/>
    <w:rsid w:val="009066AC"/>
    <w:rsid w:val="00916BBD"/>
    <w:rsid w:val="00935AF5"/>
    <w:rsid w:val="00944766"/>
    <w:rsid w:val="00944FCB"/>
    <w:rsid w:val="00954EA7"/>
    <w:rsid w:val="0097777F"/>
    <w:rsid w:val="009B1AD0"/>
    <w:rsid w:val="009C2582"/>
    <w:rsid w:val="00A101E5"/>
    <w:rsid w:val="00A336F6"/>
    <w:rsid w:val="00A5531E"/>
    <w:rsid w:val="00A64B6D"/>
    <w:rsid w:val="00A77724"/>
    <w:rsid w:val="00A94305"/>
    <w:rsid w:val="00AA5802"/>
    <w:rsid w:val="00AC15AA"/>
    <w:rsid w:val="00AD0B02"/>
    <w:rsid w:val="00AE3877"/>
    <w:rsid w:val="00AE6206"/>
    <w:rsid w:val="00B12EB8"/>
    <w:rsid w:val="00B321D6"/>
    <w:rsid w:val="00B40E7D"/>
    <w:rsid w:val="00B45BCF"/>
    <w:rsid w:val="00B64C02"/>
    <w:rsid w:val="00B73FB2"/>
    <w:rsid w:val="00BB06AC"/>
    <w:rsid w:val="00BC08F2"/>
    <w:rsid w:val="00BD195F"/>
    <w:rsid w:val="00BD3AC0"/>
    <w:rsid w:val="00BD5BC1"/>
    <w:rsid w:val="00BF583D"/>
    <w:rsid w:val="00C237D1"/>
    <w:rsid w:val="00C55B0F"/>
    <w:rsid w:val="00C70FFF"/>
    <w:rsid w:val="00C80BE0"/>
    <w:rsid w:val="00C81396"/>
    <w:rsid w:val="00C84671"/>
    <w:rsid w:val="00C92688"/>
    <w:rsid w:val="00C92F00"/>
    <w:rsid w:val="00CD5F46"/>
    <w:rsid w:val="00CD69A1"/>
    <w:rsid w:val="00CE59E0"/>
    <w:rsid w:val="00CE6B4D"/>
    <w:rsid w:val="00CE75A6"/>
    <w:rsid w:val="00D113F5"/>
    <w:rsid w:val="00D328E1"/>
    <w:rsid w:val="00D34AAC"/>
    <w:rsid w:val="00D4156C"/>
    <w:rsid w:val="00D42239"/>
    <w:rsid w:val="00D81B1D"/>
    <w:rsid w:val="00DB0E31"/>
    <w:rsid w:val="00DB58E5"/>
    <w:rsid w:val="00DD498B"/>
    <w:rsid w:val="00DE2B60"/>
    <w:rsid w:val="00DE5A03"/>
    <w:rsid w:val="00DF721B"/>
    <w:rsid w:val="00E160A3"/>
    <w:rsid w:val="00E31F0E"/>
    <w:rsid w:val="00E374BD"/>
    <w:rsid w:val="00E42238"/>
    <w:rsid w:val="00E532BA"/>
    <w:rsid w:val="00E64429"/>
    <w:rsid w:val="00E737DE"/>
    <w:rsid w:val="00E83DC5"/>
    <w:rsid w:val="00E8769F"/>
    <w:rsid w:val="00E90047"/>
    <w:rsid w:val="00E97FED"/>
    <w:rsid w:val="00EB088C"/>
    <w:rsid w:val="00EB7B2D"/>
    <w:rsid w:val="00EC71BD"/>
    <w:rsid w:val="00ED16AA"/>
    <w:rsid w:val="00ED765A"/>
    <w:rsid w:val="00EE0FAB"/>
    <w:rsid w:val="00F0065C"/>
    <w:rsid w:val="00F225BD"/>
    <w:rsid w:val="00F5168C"/>
    <w:rsid w:val="00F714F8"/>
    <w:rsid w:val="00F93D8C"/>
    <w:rsid w:val="00F94930"/>
    <w:rsid w:val="00F94A6F"/>
    <w:rsid w:val="00F975A0"/>
    <w:rsid w:val="00FA50C9"/>
    <w:rsid w:val="00FB23EC"/>
    <w:rsid w:val="00FC0736"/>
    <w:rsid w:val="00FC0BDA"/>
    <w:rsid w:val="00FC0F10"/>
    <w:rsid w:val="00FD343F"/>
    <w:rsid w:val="00FD4BCE"/>
    <w:rsid w:val="00FD74C3"/>
    <w:rsid w:val="00FE7418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8CD1"/>
  <w15:docId w15:val="{ECF2AEA4-7D8D-4954-A592-4728AC1B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555"/>
  </w:style>
  <w:style w:type="paragraph" w:styleId="a6">
    <w:name w:val="footer"/>
    <w:basedOn w:val="a"/>
    <w:link w:val="a7"/>
    <w:uiPriority w:val="99"/>
    <w:unhideWhenUsed/>
    <w:rsid w:val="0029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555"/>
  </w:style>
  <w:style w:type="paragraph" w:styleId="a8">
    <w:name w:val="Balloon Text"/>
    <w:basedOn w:val="a"/>
    <w:link w:val="a9"/>
    <w:uiPriority w:val="99"/>
    <w:semiHidden/>
    <w:unhideWhenUsed/>
    <w:rsid w:val="00D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8E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C9268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9268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9268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9268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9268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9268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926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926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4396-8085-4950-A649-50F6929E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Булеев Егор Алексеевич</dc:creator>
  <cp:lastModifiedBy>mari_chukova@mail.ru</cp:lastModifiedBy>
  <cp:revision>2</cp:revision>
  <cp:lastPrinted>2020-07-29T06:46:00Z</cp:lastPrinted>
  <dcterms:created xsi:type="dcterms:W3CDTF">2020-07-31T08:48:00Z</dcterms:created>
  <dcterms:modified xsi:type="dcterms:W3CDTF">2020-07-31T08:48:00Z</dcterms:modified>
</cp:coreProperties>
</file>