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3295" w14:textId="77777777" w:rsidR="0090397D" w:rsidRPr="007517B6" w:rsidRDefault="00216A31" w:rsidP="002B7E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планируемых цифровых сервисов в ИС «Одно окно» АО «РЭЦ»</w:t>
      </w:r>
      <w:r w:rsidR="007517B6" w:rsidRPr="007517B6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7517B6">
        <w:rPr>
          <w:rFonts w:ascii="Times New Roman" w:hAnsi="Times New Roman" w:cs="Times New Roman"/>
          <w:b/>
          <w:sz w:val="28"/>
          <w:szCs w:val="28"/>
        </w:rPr>
        <w:t>график проведения фокус-групп</w:t>
      </w:r>
    </w:p>
    <w:p w14:paraId="7D872BE8" w14:textId="77777777" w:rsidR="00680143" w:rsidRDefault="00680143" w:rsidP="00A815F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2358"/>
        <w:gridCol w:w="3919"/>
        <w:gridCol w:w="1636"/>
        <w:gridCol w:w="1674"/>
      </w:tblGrid>
      <w:tr w:rsidR="00280DAB" w:rsidRPr="00846F6C" w14:paraId="14ADAF92" w14:textId="77777777" w:rsidTr="00280DAB">
        <w:trPr>
          <w:trHeight w:val="300"/>
          <w:tblHeader/>
          <w:jc w:val="center"/>
        </w:trPr>
        <w:tc>
          <w:tcPr>
            <w:tcW w:w="3724" w:type="dxa"/>
            <w:vAlign w:val="center"/>
          </w:tcPr>
          <w:p w14:paraId="45AC62CF" w14:textId="77777777" w:rsidR="00280DAB" w:rsidRPr="00846F6C" w:rsidRDefault="00280DAB" w:rsidP="009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2358" w:type="dxa"/>
            <w:vAlign w:val="center"/>
          </w:tcPr>
          <w:p w14:paraId="01577F09" w14:textId="77777777" w:rsidR="00280DAB" w:rsidRDefault="00280DAB" w:rsidP="009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Владелец сервиса</w:t>
            </w:r>
          </w:p>
        </w:tc>
        <w:tc>
          <w:tcPr>
            <w:tcW w:w="3919" w:type="dxa"/>
            <w:vAlign w:val="center"/>
          </w:tcPr>
          <w:p w14:paraId="14B13BF6" w14:textId="77777777" w:rsidR="00280DAB" w:rsidRDefault="00280DAB" w:rsidP="009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позволяет сервис</w:t>
            </w:r>
          </w:p>
        </w:tc>
        <w:tc>
          <w:tcPr>
            <w:tcW w:w="1636" w:type="dxa"/>
            <w:vAlign w:val="center"/>
          </w:tcPr>
          <w:p w14:paraId="6E560EFA" w14:textId="77777777" w:rsidR="00280DAB" w:rsidRPr="00846F6C" w:rsidRDefault="00280DAB" w:rsidP="009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 запуска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14:paraId="76898484" w14:textId="77777777" w:rsidR="00280DAB" w:rsidRPr="00846F6C" w:rsidRDefault="00280DAB" w:rsidP="0090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Фокус-группа</w:t>
            </w:r>
          </w:p>
        </w:tc>
      </w:tr>
      <w:tr w:rsidR="00280DAB" w:rsidRPr="00846F6C" w14:paraId="7D3B112E" w14:textId="77777777" w:rsidTr="00280DAB">
        <w:trPr>
          <w:trHeight w:val="645"/>
          <w:jc w:val="center"/>
        </w:trPr>
        <w:tc>
          <w:tcPr>
            <w:tcW w:w="3724" w:type="dxa"/>
          </w:tcPr>
          <w:p w14:paraId="66353201" w14:textId="77777777" w:rsidR="00280DAB" w:rsidRPr="00846F6C" w:rsidRDefault="00280DAB" w:rsidP="00A8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"Запрос ветеринарного сертификата"</w:t>
            </w:r>
          </w:p>
        </w:tc>
        <w:tc>
          <w:tcPr>
            <w:tcW w:w="2358" w:type="dxa"/>
          </w:tcPr>
          <w:p w14:paraId="21CC3286" w14:textId="77777777" w:rsidR="00280DAB" w:rsidRDefault="00280DAB" w:rsidP="00A8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Белозерова</w:t>
            </w:r>
          </w:p>
        </w:tc>
        <w:tc>
          <w:tcPr>
            <w:tcW w:w="3919" w:type="dxa"/>
          </w:tcPr>
          <w:p w14:paraId="31BAF035" w14:textId="77777777" w:rsidR="00280DAB" w:rsidRDefault="00280DAB" w:rsidP="00A8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сформировать и подать в электронном виде заявку в Россельхознадзор для оформления ветеринарного сертификата</w:t>
            </w:r>
          </w:p>
        </w:tc>
        <w:tc>
          <w:tcPr>
            <w:tcW w:w="1636" w:type="dxa"/>
          </w:tcPr>
          <w:p w14:paraId="6B9DFD90" w14:textId="77777777" w:rsidR="00280DAB" w:rsidRPr="00323AAB" w:rsidRDefault="00280DAB" w:rsidP="00A8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27157520" w14:textId="77777777" w:rsidR="00280DAB" w:rsidRPr="00323AAB" w:rsidRDefault="00280DAB" w:rsidP="00A8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47E9FCBD" w14:textId="77777777" w:rsidTr="00280DAB">
        <w:trPr>
          <w:trHeight w:val="920"/>
          <w:jc w:val="center"/>
        </w:trPr>
        <w:tc>
          <w:tcPr>
            <w:tcW w:w="3724" w:type="dxa"/>
          </w:tcPr>
          <w:p w14:paraId="5E0F19A1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"Запрос фитосанитарного сертификата"</w:t>
            </w:r>
          </w:p>
        </w:tc>
        <w:tc>
          <w:tcPr>
            <w:tcW w:w="2358" w:type="dxa"/>
          </w:tcPr>
          <w:p w14:paraId="04572283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Белозерова</w:t>
            </w:r>
          </w:p>
        </w:tc>
        <w:tc>
          <w:tcPr>
            <w:tcW w:w="3919" w:type="dxa"/>
          </w:tcPr>
          <w:p w14:paraId="1DD3BA15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сформировать и подать в электронном виде заявку в Россельхознадзор для получения фитосанитарного сертификата</w:t>
            </w:r>
          </w:p>
        </w:tc>
        <w:tc>
          <w:tcPr>
            <w:tcW w:w="1636" w:type="dxa"/>
          </w:tcPr>
          <w:p w14:paraId="5E967DD6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4E665C26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246AA224" w14:textId="77777777" w:rsidTr="00280DAB">
        <w:trPr>
          <w:trHeight w:val="920"/>
          <w:jc w:val="center"/>
        </w:trPr>
        <w:tc>
          <w:tcPr>
            <w:tcW w:w="3724" w:type="dxa"/>
          </w:tcPr>
          <w:p w14:paraId="7691BDD1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"Выдача сертификатов происхождения товаров"</w:t>
            </w:r>
          </w:p>
        </w:tc>
        <w:tc>
          <w:tcPr>
            <w:tcW w:w="2358" w:type="dxa"/>
          </w:tcPr>
          <w:p w14:paraId="502BEEFD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Белозерова</w:t>
            </w:r>
          </w:p>
        </w:tc>
        <w:tc>
          <w:tcPr>
            <w:tcW w:w="3919" w:type="dxa"/>
          </w:tcPr>
          <w:p w14:paraId="407C47B0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сформировать и подать в электронном виде заявку в ТПП для получения сертификата происхождения товаров</w:t>
            </w:r>
          </w:p>
        </w:tc>
        <w:tc>
          <w:tcPr>
            <w:tcW w:w="1636" w:type="dxa"/>
          </w:tcPr>
          <w:p w14:paraId="7AD6F45D" w14:textId="77777777" w:rsidR="00280DAB" w:rsidRPr="00323A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2369944A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0117D803" w14:textId="77777777" w:rsidTr="00280DAB">
        <w:trPr>
          <w:trHeight w:val="2208"/>
          <w:jc w:val="center"/>
        </w:trPr>
        <w:tc>
          <w:tcPr>
            <w:tcW w:w="3724" w:type="dxa"/>
          </w:tcPr>
          <w:p w14:paraId="29DB0EF4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"Запрос на получение лицензий на экспорт отдельных видов товаров (в том числе экспертиза документов и сведений в целях выдачи лицензий на экспорт отдельных видов товаров)"</w:t>
            </w:r>
          </w:p>
        </w:tc>
        <w:tc>
          <w:tcPr>
            <w:tcW w:w="2358" w:type="dxa"/>
          </w:tcPr>
          <w:p w14:paraId="53D9723E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Мамбетова</w:t>
            </w:r>
          </w:p>
        </w:tc>
        <w:tc>
          <w:tcPr>
            <w:tcW w:w="3919" w:type="dxa"/>
          </w:tcPr>
          <w:p w14:paraId="580098ED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сформировать и подать в электронном виде заявку в Минпромторг для получения лицензий на экспорт товаров</w:t>
            </w:r>
          </w:p>
        </w:tc>
        <w:tc>
          <w:tcPr>
            <w:tcW w:w="1636" w:type="dxa"/>
          </w:tcPr>
          <w:p w14:paraId="29F7A539" w14:textId="77777777" w:rsidR="00280DAB" w:rsidRPr="00323A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1C8A4F7B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451EFB30" w14:textId="77777777" w:rsidTr="00280DAB">
        <w:trPr>
          <w:trHeight w:val="1380"/>
          <w:jc w:val="center"/>
        </w:trPr>
        <w:tc>
          <w:tcPr>
            <w:tcW w:w="3724" w:type="dxa"/>
            <w:shd w:val="clear" w:color="auto" w:fill="auto"/>
          </w:tcPr>
          <w:p w14:paraId="0AC692A8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"Размещение товаров на электронных торговых площадках (интеграция с платформой "Мой бизнес")"</w:t>
            </w:r>
          </w:p>
        </w:tc>
        <w:tc>
          <w:tcPr>
            <w:tcW w:w="2358" w:type="dxa"/>
          </w:tcPr>
          <w:p w14:paraId="7EF4E6E8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Мурзенок</w:t>
            </w:r>
          </w:p>
        </w:tc>
        <w:tc>
          <w:tcPr>
            <w:tcW w:w="3919" w:type="dxa"/>
            <w:shd w:val="clear" w:color="auto" w:fill="auto"/>
          </w:tcPr>
          <w:p w14:paraId="144B609C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для выбранного экспортером товара подобрать оптимальную ЭТП и разместить на ней товар</w:t>
            </w:r>
          </w:p>
        </w:tc>
        <w:tc>
          <w:tcPr>
            <w:tcW w:w="1636" w:type="dxa"/>
            <w:shd w:val="clear" w:color="auto" w:fill="auto"/>
          </w:tcPr>
          <w:p w14:paraId="2AC60861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0A3C4490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</w:p>
        </w:tc>
      </w:tr>
      <w:tr w:rsidR="00280DAB" w:rsidRPr="00846F6C" w14:paraId="07B9BDBD" w14:textId="77777777" w:rsidTr="00280DAB">
        <w:trPr>
          <w:trHeight w:val="610"/>
          <w:jc w:val="center"/>
        </w:trPr>
        <w:tc>
          <w:tcPr>
            <w:tcW w:w="3724" w:type="dxa"/>
            <w:shd w:val="clear" w:color="auto" w:fill="auto"/>
          </w:tcPr>
          <w:p w14:paraId="50974717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«Экспресс доставка грузов из маркетплейсов»</w:t>
            </w:r>
          </w:p>
        </w:tc>
        <w:tc>
          <w:tcPr>
            <w:tcW w:w="2358" w:type="dxa"/>
          </w:tcPr>
          <w:p w14:paraId="568F1159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Мурзенок</w:t>
            </w:r>
          </w:p>
        </w:tc>
        <w:tc>
          <w:tcPr>
            <w:tcW w:w="3919" w:type="dxa"/>
            <w:shd w:val="clear" w:color="auto" w:fill="auto"/>
          </w:tcPr>
          <w:p w14:paraId="499974EC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связке с сервисом «Размещение товаров на ЭТП» позволяет заказать и оформить услугу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доставке грузов и образцов продукции получателю </w:t>
            </w:r>
          </w:p>
        </w:tc>
        <w:tc>
          <w:tcPr>
            <w:tcW w:w="1636" w:type="dxa"/>
            <w:shd w:val="clear" w:color="auto" w:fill="auto"/>
          </w:tcPr>
          <w:p w14:paraId="1F2769AA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460D4FC3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</w:p>
        </w:tc>
      </w:tr>
      <w:tr w:rsidR="00280DAB" w:rsidRPr="00846F6C" w14:paraId="45AF7611" w14:textId="77777777" w:rsidTr="00280DAB">
        <w:trPr>
          <w:trHeight w:val="610"/>
          <w:jc w:val="center"/>
        </w:trPr>
        <w:tc>
          <w:tcPr>
            <w:tcW w:w="3724" w:type="dxa"/>
            <w:shd w:val="clear" w:color="auto" w:fill="auto"/>
          </w:tcPr>
          <w:p w14:paraId="7BB0C397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"Развитие экспорта МСП"</w:t>
            </w:r>
          </w:p>
        </w:tc>
        <w:tc>
          <w:tcPr>
            <w:tcW w:w="2358" w:type="dxa"/>
          </w:tcPr>
          <w:p w14:paraId="474C6015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Минаева</w:t>
            </w:r>
          </w:p>
        </w:tc>
        <w:tc>
          <w:tcPr>
            <w:tcW w:w="3919" w:type="dxa"/>
            <w:shd w:val="clear" w:color="auto" w:fill="auto"/>
          </w:tcPr>
          <w:p w14:paraId="580ED294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взаимодействия с ЦПЭ через ИС «Одно окно» (включая «витрину услуг ЦПЭ»)</w:t>
            </w:r>
          </w:p>
        </w:tc>
        <w:tc>
          <w:tcPr>
            <w:tcW w:w="1636" w:type="dxa"/>
            <w:shd w:val="clear" w:color="auto" w:fill="auto"/>
          </w:tcPr>
          <w:p w14:paraId="4BB16682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6FB674E5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</w:p>
        </w:tc>
      </w:tr>
      <w:tr w:rsidR="00280DAB" w:rsidRPr="00846F6C" w14:paraId="5D23F0E7" w14:textId="77777777" w:rsidTr="00280DAB">
        <w:trPr>
          <w:trHeight w:val="1006"/>
          <w:jc w:val="center"/>
        </w:trPr>
        <w:tc>
          <w:tcPr>
            <w:tcW w:w="3724" w:type="dxa"/>
            <w:shd w:val="clear" w:color="auto" w:fill="auto"/>
          </w:tcPr>
          <w:p w14:paraId="77515432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«Экспертная платформа для экспортеров»</w:t>
            </w:r>
          </w:p>
        </w:tc>
        <w:tc>
          <w:tcPr>
            <w:tcW w:w="2358" w:type="dxa"/>
          </w:tcPr>
          <w:p w14:paraId="06180332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Котовская</w:t>
            </w:r>
          </w:p>
        </w:tc>
        <w:tc>
          <w:tcPr>
            <w:tcW w:w="3919" w:type="dxa"/>
            <w:shd w:val="clear" w:color="auto" w:fill="auto"/>
          </w:tcPr>
          <w:p w14:paraId="623F408C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 возможность экспортеру в одном месте получить доступ к услугам для экспортеров партнеров АО «РЭЦ», увидеть рейтинг партнера, заказать услугу, оставить отзыв о качестве предоставленной услуги </w:t>
            </w:r>
          </w:p>
        </w:tc>
        <w:tc>
          <w:tcPr>
            <w:tcW w:w="1636" w:type="dxa"/>
            <w:shd w:val="clear" w:color="auto" w:fill="auto"/>
          </w:tcPr>
          <w:p w14:paraId="2F9C1B38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12CCFD73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Все/МСП</w:t>
            </w:r>
          </w:p>
        </w:tc>
      </w:tr>
      <w:tr w:rsidR="00280DAB" w:rsidRPr="00846F6C" w14:paraId="3777E969" w14:textId="77777777" w:rsidTr="00280DAB">
        <w:trPr>
          <w:trHeight w:val="1911"/>
          <w:jc w:val="center"/>
        </w:trPr>
        <w:tc>
          <w:tcPr>
            <w:tcW w:w="3724" w:type="dxa"/>
          </w:tcPr>
          <w:p w14:paraId="46DDBCBD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"Выдача юридическому лицу разрешения на вывоз из Российской Федерации гражданского, служебного оружия и патронов к нему"</w:t>
            </w:r>
          </w:p>
        </w:tc>
        <w:tc>
          <w:tcPr>
            <w:tcW w:w="2358" w:type="dxa"/>
          </w:tcPr>
          <w:p w14:paraId="439E6AF0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Барвалина</w:t>
            </w:r>
          </w:p>
        </w:tc>
        <w:tc>
          <w:tcPr>
            <w:tcW w:w="3919" w:type="dxa"/>
          </w:tcPr>
          <w:p w14:paraId="2F794F95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сформировать и подать в электронном виде заявку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разрешения на вывоз</w:t>
            </w:r>
          </w:p>
        </w:tc>
        <w:tc>
          <w:tcPr>
            <w:tcW w:w="1636" w:type="dxa"/>
          </w:tcPr>
          <w:p w14:paraId="5BEECB2A" w14:textId="77777777" w:rsidR="00280DAB" w:rsidRPr="00323A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4" w:type="dxa"/>
            <w:shd w:val="clear" w:color="auto" w:fill="auto"/>
            <w:noWrap/>
          </w:tcPr>
          <w:p w14:paraId="72F4E166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374D7FBC" w14:textId="77777777" w:rsidTr="00280DAB">
        <w:trPr>
          <w:trHeight w:val="1501"/>
          <w:jc w:val="center"/>
        </w:trPr>
        <w:tc>
          <w:tcPr>
            <w:tcW w:w="3724" w:type="dxa"/>
          </w:tcPr>
          <w:p w14:paraId="0E423598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«Получение субсидии на компенсацию части затрат, связанных с участием в международных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мероприятиях»</w:t>
            </w:r>
          </w:p>
        </w:tc>
        <w:tc>
          <w:tcPr>
            <w:tcW w:w="2358" w:type="dxa"/>
          </w:tcPr>
          <w:p w14:paraId="1D0EB088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Олейник</w:t>
            </w:r>
          </w:p>
        </w:tc>
        <w:tc>
          <w:tcPr>
            <w:tcW w:w="3919" w:type="dxa"/>
          </w:tcPr>
          <w:p w14:paraId="5797209B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подать в электронном виде заявку на возмещение части понесенных затрат на участие в международных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</w:t>
            </w:r>
          </w:p>
          <w:p w14:paraId="5BCAB3EC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28.12.2020 № 2316</w:t>
            </w:r>
          </w:p>
        </w:tc>
        <w:tc>
          <w:tcPr>
            <w:tcW w:w="1636" w:type="dxa"/>
          </w:tcPr>
          <w:p w14:paraId="0A6547DE" w14:textId="77777777" w:rsidR="00280DAB" w:rsidRDefault="00280DAB" w:rsidP="0066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74" w:type="dxa"/>
            <w:shd w:val="clear" w:color="auto" w:fill="auto"/>
            <w:noWrap/>
          </w:tcPr>
          <w:p w14:paraId="6A82CF09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1C2A4997" w14:textId="77777777" w:rsidTr="00280DAB">
        <w:trPr>
          <w:trHeight w:val="1380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259E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Агроэкспресс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(совместный продукт ОАО «РЖД» и АО «РЭЦ»)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B76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Эрендженова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3F7E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Позволит оформить заявку на отправку продукции по маршрутам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Агроэкспресс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получать информацию о статусе доставки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A7E8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2EAC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</w:tr>
      <w:tr w:rsidR="00280DAB" w:rsidRPr="00846F6C" w14:paraId="3E3C336E" w14:textId="77777777" w:rsidTr="00280DAB">
        <w:trPr>
          <w:trHeight w:val="1380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D5D0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Страховые, кредитные и гарантийные продукты АО «РОСЭКСИМБАНК», АО «ЭКСАР»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9A2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  <w:p w14:paraId="502D80C0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Азер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28BA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Позволит получить доступ к кредитным и гарантийным услугам институтов поддержки экспорта в ИС «Одно окно»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7137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1862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586DDF65" w14:textId="77777777" w:rsidTr="00280DAB">
        <w:trPr>
          <w:trHeight w:val="1380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D5E9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"Предоставление лицензии ФСТЭК на экспорт/импорт"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20B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Барвалина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34E3" w14:textId="77777777" w:rsidR="00280DAB" w:rsidRPr="003453C0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E0F3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EA71E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107BEACB" w14:textId="77777777" w:rsidTr="00280DAB">
        <w:trPr>
          <w:trHeight w:val="1380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A0F" w14:textId="77777777" w:rsidR="00280DAB" w:rsidRPr="00846F6C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"Заключение по идентификации товаров двойного назначения ФСТЭК"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84D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Барвалина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03F3" w14:textId="77777777" w:rsidR="00280DAB" w:rsidRPr="003453C0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610A" w14:textId="77777777" w:rsidR="00280DAB" w:rsidRPr="00323A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D755A" w14:textId="77777777" w:rsidR="00280DAB" w:rsidRDefault="00280DAB" w:rsidP="006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23A4ECBA" w14:textId="77777777" w:rsidTr="00280DAB">
        <w:trPr>
          <w:trHeight w:val="1380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B3334" w14:textId="77777777" w:rsidR="00280DAB" w:rsidRDefault="00280DAB" w:rsidP="00B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декларирование</w:t>
            </w: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83A57" w14:textId="77777777" w:rsidR="00280DAB" w:rsidRDefault="00280DAB" w:rsidP="00BB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Снег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2FD89" w14:textId="77777777" w:rsidR="00280DAB" w:rsidRPr="00BB083B" w:rsidRDefault="00280DAB" w:rsidP="00B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в электронном виде заполнить и подать в ФТС России таможенную декларацию на экспорт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55A1F" w14:textId="77777777" w:rsidR="00280DAB" w:rsidRDefault="00280DAB" w:rsidP="00B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состоялся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9F1992" w14:textId="77777777" w:rsidR="00280DAB" w:rsidRDefault="00280DAB" w:rsidP="00BB083B">
            <w:r w:rsidRPr="001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75EC20AE" w14:textId="77777777" w:rsidTr="00280DAB">
        <w:trPr>
          <w:trHeight w:val="1007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A6AA0" w14:textId="77777777" w:rsidR="00280DAB" w:rsidRDefault="00280DAB" w:rsidP="00B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"Подтверждение ставки 0% НДС"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92170" w14:textId="77777777" w:rsidR="00280DAB" w:rsidRDefault="00280DAB" w:rsidP="00BB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Барвалина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4B110" w14:textId="77777777" w:rsidR="00280DAB" w:rsidRPr="00BB083B" w:rsidRDefault="00280DAB" w:rsidP="00946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Сервис предназначен для представления в налоговые органы в электронном виде налоговых деклараций по налогу на добавленную стоимость и документов, подтверждающих правомерность применения ставки 0% НДС при экспорте товаров.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97175" w14:textId="77777777" w:rsidR="00280DAB" w:rsidRDefault="00280DAB" w:rsidP="00B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состоялся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524349" w14:textId="77777777" w:rsidR="00280DAB" w:rsidRDefault="00280DAB" w:rsidP="00BB083B">
            <w:r w:rsidRPr="001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80DAB" w:rsidRPr="00846F6C" w14:paraId="65FB7069" w14:textId="77777777" w:rsidTr="00280DAB">
        <w:trPr>
          <w:trHeight w:val="1380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EB941" w14:textId="77777777" w:rsidR="00280DAB" w:rsidRPr="00846F6C" w:rsidRDefault="00280DAB" w:rsidP="00B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 «Личный кабинет экспортера»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5F12C" w14:textId="77777777" w:rsidR="00280DAB" w:rsidRDefault="00280DAB" w:rsidP="00BB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Высотенко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1D084" w14:textId="77777777" w:rsidR="00280DAB" w:rsidRPr="00BB083B" w:rsidRDefault="00280DAB" w:rsidP="00B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зарегистрироваться в личном кабинете на сайте АО «РЭЦ» и получить доступ к услугам и сервисам (в том числе позволяет настраивать права доступа сотрудников клиента)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94640" w14:textId="77777777" w:rsidR="00280DAB" w:rsidRDefault="00280DAB" w:rsidP="00B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состоялся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F8C71C" w14:textId="77777777" w:rsidR="00280DAB" w:rsidRDefault="00280DAB" w:rsidP="00BB083B">
            <w:r w:rsidRPr="001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14:paraId="7A1453EB" w14:textId="77777777" w:rsidR="00A815FA" w:rsidRDefault="00A815FA" w:rsidP="009736B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44E29" w14:textId="77777777" w:rsidR="00F06850" w:rsidRPr="00846F6C" w:rsidRDefault="00F06850" w:rsidP="009736B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850" w:rsidRPr="00846F6C" w:rsidSect="002B7E71">
      <w:headerReference w:type="default" r:id="rId8"/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1EED" w14:textId="77777777" w:rsidR="00E533C6" w:rsidRDefault="00E533C6" w:rsidP="0047798C">
      <w:pPr>
        <w:spacing w:after="0" w:line="240" w:lineRule="auto"/>
      </w:pPr>
      <w:r>
        <w:separator/>
      </w:r>
    </w:p>
  </w:endnote>
  <w:endnote w:type="continuationSeparator" w:id="0">
    <w:p w14:paraId="008056D0" w14:textId="77777777" w:rsidR="00E533C6" w:rsidRDefault="00E533C6" w:rsidP="0047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5C09" w14:textId="77777777" w:rsidR="00E533C6" w:rsidRDefault="00E533C6" w:rsidP="0047798C">
      <w:pPr>
        <w:spacing w:after="0" w:line="240" w:lineRule="auto"/>
      </w:pPr>
      <w:r>
        <w:separator/>
      </w:r>
    </w:p>
  </w:footnote>
  <w:footnote w:type="continuationSeparator" w:id="0">
    <w:p w14:paraId="2BA65910" w14:textId="77777777" w:rsidR="00E533C6" w:rsidRDefault="00E533C6" w:rsidP="0047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969244"/>
      <w:docPartObj>
        <w:docPartGallery w:val="Page Numbers (Top of Page)"/>
        <w:docPartUnique/>
      </w:docPartObj>
    </w:sdtPr>
    <w:sdtEndPr/>
    <w:sdtContent>
      <w:p w14:paraId="2E4A32E7" w14:textId="77777777" w:rsidR="0075439D" w:rsidRDefault="007543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AB">
          <w:rPr>
            <w:noProof/>
          </w:rPr>
          <w:t>2</w:t>
        </w:r>
        <w:r>
          <w:fldChar w:fldCharType="end"/>
        </w:r>
      </w:p>
    </w:sdtContent>
  </w:sdt>
  <w:p w14:paraId="6F8F9C0F" w14:textId="77777777" w:rsidR="0075439D" w:rsidRDefault="007543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E3A61"/>
    <w:multiLevelType w:val="hybridMultilevel"/>
    <w:tmpl w:val="B98E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40BC"/>
    <w:multiLevelType w:val="hybridMultilevel"/>
    <w:tmpl w:val="CB68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F5"/>
    <w:rsid w:val="0002123C"/>
    <w:rsid w:val="00041CB8"/>
    <w:rsid w:val="000C5A47"/>
    <w:rsid w:val="000D0B21"/>
    <w:rsid w:val="000E12F1"/>
    <w:rsid w:val="000E4BE3"/>
    <w:rsid w:val="00131084"/>
    <w:rsid w:val="00137E71"/>
    <w:rsid w:val="00145A81"/>
    <w:rsid w:val="001613ED"/>
    <w:rsid w:val="00177518"/>
    <w:rsid w:val="0018531B"/>
    <w:rsid w:val="001C2387"/>
    <w:rsid w:val="00216A31"/>
    <w:rsid w:val="002639BC"/>
    <w:rsid w:val="00274081"/>
    <w:rsid w:val="00280DAB"/>
    <w:rsid w:val="00281645"/>
    <w:rsid w:val="002842B6"/>
    <w:rsid w:val="00290B35"/>
    <w:rsid w:val="002B2271"/>
    <w:rsid w:val="002B7E71"/>
    <w:rsid w:val="002D6399"/>
    <w:rsid w:val="002F69CE"/>
    <w:rsid w:val="00323AAB"/>
    <w:rsid w:val="003453C0"/>
    <w:rsid w:val="00361F1D"/>
    <w:rsid w:val="00376A32"/>
    <w:rsid w:val="00387B2B"/>
    <w:rsid w:val="00441D17"/>
    <w:rsid w:val="00466191"/>
    <w:rsid w:val="004719A5"/>
    <w:rsid w:val="0047798C"/>
    <w:rsid w:val="00486944"/>
    <w:rsid w:val="004936ED"/>
    <w:rsid w:val="004E6721"/>
    <w:rsid w:val="00533A1A"/>
    <w:rsid w:val="00534F63"/>
    <w:rsid w:val="00552072"/>
    <w:rsid w:val="00567E29"/>
    <w:rsid w:val="005D1BB1"/>
    <w:rsid w:val="005D32A3"/>
    <w:rsid w:val="005E218F"/>
    <w:rsid w:val="005E5899"/>
    <w:rsid w:val="006037AA"/>
    <w:rsid w:val="00611F3F"/>
    <w:rsid w:val="00626662"/>
    <w:rsid w:val="006341E2"/>
    <w:rsid w:val="00645F8C"/>
    <w:rsid w:val="006574EE"/>
    <w:rsid w:val="006674EA"/>
    <w:rsid w:val="00680143"/>
    <w:rsid w:val="006B0CA6"/>
    <w:rsid w:val="0070147E"/>
    <w:rsid w:val="00730736"/>
    <w:rsid w:val="00731C47"/>
    <w:rsid w:val="007517B6"/>
    <w:rsid w:val="0075439D"/>
    <w:rsid w:val="00770840"/>
    <w:rsid w:val="00794A9E"/>
    <w:rsid w:val="007B0E73"/>
    <w:rsid w:val="007C4C4A"/>
    <w:rsid w:val="007D4810"/>
    <w:rsid w:val="00826CB7"/>
    <w:rsid w:val="00844E09"/>
    <w:rsid w:val="00846F6C"/>
    <w:rsid w:val="00847356"/>
    <w:rsid w:val="00864E04"/>
    <w:rsid w:val="00865432"/>
    <w:rsid w:val="00867728"/>
    <w:rsid w:val="00867C4A"/>
    <w:rsid w:val="008729C3"/>
    <w:rsid w:val="008739B6"/>
    <w:rsid w:val="0088273E"/>
    <w:rsid w:val="008C051D"/>
    <w:rsid w:val="008D5E8C"/>
    <w:rsid w:val="0090397D"/>
    <w:rsid w:val="00914DB3"/>
    <w:rsid w:val="00915FBA"/>
    <w:rsid w:val="009241F8"/>
    <w:rsid w:val="009263D2"/>
    <w:rsid w:val="009464A9"/>
    <w:rsid w:val="009507EB"/>
    <w:rsid w:val="00952246"/>
    <w:rsid w:val="009736B6"/>
    <w:rsid w:val="00973F6D"/>
    <w:rsid w:val="00987539"/>
    <w:rsid w:val="009A5336"/>
    <w:rsid w:val="009E06D1"/>
    <w:rsid w:val="009E6F0E"/>
    <w:rsid w:val="009F0241"/>
    <w:rsid w:val="009F2C66"/>
    <w:rsid w:val="00A17E71"/>
    <w:rsid w:val="00A23CB5"/>
    <w:rsid w:val="00A50602"/>
    <w:rsid w:val="00A55A88"/>
    <w:rsid w:val="00A815FA"/>
    <w:rsid w:val="00AB0CF9"/>
    <w:rsid w:val="00AC56B9"/>
    <w:rsid w:val="00AC5AE1"/>
    <w:rsid w:val="00AC6FC3"/>
    <w:rsid w:val="00AE0D78"/>
    <w:rsid w:val="00B00BCB"/>
    <w:rsid w:val="00B23B7E"/>
    <w:rsid w:val="00B309D5"/>
    <w:rsid w:val="00B577EB"/>
    <w:rsid w:val="00B57DF9"/>
    <w:rsid w:val="00BA027F"/>
    <w:rsid w:val="00BA1DA1"/>
    <w:rsid w:val="00BB04EA"/>
    <w:rsid w:val="00BB083B"/>
    <w:rsid w:val="00BB709D"/>
    <w:rsid w:val="00BB7CBC"/>
    <w:rsid w:val="00C03C32"/>
    <w:rsid w:val="00C23709"/>
    <w:rsid w:val="00C6657E"/>
    <w:rsid w:val="00C76308"/>
    <w:rsid w:val="00C76D47"/>
    <w:rsid w:val="00CA65F2"/>
    <w:rsid w:val="00CC06F5"/>
    <w:rsid w:val="00D376B1"/>
    <w:rsid w:val="00D4338D"/>
    <w:rsid w:val="00D45CD4"/>
    <w:rsid w:val="00D75473"/>
    <w:rsid w:val="00D932F1"/>
    <w:rsid w:val="00DB6184"/>
    <w:rsid w:val="00DF20B4"/>
    <w:rsid w:val="00E0565C"/>
    <w:rsid w:val="00E533C6"/>
    <w:rsid w:val="00E90028"/>
    <w:rsid w:val="00EB23EC"/>
    <w:rsid w:val="00EF6ED3"/>
    <w:rsid w:val="00F063A7"/>
    <w:rsid w:val="00F06850"/>
    <w:rsid w:val="00F130F8"/>
    <w:rsid w:val="00F33BA4"/>
    <w:rsid w:val="00F628A8"/>
    <w:rsid w:val="00F630A8"/>
    <w:rsid w:val="00F73118"/>
    <w:rsid w:val="00F7477B"/>
    <w:rsid w:val="00F82A90"/>
    <w:rsid w:val="00FB1521"/>
    <w:rsid w:val="00FB1791"/>
    <w:rsid w:val="00FC16FD"/>
    <w:rsid w:val="00FE3ED4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2FB1"/>
  <w15:chartTrackingRefBased/>
  <w15:docId w15:val="{60CC5067-1C62-4880-9396-E082D46D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98C"/>
  </w:style>
  <w:style w:type="paragraph" w:styleId="a6">
    <w:name w:val="footer"/>
    <w:basedOn w:val="a"/>
    <w:link w:val="a7"/>
    <w:uiPriority w:val="99"/>
    <w:unhideWhenUsed/>
    <w:rsid w:val="0047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8E07-D927-F14B-87CD-CBE40C92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Группа РЭЦ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Алексей Игоревич</dc:creator>
  <cp:keywords/>
  <dc:description/>
  <cp:lastModifiedBy>Иван Шляхтин</cp:lastModifiedBy>
  <cp:revision>2</cp:revision>
  <dcterms:created xsi:type="dcterms:W3CDTF">2021-02-17T13:04:00Z</dcterms:created>
  <dcterms:modified xsi:type="dcterms:W3CDTF">2021-02-17T13:04:00Z</dcterms:modified>
</cp:coreProperties>
</file>