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879B" w14:textId="77777777" w:rsidR="001B4F43" w:rsidRPr="000A6254" w:rsidRDefault="001B4F43" w:rsidP="00EF2B6C">
      <w:pPr>
        <w:spacing w:line="36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0A6254">
        <w:rPr>
          <w:rFonts w:ascii="Times New Roman" w:hAnsi="Times New Roman" w:cs="Times New Roman"/>
          <w:sz w:val="28"/>
          <w:szCs w:val="28"/>
        </w:rPr>
        <w:t>Проект</w:t>
      </w:r>
    </w:p>
    <w:p w14:paraId="03C2879C" w14:textId="77777777" w:rsidR="001B4F43" w:rsidRPr="000A6254" w:rsidRDefault="001B4F43" w:rsidP="001B4F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2879D" w14:textId="77777777" w:rsidR="001B4F43" w:rsidRPr="000A6254" w:rsidRDefault="001B4F43" w:rsidP="001B4F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2879E" w14:textId="77777777" w:rsidR="001B4F43" w:rsidRDefault="001B4F43" w:rsidP="001B4F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2879F" w14:textId="77777777" w:rsidR="001B4F43" w:rsidRPr="00826E5C" w:rsidRDefault="001B4F43" w:rsidP="001B4F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5C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14:paraId="03C287A0" w14:textId="77777777" w:rsidR="001B4F43" w:rsidRPr="00DF5336" w:rsidRDefault="001B4F43" w:rsidP="001B4F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3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3C287A1" w14:textId="77777777" w:rsidR="001B4F43" w:rsidRPr="000A6254" w:rsidRDefault="001B4F43" w:rsidP="001B4F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254">
        <w:rPr>
          <w:rFonts w:ascii="Times New Roman" w:hAnsi="Times New Roman" w:cs="Times New Roman"/>
          <w:sz w:val="28"/>
          <w:szCs w:val="28"/>
        </w:rPr>
        <w:t>от ___________</w:t>
      </w:r>
      <w:r w:rsidR="00EF2B6C">
        <w:rPr>
          <w:rFonts w:ascii="Times New Roman" w:hAnsi="Times New Roman" w:cs="Times New Roman"/>
          <w:sz w:val="28"/>
          <w:szCs w:val="28"/>
        </w:rPr>
        <w:t>________</w:t>
      </w:r>
      <w:r w:rsidRPr="000A6254">
        <w:rPr>
          <w:rFonts w:ascii="Times New Roman" w:hAnsi="Times New Roman" w:cs="Times New Roman"/>
          <w:sz w:val="28"/>
          <w:szCs w:val="28"/>
        </w:rPr>
        <w:t xml:space="preserve"> № _____</w:t>
      </w:r>
    </w:p>
    <w:p w14:paraId="03C287A2" w14:textId="77777777" w:rsidR="001B4F43" w:rsidRPr="000A6254" w:rsidRDefault="001B4F43" w:rsidP="001B4F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254">
        <w:rPr>
          <w:rFonts w:ascii="Times New Roman" w:hAnsi="Times New Roman" w:cs="Times New Roman"/>
          <w:sz w:val="28"/>
          <w:szCs w:val="28"/>
        </w:rPr>
        <w:t>МОСКВА</w:t>
      </w:r>
    </w:p>
    <w:p w14:paraId="03C287A3" w14:textId="77777777" w:rsidR="001B4F43" w:rsidRPr="000A6254" w:rsidRDefault="001B4F43" w:rsidP="001B4F43">
      <w:pPr>
        <w:spacing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39FA31DB" w14:textId="77777777" w:rsidR="001930C0" w:rsidRPr="00C55ED4" w:rsidRDefault="00560759" w:rsidP="00193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6075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 внесении изменений в постановление Правительства </w:t>
      </w:r>
      <w:r w:rsidR="00EF2B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/>
      </w:r>
      <w:r w:rsidRPr="0056075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Российской Федерации от 3 января 2014 г. № 3</w:t>
      </w:r>
      <w:r w:rsidR="00CA76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1930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и признании утратившими силу </w:t>
      </w:r>
      <w:r w:rsidR="001930C0"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абзац</w:t>
      </w:r>
      <w:r w:rsidR="001930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</w:t>
      </w:r>
      <w:r w:rsidR="001930C0"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второ</w:t>
      </w:r>
      <w:r w:rsidR="001930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го</w:t>
      </w:r>
      <w:r w:rsidR="001930C0"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подпункта «т» </w:t>
      </w:r>
    </w:p>
    <w:p w14:paraId="4E5770C1" w14:textId="77777777" w:rsidR="001930C0" w:rsidRDefault="001930C0" w:rsidP="00193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 подпункт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</w:t>
      </w:r>
      <w:r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«э» пункта 2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</w:t>
      </w:r>
      <w:r w:rsidRPr="00C55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зменений, которые вносятся в постановление Правительства Российской Федерации от 3 января 2014 г. № 3, утвержденных постановлением Правительства Российской Федерации от 14 сентября 2020 г. № 1423</w:t>
      </w:r>
    </w:p>
    <w:p w14:paraId="03C287A5" w14:textId="77777777" w:rsidR="001B4F43" w:rsidRDefault="001B4F43" w:rsidP="001B4F43">
      <w:pPr>
        <w:ind w:firstLine="709"/>
        <w:rPr>
          <w:rFonts w:ascii="Times New Roman" w:hAnsi="Times New Roman" w:cs="Times New Roman"/>
          <w:sz w:val="24"/>
        </w:rPr>
      </w:pPr>
    </w:p>
    <w:p w14:paraId="03C287A6" w14:textId="77777777" w:rsidR="001B4F43" w:rsidRPr="00A904B7" w:rsidRDefault="001B4F43" w:rsidP="00EF2B6C">
      <w:pPr>
        <w:spacing w:after="0" w:line="360" w:lineRule="exact"/>
        <w:ind w:firstLine="709"/>
        <w:rPr>
          <w:rFonts w:ascii="Times New Roman" w:hAnsi="Times New Roman" w:cs="Times New Roman"/>
          <w:spacing w:val="60"/>
          <w:sz w:val="28"/>
          <w:szCs w:val="28"/>
        </w:rPr>
      </w:pPr>
      <w:r w:rsidRPr="00A904B7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A904B7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14:paraId="03C287A7" w14:textId="77777777" w:rsidR="001B4F43" w:rsidRPr="00A904B7" w:rsidRDefault="00AB3893" w:rsidP="00EF2B6C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4B7">
        <w:rPr>
          <w:rFonts w:ascii="Times New Roman" w:hAnsi="Times New Roman" w:cs="Times New Roman"/>
          <w:sz w:val="28"/>
          <w:szCs w:val="28"/>
        </w:rPr>
        <w:t>1.</w:t>
      </w:r>
      <w:r w:rsidR="00181A4A" w:rsidRPr="00A904B7">
        <w:rPr>
          <w:rFonts w:ascii="Times New Roman" w:hAnsi="Times New Roman" w:cs="Times New Roman"/>
          <w:sz w:val="28"/>
          <w:szCs w:val="28"/>
        </w:rPr>
        <w:t> </w:t>
      </w:r>
      <w:r w:rsidR="00EB10F2" w:rsidRPr="00A904B7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560759" w:rsidRPr="00A904B7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 от 3 января 2014 г. № 3 «Об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кредитам, полученным в 2014 – 2019 годах в российских кредитных организациях</w:t>
      </w:r>
      <w:r w:rsidR="00EF2B6C" w:rsidRPr="00A904B7">
        <w:rPr>
          <w:rFonts w:ascii="Times New Roman" w:hAnsi="Times New Roman" w:cs="Times New Roman"/>
          <w:sz w:val="28"/>
          <w:szCs w:val="28"/>
        </w:rPr>
        <w:t xml:space="preserve"> </w:t>
      </w:r>
      <w:r w:rsidR="00560759" w:rsidRPr="00A904B7">
        <w:rPr>
          <w:rFonts w:ascii="Times New Roman" w:hAnsi="Times New Roman" w:cs="Times New Roman"/>
          <w:sz w:val="28"/>
          <w:szCs w:val="28"/>
        </w:rPr>
        <w:t xml:space="preserve">и государственной корпорации развития «ВЭБ.РФ», а также в международных финансовых организациях, созданных в соответствии с международными договорами, в которых участвует Российская Федерация, на реализацию комплексных инвестиционных проектов по приоритетным направлениям гражданской промышленности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560759" w:rsidRPr="00A904B7">
        <w:rPr>
          <w:rFonts w:ascii="Times New Roman" w:hAnsi="Times New Roman" w:cs="Times New Roman"/>
          <w:sz w:val="28"/>
          <w:szCs w:val="28"/>
        </w:rPr>
        <w:t xml:space="preserve">и (или) выплату купонного дохода по облигациям, выпущенным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560759" w:rsidRPr="00A904B7">
        <w:rPr>
          <w:rFonts w:ascii="Times New Roman" w:hAnsi="Times New Roman" w:cs="Times New Roman"/>
          <w:sz w:val="28"/>
          <w:szCs w:val="28"/>
        </w:rPr>
        <w:t xml:space="preserve">в 2014 – 2019 годах в рамках реализации комплексных инвестиционных проектов по приоритетным направлениям гражданской промышленности» </w:t>
      </w:r>
      <w:r w:rsidR="00EB10F2" w:rsidRPr="00A904B7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2014, № 3, с</w:t>
      </w:r>
      <w:r w:rsidR="00C174DD" w:rsidRPr="00A904B7">
        <w:rPr>
          <w:rFonts w:ascii="Times New Roman" w:hAnsi="Times New Roman" w:cs="Times New Roman"/>
          <w:sz w:val="28"/>
          <w:szCs w:val="28"/>
        </w:rPr>
        <w:t xml:space="preserve">т. 272;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C174DD" w:rsidRPr="00A904B7">
        <w:rPr>
          <w:rFonts w:ascii="Times New Roman" w:hAnsi="Times New Roman" w:cs="Times New Roman"/>
          <w:sz w:val="28"/>
          <w:szCs w:val="28"/>
        </w:rPr>
        <w:t>№ 41, ст. 5548; 2015, № </w:t>
      </w:r>
      <w:r w:rsidR="00EB10F2" w:rsidRPr="00A904B7">
        <w:rPr>
          <w:rFonts w:ascii="Times New Roman" w:hAnsi="Times New Roman" w:cs="Times New Roman"/>
          <w:sz w:val="28"/>
          <w:szCs w:val="28"/>
        </w:rPr>
        <w:t xml:space="preserve">9, ст. 1332; № 15, ст. 2278; № 46, ст. 6377; 2016,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EB10F2" w:rsidRPr="00A904B7">
        <w:rPr>
          <w:rFonts w:ascii="Times New Roman" w:hAnsi="Times New Roman" w:cs="Times New Roman"/>
          <w:sz w:val="28"/>
          <w:szCs w:val="28"/>
        </w:rPr>
        <w:lastRenderedPageBreak/>
        <w:t>№ 24, ст. 3525; № 37, ст. 5496; 2017, № 44, ст. 6513; 2018, № 16, ст. 2372; 2019, № 21, ст. 2563, № 31, ст. 4657; 2020, № 38, ст. 5897; № 49, ст. 7923</w:t>
      </w:r>
      <w:r w:rsidR="00872CF4" w:rsidRPr="00A904B7">
        <w:rPr>
          <w:rFonts w:ascii="Times New Roman" w:hAnsi="Times New Roman" w:cs="Times New Roman"/>
          <w:sz w:val="28"/>
          <w:szCs w:val="28"/>
        </w:rPr>
        <w:t xml:space="preserve">; </w:t>
      </w:r>
      <w:r w:rsidR="007010BC" w:rsidRPr="00A904B7">
        <w:rPr>
          <w:rFonts w:ascii="Times New Roman" w:hAnsi="Times New Roman" w:cs="Times New Roman"/>
          <w:sz w:val="28"/>
          <w:szCs w:val="28"/>
        </w:rPr>
        <w:t>2021, № 17, ст. 2989</w:t>
      </w:r>
      <w:r w:rsidR="00EB10F2" w:rsidRPr="00A904B7">
        <w:rPr>
          <w:rFonts w:ascii="Times New Roman" w:hAnsi="Times New Roman" w:cs="Times New Roman"/>
          <w:sz w:val="28"/>
          <w:szCs w:val="28"/>
        </w:rPr>
        <w:t>).</w:t>
      </w:r>
    </w:p>
    <w:p w14:paraId="03C287A8" w14:textId="77777777" w:rsidR="00256420" w:rsidRDefault="00AB3893" w:rsidP="00EF2B6C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4B7">
        <w:rPr>
          <w:rFonts w:ascii="Times New Roman" w:hAnsi="Times New Roman" w:cs="Times New Roman"/>
          <w:sz w:val="28"/>
          <w:szCs w:val="28"/>
        </w:rPr>
        <w:t>2</w:t>
      </w:r>
      <w:r w:rsidR="00181A4A" w:rsidRPr="00A904B7">
        <w:rPr>
          <w:rFonts w:ascii="Times New Roman" w:hAnsi="Times New Roman" w:cs="Times New Roman"/>
          <w:sz w:val="28"/>
          <w:szCs w:val="28"/>
        </w:rPr>
        <w:t>. </w:t>
      </w:r>
      <w:r w:rsidRPr="00A904B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B5396" w:rsidRPr="00A904B7">
        <w:rPr>
          <w:rFonts w:ascii="Times New Roman" w:hAnsi="Times New Roman" w:cs="Times New Roman"/>
          <w:sz w:val="28"/>
          <w:szCs w:val="28"/>
        </w:rPr>
        <w:t>и</w:t>
      </w:r>
      <w:r w:rsidRPr="00A904B7">
        <w:rPr>
          <w:rFonts w:ascii="Times New Roman" w:hAnsi="Times New Roman" w:cs="Times New Roman"/>
          <w:sz w:val="28"/>
          <w:szCs w:val="28"/>
        </w:rPr>
        <w:t xml:space="preserve"> силу абзац второй подпункта «т»</w:t>
      </w:r>
      <w:r w:rsidR="006B5396" w:rsidRPr="00A904B7">
        <w:rPr>
          <w:rFonts w:ascii="Times New Roman" w:hAnsi="Times New Roman" w:cs="Times New Roman"/>
          <w:sz w:val="28"/>
          <w:szCs w:val="28"/>
        </w:rPr>
        <w:t xml:space="preserve">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6B5396" w:rsidRPr="00A904B7">
        <w:rPr>
          <w:rFonts w:ascii="Times New Roman" w:hAnsi="Times New Roman" w:cs="Times New Roman"/>
          <w:sz w:val="28"/>
          <w:szCs w:val="28"/>
        </w:rPr>
        <w:t>и подпункт «э»</w:t>
      </w:r>
      <w:r w:rsidRPr="00A904B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2 изменений, которые вносятся </w:t>
      </w:r>
      <w:r w:rsidR="00872072" w:rsidRPr="00A904B7">
        <w:rPr>
          <w:rFonts w:ascii="Times New Roman" w:hAnsi="Times New Roman" w:cs="Times New Roman"/>
          <w:sz w:val="28"/>
          <w:szCs w:val="28"/>
        </w:rPr>
        <w:t xml:space="preserve">в </w:t>
      </w:r>
      <w:r w:rsidR="00256420" w:rsidRPr="00A904B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</w:t>
      </w:r>
      <w:r w:rsidR="00504FF3" w:rsidRPr="00A904B7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B5396" w:rsidRPr="00A904B7">
        <w:rPr>
          <w:rFonts w:ascii="Times New Roman" w:hAnsi="Times New Roman" w:cs="Times New Roman"/>
          <w:sz w:val="28"/>
          <w:szCs w:val="28"/>
        </w:rPr>
        <w:t xml:space="preserve"> 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от 3 января 2014 г. № 3, утвержденных постановлением Правительства Российской Федерации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от 14 сентября 2020 г. № 1423 «О внесении изменений в постановление Правительства Российской Федерации от 3 января 2014 г. № 3 и признании утратившим силу подпункта «в» пункта 3 изменений, которые вносятся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в Правила предоставления субсидий из федерального </w:t>
      </w:r>
      <w:r w:rsidR="006B5396" w:rsidRPr="00A904B7">
        <w:rPr>
          <w:rFonts w:ascii="Times New Roman" w:hAnsi="Times New Roman" w:cs="Times New Roman"/>
          <w:sz w:val="28"/>
          <w:szCs w:val="28"/>
        </w:rPr>
        <w:t xml:space="preserve">бюджета российским организациям </w:t>
      </w:r>
      <w:r w:rsidR="00256420" w:rsidRPr="00A904B7">
        <w:rPr>
          <w:rFonts w:ascii="Times New Roman" w:hAnsi="Times New Roman" w:cs="Times New Roman"/>
          <w:sz w:val="28"/>
          <w:szCs w:val="28"/>
        </w:rPr>
        <w:t>на возмещение части затрат на уплату пр</w:t>
      </w:r>
      <w:r w:rsidR="006B5396" w:rsidRPr="00A904B7">
        <w:rPr>
          <w:rFonts w:ascii="Times New Roman" w:hAnsi="Times New Roman" w:cs="Times New Roman"/>
          <w:sz w:val="28"/>
          <w:szCs w:val="28"/>
        </w:rPr>
        <w:t xml:space="preserve">оцентов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6B5396" w:rsidRPr="00A904B7">
        <w:rPr>
          <w:rFonts w:ascii="Times New Roman" w:hAnsi="Times New Roman" w:cs="Times New Roman"/>
          <w:sz w:val="28"/>
          <w:szCs w:val="28"/>
        </w:rPr>
        <w:t xml:space="preserve">по кредитам, полученным 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в 2014 </w:t>
      </w:r>
      <w:r w:rsidR="00872072" w:rsidRPr="00A904B7">
        <w:rPr>
          <w:rFonts w:ascii="Times New Roman" w:hAnsi="Times New Roman" w:cs="Times New Roman"/>
          <w:sz w:val="28"/>
          <w:szCs w:val="28"/>
        </w:rPr>
        <w:t>–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 2019 годах в российских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кредитных организациях и государственной корпорации «Банк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развития и внешнеэкономической деятельности (Внешэкономбанк)»,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а также в международных финансовых организациях, созданных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>в соответствии с международными договорами, в которых участвует Российская Федерация, на реализацию комп</w:t>
      </w:r>
      <w:r w:rsidR="00504FF3" w:rsidRPr="00A904B7">
        <w:rPr>
          <w:rFonts w:ascii="Times New Roman" w:hAnsi="Times New Roman" w:cs="Times New Roman"/>
          <w:sz w:val="28"/>
          <w:szCs w:val="28"/>
        </w:rPr>
        <w:t>лексных инвестиционных проектов</w:t>
      </w:r>
      <w:r w:rsidR="00EF2B6C" w:rsidRPr="00A904B7">
        <w:rPr>
          <w:rFonts w:ascii="Times New Roman" w:hAnsi="Times New Roman" w:cs="Times New Roman"/>
          <w:sz w:val="28"/>
          <w:szCs w:val="28"/>
        </w:rPr>
        <w:t xml:space="preserve"> 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по приоритетным направлениям гражданской промышленности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и (или) выплату купонного дохода по облигациям, выпущенным </w:t>
      </w:r>
      <w:r w:rsidR="00EF2B6C" w:rsidRPr="00A904B7">
        <w:rPr>
          <w:rFonts w:ascii="Times New Roman" w:hAnsi="Times New Roman" w:cs="Times New Roman"/>
          <w:sz w:val="28"/>
          <w:szCs w:val="28"/>
        </w:rPr>
        <w:br/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в 2014 </w:t>
      </w:r>
      <w:r w:rsidR="00872072" w:rsidRPr="00A904B7">
        <w:rPr>
          <w:rFonts w:ascii="Times New Roman" w:hAnsi="Times New Roman" w:cs="Times New Roman"/>
          <w:sz w:val="28"/>
          <w:szCs w:val="28"/>
        </w:rPr>
        <w:t>–</w:t>
      </w:r>
      <w:r w:rsidR="00256420" w:rsidRPr="00A904B7">
        <w:rPr>
          <w:rFonts w:ascii="Times New Roman" w:hAnsi="Times New Roman" w:cs="Times New Roman"/>
          <w:sz w:val="28"/>
          <w:szCs w:val="28"/>
        </w:rPr>
        <w:t xml:space="preserve"> 2019 годах в рамках реализации комплексных инвестиционных проектов по приоритетным направлениям гражданской промышленности» (Собрание законодательства Российской Федерации, 2020, № 38, ст. 5897).</w:t>
      </w:r>
    </w:p>
    <w:p w14:paraId="03C287A9" w14:textId="77777777" w:rsidR="00B0244C" w:rsidRDefault="00B0244C" w:rsidP="00EF2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C287AA" w14:textId="77777777" w:rsidR="008E6513" w:rsidRDefault="008E6513" w:rsidP="00EF2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287AB" w14:textId="77777777" w:rsidR="00CA76E2" w:rsidRDefault="00CA76E2" w:rsidP="00EF2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1"/>
      </w:tblGrid>
      <w:tr w:rsidR="001B4F43" w:rsidRPr="00173930" w14:paraId="03C287AF" w14:textId="77777777" w:rsidTr="003B0412">
        <w:trPr>
          <w:trHeight w:val="301"/>
        </w:trPr>
        <w:tc>
          <w:tcPr>
            <w:tcW w:w="4961" w:type="dxa"/>
            <w:vAlign w:val="bottom"/>
          </w:tcPr>
          <w:p w14:paraId="03C287AC" w14:textId="77777777" w:rsidR="001B4F43" w:rsidRPr="00173930" w:rsidRDefault="001B4F43" w:rsidP="003B041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73930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03C287AD" w14:textId="77777777" w:rsidR="001B4F43" w:rsidRPr="00173930" w:rsidRDefault="001B4F43" w:rsidP="003B041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393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1" w:type="dxa"/>
            <w:vAlign w:val="bottom"/>
          </w:tcPr>
          <w:p w14:paraId="03C287AE" w14:textId="77777777" w:rsidR="001B4F43" w:rsidRPr="00173930" w:rsidRDefault="00EF2B6C" w:rsidP="00EF2B6C">
            <w:pPr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="00DE2AAD"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03C287B0" w14:textId="77777777" w:rsidR="001B4F43" w:rsidRPr="00173930" w:rsidRDefault="001B4F43" w:rsidP="001B4F4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C287B1" w14:textId="77777777" w:rsidR="001B4F43" w:rsidRPr="00173930" w:rsidRDefault="001B4F43" w:rsidP="001B4F43">
      <w:pPr>
        <w:rPr>
          <w:rFonts w:ascii="Times New Roman" w:hAnsi="Times New Roman" w:cs="Times New Roman"/>
          <w:sz w:val="28"/>
          <w:szCs w:val="28"/>
        </w:rPr>
        <w:sectPr w:rsidR="001B4F43" w:rsidRPr="00173930" w:rsidSect="00EF2B6C">
          <w:pgSz w:w="11906" w:h="16838"/>
          <w:pgMar w:top="1134" w:right="1418" w:bottom="1134" w:left="1418" w:header="425" w:footer="709" w:gutter="0"/>
          <w:pgNumType w:start="1"/>
          <w:cols w:space="708"/>
          <w:titlePg/>
          <w:docGrid w:linePitch="360"/>
        </w:sectPr>
      </w:pPr>
    </w:p>
    <w:p w14:paraId="03C287B2" w14:textId="77777777" w:rsidR="001B4F43" w:rsidRPr="00173930" w:rsidRDefault="001B4F43" w:rsidP="00CA76E2">
      <w:pPr>
        <w:spacing w:after="0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93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3C287B3" w14:textId="77777777" w:rsidR="001B4F43" w:rsidRPr="00173930" w:rsidRDefault="001B4F43" w:rsidP="001B4F43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93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3C287B4" w14:textId="77777777" w:rsidR="001B4F43" w:rsidRPr="00173930" w:rsidRDefault="001B4F43" w:rsidP="001B4F43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93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3C287B5" w14:textId="77777777" w:rsidR="001B4F43" w:rsidRPr="00173930" w:rsidRDefault="001B4F43" w:rsidP="001B4F43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930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034A0E" w:rsidRPr="00173930">
        <w:rPr>
          <w:rFonts w:ascii="Times New Roman" w:hAnsi="Times New Roman" w:cs="Times New Roman"/>
          <w:sz w:val="28"/>
          <w:szCs w:val="28"/>
        </w:rPr>
        <w:t>20</w:t>
      </w:r>
      <w:r w:rsidR="00034A0E">
        <w:rPr>
          <w:rFonts w:ascii="Times New Roman" w:hAnsi="Times New Roman" w:cs="Times New Roman"/>
          <w:sz w:val="28"/>
          <w:szCs w:val="28"/>
        </w:rPr>
        <w:t>2</w:t>
      </w:r>
      <w:r w:rsidR="00CB081B">
        <w:rPr>
          <w:rFonts w:ascii="Times New Roman" w:hAnsi="Times New Roman" w:cs="Times New Roman"/>
          <w:sz w:val="28"/>
          <w:szCs w:val="28"/>
        </w:rPr>
        <w:t>2</w:t>
      </w:r>
      <w:r w:rsidR="00034A0E" w:rsidRPr="00173930">
        <w:rPr>
          <w:rFonts w:ascii="Times New Roman" w:hAnsi="Times New Roman" w:cs="Times New Roman"/>
          <w:sz w:val="28"/>
          <w:szCs w:val="28"/>
        </w:rPr>
        <w:t xml:space="preserve"> </w:t>
      </w:r>
      <w:r w:rsidRPr="00173930">
        <w:rPr>
          <w:rFonts w:ascii="Times New Roman" w:hAnsi="Times New Roman" w:cs="Times New Roman"/>
          <w:sz w:val="28"/>
          <w:szCs w:val="28"/>
        </w:rPr>
        <w:t>г. № ____</w:t>
      </w:r>
    </w:p>
    <w:p w14:paraId="03C287B6" w14:textId="77777777" w:rsidR="001B4F43" w:rsidRDefault="001B4F43" w:rsidP="001B4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C287B7" w14:textId="77777777" w:rsidR="006E5649" w:rsidRPr="00173930" w:rsidRDefault="006E5649" w:rsidP="001B4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C287B8" w14:textId="77777777" w:rsidR="001B4F43" w:rsidRPr="00173930" w:rsidRDefault="001B4F43" w:rsidP="001B4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C287B9" w14:textId="77777777" w:rsidR="001B4F43" w:rsidRPr="00D22AD9" w:rsidRDefault="001B4F43" w:rsidP="001B4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AD9">
        <w:rPr>
          <w:rFonts w:ascii="Times New Roman" w:hAnsi="Times New Roman" w:cs="Times New Roman"/>
          <w:b/>
          <w:bCs/>
          <w:sz w:val="28"/>
          <w:szCs w:val="28"/>
        </w:rPr>
        <w:t>И З М Е Н Е Н И Я,</w:t>
      </w:r>
    </w:p>
    <w:p w14:paraId="03C287BA" w14:textId="77777777" w:rsidR="00560759" w:rsidRPr="00402F12" w:rsidRDefault="00560759" w:rsidP="00560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759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Pr="00402F12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Российской Федерации</w:t>
      </w:r>
    </w:p>
    <w:p w14:paraId="03C287BB" w14:textId="77777777" w:rsidR="001B4F43" w:rsidRPr="00402F12" w:rsidRDefault="00560759" w:rsidP="00560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F12">
        <w:rPr>
          <w:rFonts w:ascii="Times New Roman" w:hAnsi="Times New Roman" w:cs="Times New Roman"/>
          <w:b/>
          <w:bCs/>
          <w:sz w:val="28"/>
          <w:szCs w:val="28"/>
        </w:rPr>
        <w:t>от 3 января 2014 г. № 3</w:t>
      </w:r>
    </w:p>
    <w:p w14:paraId="03C287BC" w14:textId="77777777" w:rsidR="00B53570" w:rsidRPr="00402F12" w:rsidRDefault="00B53570" w:rsidP="001B4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287BD" w14:textId="77777777" w:rsidR="00CB081B" w:rsidRPr="00402F12" w:rsidRDefault="00CB081B" w:rsidP="005275A6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</w:t>
      </w:r>
      <w:r w:rsidR="005275A6" w:rsidRPr="00402F12">
        <w:rPr>
          <w:rFonts w:ascii="Times New Roman" w:hAnsi="Times New Roman" w:cs="Times New Roman"/>
          <w:sz w:val="28"/>
          <w:szCs w:val="28"/>
        </w:rPr>
        <w:t>:</w:t>
      </w:r>
    </w:p>
    <w:p w14:paraId="03C287BE" w14:textId="77777777" w:rsidR="005275A6" w:rsidRDefault="005275A6" w:rsidP="005275A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«Об утверждении Правил предоставления субсидий из федерального бюджета российским организациям на возмещение части затрат на уплату процентов </w:t>
      </w:r>
      <w:r w:rsidR="00E91F37" w:rsidRPr="00402F12">
        <w:rPr>
          <w:rFonts w:ascii="Times New Roman" w:hAnsi="Times New Roman" w:cs="Times New Roman"/>
          <w:sz w:val="28"/>
          <w:szCs w:val="28"/>
        </w:rPr>
        <w:br/>
      </w:r>
      <w:r w:rsidRPr="00402F12">
        <w:rPr>
          <w:rFonts w:ascii="Times New Roman" w:hAnsi="Times New Roman" w:cs="Times New Roman"/>
          <w:sz w:val="28"/>
          <w:szCs w:val="28"/>
        </w:rPr>
        <w:t xml:space="preserve">по кредитам и (или) выплату купонного дохода по облигациям, привлеченным </w:t>
      </w:r>
      <w:r w:rsidR="00E91F37" w:rsidRPr="00402F12">
        <w:rPr>
          <w:rFonts w:ascii="Times New Roman" w:hAnsi="Times New Roman" w:cs="Times New Roman"/>
          <w:sz w:val="28"/>
          <w:szCs w:val="28"/>
        </w:rPr>
        <w:br/>
      </w:r>
      <w:r w:rsidRPr="00402F12">
        <w:rPr>
          <w:rFonts w:ascii="Times New Roman" w:hAnsi="Times New Roman" w:cs="Times New Roman"/>
          <w:sz w:val="28"/>
          <w:szCs w:val="28"/>
        </w:rPr>
        <w:t>в рамках реализации комплексных инвестиционных проектов по приоритетным направлениям гражданской промышленности».</w:t>
      </w:r>
    </w:p>
    <w:p w14:paraId="03C287BF" w14:textId="77777777" w:rsidR="0030373A" w:rsidRPr="0030373A" w:rsidRDefault="003E5729" w:rsidP="007D720F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30373A" w:rsidRPr="003037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7C0" w14:textId="77777777" w:rsidR="0030373A" w:rsidRDefault="0030373A" w:rsidP="007D720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«Утвердить прилагаемые </w:t>
      </w:r>
      <w:r w:rsidRPr="00402F12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2F12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</w:t>
      </w:r>
      <w:r w:rsidRPr="00402F12">
        <w:rPr>
          <w:rFonts w:ascii="Times New Roman" w:hAnsi="Times New Roman" w:cs="Times New Roman"/>
          <w:sz w:val="28"/>
          <w:szCs w:val="28"/>
        </w:rPr>
        <w:br/>
        <w:t xml:space="preserve">по кредитам и (или) выплату купонного дохода по облигациям, привлеченным </w:t>
      </w:r>
      <w:r w:rsidRPr="00402F12">
        <w:rPr>
          <w:rFonts w:ascii="Times New Roman" w:hAnsi="Times New Roman" w:cs="Times New Roman"/>
          <w:sz w:val="28"/>
          <w:szCs w:val="28"/>
        </w:rPr>
        <w:br/>
        <w:t>в рамках реализации комплексных инвестиционных проектов по приоритетным направлениям гражданской промышленности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3C287C1" w14:textId="77777777" w:rsidR="007D720F" w:rsidRDefault="007D720F" w:rsidP="003E5729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Правилах </w:t>
      </w:r>
      <w:r w:rsidR="003E5729" w:rsidRPr="003E5729">
        <w:rPr>
          <w:rFonts w:ascii="Times New Roman" w:hAnsi="Times New Roman" w:cs="Times New Roman"/>
          <w:sz w:val="28"/>
          <w:szCs w:val="28"/>
        </w:rPr>
        <w:t xml:space="preserve">предоставления субсидий из федерального бюджета российским организациям на возмещение части затрат на уплату процентов по кредитам, полученным в 2014 - 2019 годах в российских кредитных организациях и государственной корпорации развития </w:t>
      </w:r>
      <w:r w:rsidR="003E5729">
        <w:rPr>
          <w:rFonts w:ascii="Times New Roman" w:hAnsi="Times New Roman" w:cs="Times New Roman"/>
          <w:sz w:val="28"/>
          <w:szCs w:val="28"/>
        </w:rPr>
        <w:t>«</w:t>
      </w:r>
      <w:r w:rsidR="003E5729" w:rsidRPr="003E5729">
        <w:rPr>
          <w:rFonts w:ascii="Times New Roman" w:hAnsi="Times New Roman" w:cs="Times New Roman"/>
          <w:sz w:val="28"/>
          <w:szCs w:val="28"/>
        </w:rPr>
        <w:t>ВЭБ.РФ</w:t>
      </w:r>
      <w:r w:rsidR="003E5729">
        <w:rPr>
          <w:rFonts w:ascii="Times New Roman" w:hAnsi="Times New Roman" w:cs="Times New Roman"/>
          <w:sz w:val="28"/>
          <w:szCs w:val="28"/>
        </w:rPr>
        <w:t>»</w:t>
      </w:r>
      <w:r w:rsidR="003E5729" w:rsidRPr="003E5729">
        <w:rPr>
          <w:rFonts w:ascii="Times New Roman" w:hAnsi="Times New Roman" w:cs="Times New Roman"/>
          <w:sz w:val="28"/>
          <w:szCs w:val="28"/>
        </w:rPr>
        <w:t xml:space="preserve">, а также в международных финансовых организациях, созданных в соответствии с международными договорами, в которых участвует Российская Федерация, на реализацию комплексных инвестиционных проектов по приоритетным направлениям гражданской промышленности и (или) выплату купонного дохода по облигациям, выпущенным в 2014 - 2019 годах в рамках реализации комплексных инвестиционных </w:t>
      </w:r>
      <w:r w:rsidR="003E5729" w:rsidRPr="003E5729">
        <w:rPr>
          <w:rFonts w:ascii="Times New Roman" w:hAnsi="Times New Roman" w:cs="Times New Roman"/>
          <w:sz w:val="28"/>
          <w:szCs w:val="28"/>
        </w:rPr>
        <w:lastRenderedPageBreak/>
        <w:t>проектов по приоритетным направлениям гражданской промышленности</w:t>
      </w:r>
      <w:r w:rsidR="003E5729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C287C2" w14:textId="111CD8EA" w:rsidR="0030373A" w:rsidRPr="007D720F" w:rsidRDefault="003446B4" w:rsidP="007D720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720F">
        <w:rPr>
          <w:rFonts w:ascii="Times New Roman" w:hAnsi="Times New Roman" w:cs="Times New Roman"/>
          <w:sz w:val="28"/>
          <w:szCs w:val="28"/>
        </w:rPr>
        <w:t>) н</w:t>
      </w:r>
      <w:r w:rsidR="0030373A" w:rsidRPr="007D720F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14:paraId="03C287C3" w14:textId="237EE446" w:rsidR="0030373A" w:rsidRPr="0030373A" w:rsidRDefault="0030373A" w:rsidP="0030373A">
      <w:pPr>
        <w:pStyle w:val="a3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2F12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2F12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</w:t>
      </w:r>
      <w:r w:rsidRPr="00402F12">
        <w:rPr>
          <w:rFonts w:ascii="Times New Roman" w:hAnsi="Times New Roman" w:cs="Times New Roman"/>
          <w:sz w:val="28"/>
          <w:szCs w:val="28"/>
        </w:rPr>
        <w:br/>
        <w:t xml:space="preserve">по кредитам и (или) выплату купонного дохода по облигациям, привлеченным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402F12">
        <w:rPr>
          <w:rFonts w:ascii="Times New Roman" w:hAnsi="Times New Roman" w:cs="Times New Roman"/>
          <w:sz w:val="28"/>
          <w:szCs w:val="28"/>
        </w:rPr>
        <w:t>в рамках реализации комплексных инвестиционных проектов по приоритетным направлениям гражданской промышленности</w:t>
      </w:r>
      <w:r w:rsidR="003446B4">
        <w:rPr>
          <w:rFonts w:ascii="Times New Roman" w:hAnsi="Times New Roman" w:cs="Times New Roman"/>
          <w:sz w:val="28"/>
          <w:szCs w:val="28"/>
        </w:rPr>
        <w:t>»;</w:t>
      </w:r>
    </w:p>
    <w:p w14:paraId="03C287C4" w14:textId="6AA1A817" w:rsidR="00DA0896" w:rsidRPr="00402F12" w:rsidRDefault="003446B4" w:rsidP="0056075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720F">
        <w:rPr>
          <w:rFonts w:ascii="Times New Roman" w:hAnsi="Times New Roman" w:cs="Times New Roman"/>
          <w:sz w:val="28"/>
          <w:szCs w:val="28"/>
        </w:rPr>
        <w:t>)</w:t>
      </w:r>
      <w:r w:rsidR="005275A6" w:rsidRPr="00402F12">
        <w:rPr>
          <w:rFonts w:ascii="Times New Roman" w:hAnsi="Times New Roman" w:cs="Times New Roman"/>
          <w:sz w:val="28"/>
          <w:szCs w:val="28"/>
        </w:rPr>
        <w:t xml:space="preserve"> </w:t>
      </w:r>
      <w:r w:rsidR="007D720F">
        <w:rPr>
          <w:rFonts w:ascii="Times New Roman" w:hAnsi="Times New Roman" w:cs="Times New Roman"/>
          <w:sz w:val="28"/>
          <w:szCs w:val="28"/>
        </w:rPr>
        <w:t>п</w:t>
      </w:r>
      <w:r w:rsidR="00DA0896" w:rsidRPr="00402F12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03C287C5" w14:textId="77777777" w:rsidR="00DA0896" w:rsidRPr="00DA0896" w:rsidRDefault="00DA0896" w:rsidP="00DA0896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«</w:t>
      </w:r>
      <w:r w:rsidR="005137B3" w:rsidRPr="00402F12">
        <w:rPr>
          <w:rFonts w:ascii="Times New Roman" w:hAnsi="Times New Roman" w:cs="Times New Roman"/>
          <w:sz w:val="28"/>
          <w:szCs w:val="28"/>
        </w:rPr>
        <w:t>1. </w:t>
      </w:r>
      <w:r w:rsidRPr="00402F12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DA0896">
        <w:rPr>
          <w:rFonts w:ascii="Times New Roman" w:hAnsi="Times New Roman" w:cs="Times New Roman"/>
          <w:sz w:val="28"/>
          <w:szCs w:val="28"/>
        </w:rPr>
        <w:t xml:space="preserve"> цели, условия и порядок </w:t>
      </w:r>
      <w:r w:rsidR="00CE50A5" w:rsidRPr="005275A6">
        <w:rPr>
          <w:rFonts w:ascii="Times New Roman" w:hAnsi="Times New Roman" w:cs="Times New Roman"/>
          <w:sz w:val="28"/>
          <w:szCs w:val="28"/>
        </w:rPr>
        <w:t>предоставления субсидий из федерального бюджета российским организациям на возмещение части затрат на уплату процентов по 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 w:rsidRPr="00DA0896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</w:t>
      </w:r>
      <w:r w:rsidR="00D26811">
        <w:rPr>
          <w:rFonts w:ascii="Times New Roman" w:hAnsi="Times New Roman" w:cs="Times New Roman"/>
          <w:sz w:val="28"/>
          <w:szCs w:val="28"/>
        </w:rPr>
        <w:t>«</w:t>
      </w:r>
      <w:r w:rsidRPr="00DA0896">
        <w:rPr>
          <w:rFonts w:ascii="Times New Roman" w:hAnsi="Times New Roman" w:cs="Times New Roman"/>
          <w:sz w:val="28"/>
          <w:szCs w:val="28"/>
        </w:rPr>
        <w:t>Содействие в реализации инвестиционных проектов и поддержка производителей высокотехнологичной продукции в гражданских отраслях промышленности</w:t>
      </w:r>
      <w:r w:rsidR="00D26811">
        <w:rPr>
          <w:rFonts w:ascii="Times New Roman" w:hAnsi="Times New Roman" w:cs="Times New Roman"/>
          <w:sz w:val="28"/>
          <w:szCs w:val="28"/>
        </w:rPr>
        <w:t>»</w:t>
      </w:r>
      <w:r w:rsidRPr="00DA0896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D26811">
        <w:rPr>
          <w:rFonts w:ascii="Times New Roman" w:hAnsi="Times New Roman" w:cs="Times New Roman"/>
          <w:sz w:val="28"/>
          <w:szCs w:val="28"/>
        </w:rPr>
        <w:t>«</w:t>
      </w:r>
      <w:r w:rsidRPr="00DA0896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 w:rsidR="00D26811">
        <w:rPr>
          <w:rFonts w:ascii="Times New Roman" w:hAnsi="Times New Roman" w:cs="Times New Roman"/>
          <w:sz w:val="28"/>
          <w:szCs w:val="28"/>
        </w:rPr>
        <w:t>»</w:t>
      </w:r>
      <w:r w:rsidRPr="00DA0896">
        <w:rPr>
          <w:rFonts w:ascii="Times New Roman" w:hAnsi="Times New Roman" w:cs="Times New Roman"/>
          <w:sz w:val="28"/>
          <w:szCs w:val="28"/>
        </w:rPr>
        <w:t xml:space="preserve"> (далее соответственно - организация, субсидии), в целях улучшения условий для создания и развития предприятий гражданских отраслей промышленности.</w:t>
      </w:r>
      <w:r w:rsidR="00E23F8B">
        <w:rPr>
          <w:rFonts w:ascii="Times New Roman" w:hAnsi="Times New Roman" w:cs="Times New Roman"/>
          <w:sz w:val="28"/>
          <w:szCs w:val="28"/>
        </w:rPr>
        <w:t>»</w:t>
      </w:r>
      <w:r w:rsidR="003E5729">
        <w:rPr>
          <w:rFonts w:ascii="Times New Roman" w:hAnsi="Times New Roman" w:cs="Times New Roman"/>
          <w:sz w:val="28"/>
          <w:szCs w:val="28"/>
        </w:rPr>
        <w:t>;</w:t>
      </w:r>
    </w:p>
    <w:p w14:paraId="03C287C6" w14:textId="7810968B" w:rsidR="00610C67" w:rsidRPr="007D720F" w:rsidRDefault="00F65F6C" w:rsidP="007D720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720F">
        <w:rPr>
          <w:rFonts w:ascii="Times New Roman" w:hAnsi="Times New Roman" w:cs="Times New Roman"/>
          <w:sz w:val="28"/>
          <w:szCs w:val="28"/>
        </w:rPr>
        <w:t>) в</w:t>
      </w:r>
      <w:r w:rsidR="00BF48F2" w:rsidRPr="007D720F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610C67" w:rsidRPr="007D720F">
        <w:rPr>
          <w:rFonts w:ascii="Times New Roman" w:hAnsi="Times New Roman" w:cs="Times New Roman"/>
          <w:sz w:val="28"/>
          <w:szCs w:val="28"/>
        </w:rPr>
        <w:t>2:</w:t>
      </w:r>
    </w:p>
    <w:p w14:paraId="03C287C7" w14:textId="77777777" w:rsidR="00456D57" w:rsidRDefault="00456D57" w:rsidP="00456D5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14:paraId="03C287C8" w14:textId="77777777" w:rsidR="00456D57" w:rsidRPr="00456D57" w:rsidRDefault="00456D57" w:rsidP="00456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D57">
        <w:rPr>
          <w:rFonts w:ascii="Times New Roman" w:hAnsi="Times New Roman" w:cs="Times New Roman"/>
          <w:sz w:val="28"/>
          <w:szCs w:val="28"/>
        </w:rPr>
        <w:t xml:space="preserve">уплата процентов по кредитам либо траншам в рамках кредитных линий, предоставляемым на срок не менее 3 лет по каждому кредитному договору и полученным организациями в российских кредитных организациях и государственной корпорации развития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6D57">
        <w:rPr>
          <w:rFonts w:ascii="Times New Roman" w:hAnsi="Times New Roman" w:cs="Times New Roman"/>
          <w:sz w:val="28"/>
          <w:szCs w:val="28"/>
        </w:rPr>
        <w:t>ВЭБ.РФ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D57">
        <w:rPr>
          <w:rFonts w:ascii="Times New Roman" w:hAnsi="Times New Roman" w:cs="Times New Roman"/>
          <w:sz w:val="28"/>
          <w:szCs w:val="28"/>
        </w:rPr>
        <w:t xml:space="preserve">, а также в международных финансовых организациях, созданных в соответствии с международными договорами, в которых участвует Российская Федерация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56D57">
        <w:rPr>
          <w:rFonts w:ascii="Times New Roman" w:hAnsi="Times New Roman" w:cs="Times New Roman"/>
          <w:sz w:val="28"/>
          <w:szCs w:val="28"/>
        </w:rPr>
        <w:t xml:space="preserve"> кредитная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6D57">
        <w:rPr>
          <w:rFonts w:ascii="Times New Roman" w:hAnsi="Times New Roman" w:cs="Times New Roman"/>
          <w:sz w:val="28"/>
          <w:szCs w:val="28"/>
        </w:rPr>
        <w:t xml:space="preserve">в 2014 - 2016 годах в целях реализации комплексных инвестиционных </w:t>
      </w:r>
      <w:r w:rsidRPr="00456D57">
        <w:rPr>
          <w:rFonts w:ascii="Times New Roman" w:hAnsi="Times New Roman" w:cs="Times New Roman"/>
          <w:sz w:val="28"/>
          <w:szCs w:val="28"/>
        </w:rPr>
        <w:lastRenderedPageBreak/>
        <w:t>проектов по приоритетным направлениям гражданской промышленности (далее - субсидии по кредитам, полученным в 2014 - 2016 годах);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7C9" w14:textId="77777777" w:rsidR="00610C67" w:rsidRDefault="00786680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абзаца третьего </w:t>
      </w:r>
      <w:r w:rsidR="00BF48F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B443B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BF48F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3C287CA" w14:textId="77777777" w:rsidR="00BF48F2" w:rsidRDefault="00BF48F2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896" w:rsidRPr="00DA0896">
        <w:rPr>
          <w:rFonts w:ascii="Times New Roman" w:hAnsi="Times New Roman" w:cs="Times New Roman"/>
          <w:sz w:val="28"/>
          <w:szCs w:val="28"/>
        </w:rPr>
        <w:t xml:space="preserve">уплата процентов по кредитам либо траншам в рамках кредитных линий, предоставляемым на срок не менее 3 лет по каждому кредитному договору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DA0896" w:rsidRPr="00DA0896">
        <w:rPr>
          <w:rFonts w:ascii="Times New Roman" w:hAnsi="Times New Roman" w:cs="Times New Roman"/>
          <w:sz w:val="28"/>
          <w:szCs w:val="28"/>
        </w:rPr>
        <w:t xml:space="preserve">и полученным организациями в кредитных организациях в 2020 – 2023 годах, полученным с целью реализации комплексных инвестиционных проектов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DA0896" w:rsidRPr="00DA0896">
        <w:rPr>
          <w:rFonts w:ascii="Times New Roman" w:hAnsi="Times New Roman" w:cs="Times New Roman"/>
          <w:sz w:val="28"/>
          <w:szCs w:val="28"/>
        </w:rPr>
        <w:t xml:space="preserve">по приоритетным направлениям гражданской промышленности (далее – субсидии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DA0896" w:rsidRPr="00DA0896">
        <w:rPr>
          <w:rFonts w:ascii="Times New Roman" w:hAnsi="Times New Roman" w:cs="Times New Roman"/>
          <w:sz w:val="28"/>
          <w:szCs w:val="28"/>
        </w:rPr>
        <w:t>по кредитам, полученным в 2020 – 2023 годах);</w:t>
      </w:r>
    </w:p>
    <w:p w14:paraId="03C287CB" w14:textId="775F9859" w:rsidR="00DB443B" w:rsidRDefault="00DB443B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sz w:val="28"/>
          <w:szCs w:val="28"/>
        </w:rPr>
        <w:t xml:space="preserve">уплата процентов по кредитам, предоставляемым на срок не менее 3 лет по каждому кредитному договору и полученным организациями в кредитных организациях в 2020 – 2023 годах с целью рефинансирования </w:t>
      </w:r>
      <w:r w:rsidR="00BC1414" w:rsidRPr="00DB443B">
        <w:rPr>
          <w:rFonts w:ascii="Times New Roman" w:hAnsi="Times New Roman" w:cs="Times New Roman"/>
          <w:sz w:val="28"/>
          <w:szCs w:val="28"/>
        </w:rPr>
        <w:t>кредитов либо траншей в рамках кредитных линий</w:t>
      </w:r>
      <w:r w:rsidR="00BC1414">
        <w:rPr>
          <w:rFonts w:ascii="Times New Roman" w:hAnsi="Times New Roman" w:cs="Times New Roman"/>
          <w:sz w:val="28"/>
          <w:szCs w:val="28"/>
        </w:rPr>
        <w:t>,</w:t>
      </w:r>
      <w:r w:rsidR="00BC1414" w:rsidRPr="00DB443B">
        <w:rPr>
          <w:rFonts w:ascii="Times New Roman" w:hAnsi="Times New Roman" w:cs="Times New Roman"/>
          <w:sz w:val="28"/>
          <w:szCs w:val="28"/>
        </w:rPr>
        <w:t xml:space="preserve"> </w:t>
      </w:r>
      <w:r w:rsidR="000A1A31">
        <w:rPr>
          <w:rFonts w:ascii="Times New Roman" w:hAnsi="Times New Roman" w:cs="Times New Roman"/>
          <w:sz w:val="28"/>
          <w:szCs w:val="28"/>
        </w:rPr>
        <w:t>н</w:t>
      </w:r>
      <w:r w:rsidR="000A1A31" w:rsidRPr="000A1A31">
        <w:rPr>
          <w:rFonts w:ascii="Times New Roman" w:hAnsi="Times New Roman" w:cs="Times New Roman"/>
          <w:sz w:val="28"/>
          <w:szCs w:val="28"/>
        </w:rPr>
        <w:t>аправленных на компенсацию собственных затрат, понесенных в 2017 – 2019 годах</w:t>
      </w:r>
      <w:r w:rsidRPr="00DB443B">
        <w:rPr>
          <w:rFonts w:ascii="Times New Roman" w:hAnsi="Times New Roman" w:cs="Times New Roman"/>
          <w:sz w:val="28"/>
          <w:szCs w:val="28"/>
        </w:rPr>
        <w:t xml:space="preserve"> (далее – субсидии по кредитам, полученным на рефинансирование);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7CC" w14:textId="77777777" w:rsidR="00D26811" w:rsidRDefault="00D26811" w:rsidP="00D2681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DB443B">
        <w:rPr>
          <w:rFonts w:ascii="Times New Roman" w:hAnsi="Times New Roman" w:cs="Times New Roman"/>
          <w:sz w:val="28"/>
          <w:szCs w:val="28"/>
        </w:rPr>
        <w:t xml:space="preserve">считать абзацем шестым и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7CD" w14:textId="77777777" w:rsidR="001905BB" w:rsidRDefault="00D26811" w:rsidP="00D2681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05BB">
        <w:rPr>
          <w:rFonts w:ascii="Times New Roman" w:hAnsi="Times New Roman" w:cs="Times New Roman"/>
          <w:sz w:val="28"/>
          <w:szCs w:val="28"/>
        </w:rPr>
        <w:t xml:space="preserve">уплата купонного дохода по облигациям, эмитированным в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05BB">
        <w:rPr>
          <w:rFonts w:ascii="Times New Roman" w:hAnsi="Times New Roman" w:cs="Times New Roman"/>
          <w:sz w:val="28"/>
          <w:szCs w:val="28"/>
        </w:rPr>
        <w:t xml:space="preserve"> 2016 годах для целей реализации комплексных инвестиционных проектов по приоритетным направлен</w:t>
      </w:r>
      <w:r>
        <w:rPr>
          <w:rFonts w:ascii="Times New Roman" w:hAnsi="Times New Roman" w:cs="Times New Roman"/>
          <w:sz w:val="28"/>
          <w:szCs w:val="28"/>
        </w:rPr>
        <w:t>иям гражданской промышленности</w:t>
      </w:r>
      <w:r w:rsidRPr="001905BB">
        <w:rPr>
          <w:rFonts w:ascii="Times New Roman" w:hAnsi="Times New Roman" w:cs="Times New Roman"/>
          <w:sz w:val="28"/>
          <w:szCs w:val="28"/>
        </w:rPr>
        <w:t xml:space="preserve">, реализуемых на основании концессионных соглашений, связанных с организацией сбора, обработки, размещения и утилизации отходов, деятельности по ликвидации загрязнений, на срок не менее 3 лет (для каждого выпуска), а также эмитированным в 2017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05BB">
        <w:rPr>
          <w:rFonts w:ascii="Times New Roman" w:hAnsi="Times New Roman" w:cs="Times New Roman"/>
          <w:sz w:val="28"/>
          <w:szCs w:val="28"/>
        </w:rPr>
        <w:t xml:space="preserve"> 2023 годах для целей реализации инвестиционных проектов на срок не менее 3 лет (для каждого выпуска)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05BB">
        <w:rPr>
          <w:rFonts w:ascii="Times New Roman" w:hAnsi="Times New Roman" w:cs="Times New Roman"/>
          <w:sz w:val="28"/>
          <w:szCs w:val="28"/>
        </w:rPr>
        <w:t xml:space="preserve"> субсидии по облигациям</w:t>
      </w:r>
      <w:r>
        <w:rPr>
          <w:rFonts w:ascii="Times New Roman" w:hAnsi="Times New Roman" w:cs="Times New Roman"/>
          <w:sz w:val="28"/>
          <w:szCs w:val="28"/>
        </w:rPr>
        <w:t>).»;</w:t>
      </w:r>
    </w:p>
    <w:p w14:paraId="03C287CE" w14:textId="77777777" w:rsidR="00BF48F2" w:rsidRDefault="00786680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абзаца четвертого </w:t>
      </w:r>
      <w:r w:rsidR="00BF48F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3C287CF" w14:textId="2520C727" w:rsidR="00BF48F2" w:rsidRDefault="00BF48F2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48F2">
        <w:rPr>
          <w:rFonts w:ascii="Times New Roman" w:hAnsi="Times New Roman" w:cs="Times New Roman"/>
          <w:sz w:val="28"/>
          <w:szCs w:val="28"/>
        </w:rPr>
        <w:t>При совместном упоминании субсидий, указанных в абзацах втором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174DD">
        <w:rPr>
          <w:rFonts w:ascii="Times New Roman" w:hAnsi="Times New Roman" w:cs="Times New Roman"/>
          <w:sz w:val="28"/>
          <w:szCs w:val="28"/>
        </w:rPr>
        <w:t xml:space="preserve"> </w:t>
      </w:r>
      <w:r w:rsidR="00BC1414">
        <w:rPr>
          <w:rFonts w:ascii="Times New Roman" w:hAnsi="Times New Roman" w:cs="Times New Roman"/>
          <w:sz w:val="28"/>
          <w:szCs w:val="28"/>
        </w:rPr>
        <w:t>пятом</w:t>
      </w:r>
      <w:r w:rsidR="00BC1414" w:rsidRPr="00BF48F2">
        <w:rPr>
          <w:rFonts w:ascii="Times New Roman" w:hAnsi="Times New Roman" w:cs="Times New Roman"/>
          <w:sz w:val="28"/>
          <w:szCs w:val="28"/>
        </w:rPr>
        <w:t xml:space="preserve"> </w:t>
      </w:r>
      <w:r w:rsidRPr="00BF48F2">
        <w:rPr>
          <w:rFonts w:ascii="Times New Roman" w:hAnsi="Times New Roman" w:cs="Times New Roman"/>
          <w:sz w:val="28"/>
          <w:szCs w:val="28"/>
        </w:rPr>
        <w:t xml:space="preserve">настоящего пункта, используется общее наименование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48F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BF48F2">
        <w:rPr>
          <w:rFonts w:ascii="Times New Roman" w:hAnsi="Times New Roman" w:cs="Times New Roman"/>
          <w:sz w:val="28"/>
          <w:szCs w:val="28"/>
        </w:rPr>
        <w:t>по кредитам.</w:t>
      </w:r>
      <w:r w:rsidR="003446B4">
        <w:rPr>
          <w:rFonts w:ascii="Times New Roman" w:hAnsi="Times New Roman" w:cs="Times New Roman"/>
          <w:sz w:val="28"/>
          <w:szCs w:val="28"/>
        </w:rPr>
        <w:t>»;</w:t>
      </w:r>
    </w:p>
    <w:p w14:paraId="1945A5EB" w14:textId="71E3FC72" w:rsidR="00F65F6C" w:rsidRDefault="00F65F6C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абзаце третьем пункта 2(1) слова «и натуральном» исключить</w:t>
      </w:r>
      <w:r w:rsidR="003446B4">
        <w:rPr>
          <w:rFonts w:ascii="Times New Roman" w:hAnsi="Times New Roman" w:cs="Times New Roman"/>
          <w:sz w:val="28"/>
          <w:szCs w:val="28"/>
        </w:rPr>
        <w:t>;</w:t>
      </w:r>
    </w:p>
    <w:p w14:paraId="03C287D0" w14:textId="6E399D59" w:rsidR="0010785C" w:rsidRDefault="00F65F6C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720F">
        <w:rPr>
          <w:rFonts w:ascii="Times New Roman" w:hAnsi="Times New Roman" w:cs="Times New Roman"/>
          <w:sz w:val="28"/>
          <w:szCs w:val="28"/>
        </w:rPr>
        <w:t>)</w:t>
      </w:r>
      <w:r w:rsidR="00027C50">
        <w:rPr>
          <w:rFonts w:ascii="Times New Roman" w:hAnsi="Times New Roman" w:cs="Times New Roman"/>
          <w:sz w:val="28"/>
          <w:szCs w:val="28"/>
        </w:rPr>
        <w:t> </w:t>
      </w:r>
      <w:r w:rsidR="007D720F">
        <w:rPr>
          <w:rFonts w:ascii="Times New Roman" w:hAnsi="Times New Roman" w:cs="Times New Roman"/>
          <w:sz w:val="28"/>
          <w:szCs w:val="28"/>
        </w:rPr>
        <w:t>в</w:t>
      </w:r>
      <w:r w:rsidR="0010785C">
        <w:rPr>
          <w:rFonts w:ascii="Times New Roman" w:hAnsi="Times New Roman" w:cs="Times New Roman"/>
          <w:sz w:val="28"/>
          <w:szCs w:val="28"/>
        </w:rPr>
        <w:t xml:space="preserve"> пункте 3:</w:t>
      </w:r>
    </w:p>
    <w:p w14:paraId="03C287D1" w14:textId="77777777" w:rsidR="003175D1" w:rsidRDefault="00263EE3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«а» изложить в следующей редакции:</w:t>
      </w:r>
    </w:p>
    <w:p w14:paraId="03C287D2" w14:textId="77777777" w:rsidR="00263EE3" w:rsidRDefault="00263EE3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263EE3">
        <w:rPr>
          <w:rFonts w:ascii="Times New Roman" w:hAnsi="Times New Roman" w:cs="Times New Roman"/>
          <w:sz w:val="28"/>
          <w:szCs w:val="28"/>
        </w:rPr>
        <w:t xml:space="preserve">под приоритетными направлениями гражданской промышленности понимаются направления деятельности в рамках государственной программы Российской Федерации </w:t>
      </w:r>
      <w:r w:rsidR="00D26811">
        <w:rPr>
          <w:rFonts w:ascii="Times New Roman" w:hAnsi="Times New Roman" w:cs="Times New Roman"/>
          <w:sz w:val="28"/>
          <w:szCs w:val="28"/>
        </w:rPr>
        <w:t>«</w:t>
      </w:r>
      <w:r w:rsidRPr="00263EE3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 w:rsidR="00D26811">
        <w:rPr>
          <w:rFonts w:ascii="Times New Roman" w:hAnsi="Times New Roman" w:cs="Times New Roman"/>
          <w:sz w:val="28"/>
          <w:szCs w:val="28"/>
        </w:rPr>
        <w:t>»</w:t>
      </w:r>
      <w:r w:rsidRPr="00263EE3">
        <w:rPr>
          <w:rFonts w:ascii="Times New Roman" w:hAnsi="Times New Roman" w:cs="Times New Roman"/>
          <w:sz w:val="28"/>
          <w:szCs w:val="28"/>
        </w:rPr>
        <w:t xml:space="preserve"> (далее - Программа), способствующие:</w:t>
      </w:r>
    </w:p>
    <w:p w14:paraId="03C287D3" w14:textId="77777777" w:rsidR="00263EE3" w:rsidRPr="00263EE3" w:rsidRDefault="00263EE3" w:rsidP="00263EE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E3">
        <w:rPr>
          <w:rFonts w:ascii="Times New Roman" w:hAnsi="Times New Roman" w:cs="Times New Roman"/>
          <w:sz w:val="28"/>
          <w:szCs w:val="28"/>
        </w:rPr>
        <w:t>реализации отраслевых планов по импортозамещению в гражданских отраслях промышленности;</w:t>
      </w:r>
    </w:p>
    <w:p w14:paraId="03C287D4" w14:textId="77777777" w:rsidR="00263EE3" w:rsidRDefault="00263EE3" w:rsidP="00263EE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263EE3">
        <w:rPr>
          <w:rFonts w:ascii="Times New Roman" w:hAnsi="Times New Roman" w:cs="Times New Roman"/>
          <w:sz w:val="28"/>
          <w:szCs w:val="28"/>
        </w:rPr>
        <w:t xml:space="preserve"> новых инициатив социально-экономического развития Российской Федерации.</w:t>
      </w:r>
    </w:p>
    <w:p w14:paraId="03C287D5" w14:textId="77777777" w:rsidR="00263EE3" w:rsidRDefault="00263EE3" w:rsidP="00263EE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E3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необходимо выполнение не менее одного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Pr="00263EE3">
        <w:rPr>
          <w:rFonts w:ascii="Times New Roman" w:hAnsi="Times New Roman" w:cs="Times New Roman"/>
          <w:sz w:val="28"/>
          <w:szCs w:val="28"/>
        </w:rPr>
        <w:t>из указанных направлений деятельности;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7D6" w14:textId="77777777" w:rsidR="00E60186" w:rsidRDefault="00BF48F2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="00E601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7D7" w14:textId="52023BE3" w:rsidR="00BF48F2" w:rsidRDefault="00E60186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186">
        <w:rPr>
          <w:rFonts w:ascii="Times New Roman" w:hAnsi="Times New Roman" w:cs="Times New Roman"/>
          <w:sz w:val="28"/>
          <w:szCs w:val="28"/>
        </w:rPr>
        <w:t>б) под инвестиционными проектами понимаются комплексные инвестиционные проекты, осуществляемые по приоритетным направлениям гражданской промышленности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3446B4">
        <w:rPr>
          <w:rFonts w:ascii="Times New Roman" w:hAnsi="Times New Roman" w:cs="Times New Roman"/>
          <w:sz w:val="28"/>
          <w:szCs w:val="28"/>
        </w:rPr>
        <w:t>;</w:t>
      </w:r>
    </w:p>
    <w:p w14:paraId="03C287D8" w14:textId="13448E8E" w:rsidR="001905BB" w:rsidRDefault="00F65F6C" w:rsidP="00EB10F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720F">
        <w:rPr>
          <w:rFonts w:ascii="Times New Roman" w:hAnsi="Times New Roman" w:cs="Times New Roman"/>
          <w:sz w:val="28"/>
          <w:szCs w:val="28"/>
        </w:rPr>
        <w:t>)</w:t>
      </w:r>
      <w:r w:rsidR="001905BB">
        <w:rPr>
          <w:rFonts w:ascii="Times New Roman" w:hAnsi="Times New Roman" w:cs="Times New Roman"/>
          <w:sz w:val="28"/>
          <w:szCs w:val="28"/>
        </w:rPr>
        <w:t> </w:t>
      </w:r>
      <w:r w:rsidR="007D720F">
        <w:rPr>
          <w:rFonts w:ascii="Times New Roman" w:hAnsi="Times New Roman" w:cs="Times New Roman"/>
          <w:sz w:val="28"/>
          <w:szCs w:val="28"/>
        </w:rPr>
        <w:t>д</w:t>
      </w:r>
      <w:r w:rsidR="001905BB">
        <w:rPr>
          <w:rFonts w:ascii="Times New Roman" w:hAnsi="Times New Roman" w:cs="Times New Roman"/>
          <w:sz w:val="28"/>
          <w:szCs w:val="28"/>
        </w:rPr>
        <w:t>ополнить пунктом 3</w:t>
      </w:r>
      <w:r w:rsidR="001905BB" w:rsidRPr="003E57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905BB">
        <w:rPr>
          <w:rFonts w:ascii="Times New Roman" w:hAnsi="Times New Roman" w:cs="Times New Roman"/>
          <w:sz w:val="28"/>
          <w:szCs w:val="28"/>
        </w:rPr>
        <w:t xml:space="preserve"> </w:t>
      </w:r>
      <w:r w:rsidR="00E6018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905BB">
        <w:rPr>
          <w:rFonts w:ascii="Times New Roman" w:hAnsi="Times New Roman" w:cs="Times New Roman"/>
          <w:sz w:val="28"/>
          <w:szCs w:val="28"/>
        </w:rPr>
        <w:t>:</w:t>
      </w:r>
      <w:r w:rsidR="00BF4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287D9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05BB">
        <w:rPr>
          <w:rFonts w:ascii="Times New Roman" w:hAnsi="Times New Roman" w:cs="Times New Roman"/>
          <w:sz w:val="28"/>
          <w:szCs w:val="28"/>
        </w:rPr>
        <w:t>3</w:t>
      </w:r>
      <w:r w:rsidRPr="00FC0E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905BB">
        <w:rPr>
          <w:rFonts w:ascii="Times New Roman" w:hAnsi="Times New Roman" w:cs="Times New Roman"/>
          <w:sz w:val="28"/>
          <w:szCs w:val="28"/>
        </w:rPr>
        <w:t xml:space="preserve">. Инвестиционные проекты должны </w:t>
      </w:r>
      <w:r w:rsidR="00AF4138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1905BB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E60186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1905BB">
        <w:rPr>
          <w:rFonts w:ascii="Times New Roman" w:hAnsi="Times New Roman" w:cs="Times New Roman"/>
          <w:sz w:val="28"/>
          <w:szCs w:val="28"/>
        </w:rPr>
        <w:t xml:space="preserve">критериям: </w:t>
      </w:r>
    </w:p>
    <w:p w14:paraId="03C287DA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E60186" w:rsidRPr="00E60186">
        <w:rPr>
          <w:rFonts w:ascii="Times New Roman" w:hAnsi="Times New Roman" w:cs="Times New Roman"/>
          <w:sz w:val="28"/>
          <w:szCs w:val="28"/>
        </w:rPr>
        <w:t xml:space="preserve">целью инвестиционного проекта является создание предприятия как имущественного комплекса или расширение производственных мощностей действующего предприятия, предназначенного для осуществления предпринимательской деятельности по одному из приоритетных направлений гражданской промышленности, относящейся в соответствии с Общероссийским классификатором видов экономической деятельности к обрабатывающему производству или организации сбора и утилизации отходов, деятельности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E60186" w:rsidRPr="00E60186">
        <w:rPr>
          <w:rFonts w:ascii="Times New Roman" w:hAnsi="Times New Roman" w:cs="Times New Roman"/>
          <w:sz w:val="28"/>
          <w:szCs w:val="28"/>
        </w:rPr>
        <w:t>по ликвидации загрязнений</w:t>
      </w:r>
      <w:r w:rsidR="001905BB" w:rsidRPr="001905BB">
        <w:rPr>
          <w:rFonts w:ascii="Times New Roman" w:hAnsi="Times New Roman" w:cs="Times New Roman"/>
          <w:sz w:val="28"/>
          <w:szCs w:val="28"/>
        </w:rPr>
        <w:t>;</w:t>
      </w:r>
    </w:p>
    <w:p w14:paraId="03C287DB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E60186" w:rsidRPr="00E60186">
        <w:rPr>
          <w:rFonts w:ascii="Times New Roman" w:hAnsi="Times New Roman" w:cs="Times New Roman"/>
          <w:sz w:val="28"/>
          <w:szCs w:val="28"/>
        </w:rPr>
        <w:t xml:space="preserve">реализация инвестиционного проекта способствует решению задач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E60186" w:rsidRPr="00E60186">
        <w:rPr>
          <w:rFonts w:ascii="Times New Roman" w:hAnsi="Times New Roman" w:cs="Times New Roman"/>
          <w:sz w:val="28"/>
          <w:szCs w:val="28"/>
        </w:rPr>
        <w:t>и достижению целевых показателей и индикаторов Программы, включая</w:t>
      </w:r>
      <w:r w:rsidR="001905BB" w:rsidRPr="001905BB">
        <w:rPr>
          <w:rFonts w:ascii="Times New Roman" w:hAnsi="Times New Roman" w:cs="Times New Roman"/>
          <w:sz w:val="28"/>
          <w:szCs w:val="28"/>
        </w:rPr>
        <w:t>:</w:t>
      </w:r>
    </w:p>
    <w:p w14:paraId="03C287DC" w14:textId="77777777" w:rsid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856386">
        <w:rPr>
          <w:rFonts w:ascii="Times New Roman" w:hAnsi="Times New Roman" w:cs="Times New Roman"/>
          <w:sz w:val="28"/>
          <w:szCs w:val="28"/>
        </w:rPr>
        <w:t>производства по виду экономической деятельности «Обрабатывающие производства»</w:t>
      </w:r>
      <w:r w:rsidRPr="001905BB">
        <w:rPr>
          <w:rFonts w:ascii="Times New Roman" w:hAnsi="Times New Roman" w:cs="Times New Roman"/>
          <w:sz w:val="28"/>
          <w:szCs w:val="28"/>
        </w:rPr>
        <w:t>;</w:t>
      </w:r>
    </w:p>
    <w:p w14:paraId="03C287DD" w14:textId="77777777" w:rsidR="00856386" w:rsidRPr="001905BB" w:rsidRDefault="00856386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индекс физического объема инвестиций в основной капитал по виду экономической деятельности «Обрабатывающие производства»;</w:t>
      </w:r>
    </w:p>
    <w:p w14:paraId="03C287DE" w14:textId="77777777" w:rsidR="001905BB" w:rsidRDefault="00856386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экспорта товаров отраслей промышленности (в сопоставимых ценах)</w:t>
      </w:r>
      <w:r w:rsidR="001905BB" w:rsidRPr="001905BB">
        <w:rPr>
          <w:rFonts w:ascii="Times New Roman" w:hAnsi="Times New Roman" w:cs="Times New Roman"/>
          <w:sz w:val="28"/>
          <w:szCs w:val="28"/>
        </w:rPr>
        <w:t>;</w:t>
      </w:r>
    </w:p>
    <w:p w14:paraId="03C287DF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1905BB" w:rsidRPr="001905BB">
        <w:rPr>
          <w:rFonts w:ascii="Times New Roman" w:hAnsi="Times New Roman" w:cs="Times New Roman"/>
          <w:sz w:val="28"/>
          <w:szCs w:val="28"/>
        </w:rPr>
        <w:t>реализация инвестиционного проекта в обязательном порядке предусматривает расходы инвестиционного характера на приобретение, в том числе по договорам аренды (лизинга), сооружение, изготовление, доставку основных средств, включая таможенные пошлины и таможенные сборы, а также может предусматривать расходы инвестиционного характера на:</w:t>
      </w:r>
    </w:p>
    <w:p w14:paraId="03C287E0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>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организации);</w:t>
      </w:r>
    </w:p>
    <w:p w14:paraId="03C287E1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>разработку проектно-сметной документации;</w:t>
      </w:r>
    </w:p>
    <w:p w14:paraId="03C287E2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>строительство или реконструкцию производственных зданий и сооружений;</w:t>
      </w:r>
    </w:p>
    <w:p w14:paraId="03C287E3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>создание и реконструкцию промышленной инфраструктуры;</w:t>
      </w:r>
    </w:p>
    <w:p w14:paraId="03C287E4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 xml:space="preserve">строительно-монтажные и пусконаладочные работы и приобретение оборудования для осуществления деятельности, указанной в </w:t>
      </w:r>
      <w:r w:rsidR="003175D1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FC0E02">
        <w:rPr>
          <w:rFonts w:ascii="Times New Roman" w:hAnsi="Times New Roman" w:cs="Times New Roman"/>
          <w:sz w:val="28"/>
          <w:szCs w:val="28"/>
        </w:rPr>
        <w:t>«а»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905BB">
        <w:rPr>
          <w:rFonts w:ascii="Times New Roman" w:hAnsi="Times New Roman" w:cs="Times New Roman"/>
          <w:sz w:val="28"/>
          <w:szCs w:val="28"/>
        </w:rPr>
        <w:t>пункта;</w:t>
      </w:r>
    </w:p>
    <w:p w14:paraId="03C287E5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>осуществление иных капитальных вложений;</w:t>
      </w:r>
    </w:p>
    <w:p w14:paraId="03C287E6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709D">
        <w:rPr>
          <w:rFonts w:ascii="Times New Roman" w:hAnsi="Times New Roman" w:cs="Times New Roman"/>
          <w:sz w:val="28"/>
          <w:szCs w:val="28"/>
        </w:rPr>
        <w:t>) </w:t>
      </w:r>
      <w:r w:rsidR="001905BB" w:rsidRPr="001905BB">
        <w:rPr>
          <w:rFonts w:ascii="Times New Roman" w:hAnsi="Times New Roman" w:cs="Times New Roman"/>
          <w:sz w:val="28"/>
          <w:szCs w:val="28"/>
        </w:rPr>
        <w:t>общая стоимость инв</w:t>
      </w:r>
      <w:r w:rsidR="00B4709D">
        <w:rPr>
          <w:rFonts w:ascii="Times New Roman" w:hAnsi="Times New Roman" w:cs="Times New Roman"/>
          <w:sz w:val="28"/>
          <w:szCs w:val="28"/>
        </w:rPr>
        <w:t>естиционного проекта составляет не менее 150 млн рублей при предоставлении субсидий по кредитам и от 150 млн рублей до 10 млрд рублей при предос</w:t>
      </w:r>
      <w:r w:rsidR="00B0244C">
        <w:rPr>
          <w:rFonts w:ascii="Times New Roman" w:hAnsi="Times New Roman" w:cs="Times New Roman"/>
          <w:sz w:val="28"/>
          <w:szCs w:val="28"/>
        </w:rPr>
        <w:t>тавлении субсидий по облигациям;</w:t>
      </w:r>
    </w:p>
    <w:p w14:paraId="03C287E7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1905BB" w:rsidRPr="001905BB">
        <w:rPr>
          <w:rFonts w:ascii="Times New Roman" w:hAnsi="Times New Roman" w:cs="Times New Roman"/>
          <w:sz w:val="28"/>
          <w:szCs w:val="28"/>
        </w:rPr>
        <w:t>ввод производственных мощностей по инвестиционному проекту должен быть запланирован или осуществлен:</w:t>
      </w:r>
    </w:p>
    <w:p w14:paraId="03C287E8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по кредитам, полученным в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04FF3">
        <w:rPr>
          <w:rFonts w:ascii="Times New Roman" w:hAnsi="Times New Roman" w:cs="Times New Roman"/>
          <w:sz w:val="28"/>
          <w:szCs w:val="28"/>
        </w:rPr>
        <w:t xml:space="preserve"> 2016 годах,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1905BB">
        <w:rPr>
          <w:rFonts w:ascii="Times New Roman" w:hAnsi="Times New Roman" w:cs="Times New Roman"/>
          <w:sz w:val="28"/>
          <w:szCs w:val="28"/>
        </w:rPr>
        <w:t>а также субсидий по облигациям, если инв</w:t>
      </w:r>
      <w:r w:rsidR="00504FF3">
        <w:rPr>
          <w:rFonts w:ascii="Times New Roman" w:hAnsi="Times New Roman" w:cs="Times New Roman"/>
          <w:sz w:val="28"/>
          <w:szCs w:val="28"/>
        </w:rPr>
        <w:t>естиционные проекты реализуются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1905BB">
        <w:rPr>
          <w:rFonts w:ascii="Times New Roman" w:hAnsi="Times New Roman" w:cs="Times New Roman"/>
          <w:sz w:val="28"/>
          <w:szCs w:val="28"/>
        </w:rPr>
        <w:t>на основании концессионных соглашений, связанн</w:t>
      </w:r>
      <w:r w:rsidR="00504FF3">
        <w:rPr>
          <w:rFonts w:ascii="Times New Roman" w:hAnsi="Times New Roman" w:cs="Times New Roman"/>
          <w:sz w:val="28"/>
          <w:szCs w:val="28"/>
        </w:rPr>
        <w:t>ых с организацией сбора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1905BB">
        <w:rPr>
          <w:rFonts w:ascii="Times New Roman" w:hAnsi="Times New Roman" w:cs="Times New Roman"/>
          <w:sz w:val="28"/>
          <w:szCs w:val="28"/>
        </w:rPr>
        <w:t>и утилизации отходов, деятельности по ликвидации загрязнений, – после 1 января 2014</w:t>
      </w:r>
      <w:r w:rsidR="00AF4138">
        <w:rPr>
          <w:rFonts w:ascii="Times New Roman" w:hAnsi="Times New Roman" w:cs="Times New Roman"/>
          <w:sz w:val="28"/>
          <w:szCs w:val="28"/>
        </w:rPr>
        <w:t> </w:t>
      </w:r>
      <w:r w:rsidRPr="001905BB">
        <w:rPr>
          <w:rFonts w:ascii="Times New Roman" w:hAnsi="Times New Roman" w:cs="Times New Roman"/>
          <w:sz w:val="28"/>
          <w:szCs w:val="28"/>
        </w:rPr>
        <w:t>г.;</w:t>
      </w:r>
    </w:p>
    <w:p w14:paraId="03C287E9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субсидий по кредитам, полученным в 2017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04FF3">
        <w:rPr>
          <w:rFonts w:ascii="Times New Roman" w:hAnsi="Times New Roman" w:cs="Times New Roman"/>
          <w:sz w:val="28"/>
          <w:szCs w:val="28"/>
        </w:rPr>
        <w:t xml:space="preserve"> 2019 годах,</w:t>
      </w:r>
      <w:r w:rsidR="00FD3419">
        <w:rPr>
          <w:rFonts w:ascii="Times New Roman" w:hAnsi="Times New Roman" w:cs="Times New Roman"/>
          <w:sz w:val="28"/>
          <w:szCs w:val="28"/>
        </w:rPr>
        <w:t xml:space="preserve"> субсидий по кредитам, полученным на рефинансирование, 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1905BB">
        <w:rPr>
          <w:rFonts w:ascii="Times New Roman" w:hAnsi="Times New Roman" w:cs="Times New Roman"/>
          <w:sz w:val="28"/>
          <w:szCs w:val="28"/>
        </w:rPr>
        <w:t>и субсидий по облигациям, за исключением субсидий по облигациям, выпущенным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Pr="001905BB">
        <w:rPr>
          <w:rFonts w:ascii="Times New Roman" w:hAnsi="Times New Roman" w:cs="Times New Roman"/>
          <w:sz w:val="28"/>
          <w:szCs w:val="28"/>
        </w:rPr>
        <w:t>в рамках реализации инвестиционных проектов, указа</w:t>
      </w:r>
      <w:r w:rsidR="00FC0E02">
        <w:rPr>
          <w:rFonts w:ascii="Times New Roman" w:hAnsi="Times New Roman" w:cs="Times New Roman"/>
          <w:sz w:val="28"/>
          <w:szCs w:val="28"/>
        </w:rPr>
        <w:t>нных в абзаце втором настоящего подпункта</w:t>
      </w:r>
      <w:r w:rsidRPr="001905BB">
        <w:rPr>
          <w:rFonts w:ascii="Times New Roman" w:hAnsi="Times New Roman" w:cs="Times New Roman"/>
          <w:sz w:val="28"/>
          <w:szCs w:val="28"/>
        </w:rPr>
        <w:t>, – после 1 января 2017 г.;</w:t>
      </w:r>
    </w:p>
    <w:p w14:paraId="03C287EA" w14:textId="77777777" w:rsidR="00B4709D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1905BB" w:rsidRPr="001905BB">
        <w:rPr>
          <w:rFonts w:ascii="Times New Roman" w:hAnsi="Times New Roman" w:cs="Times New Roman"/>
          <w:sz w:val="28"/>
          <w:szCs w:val="28"/>
        </w:rPr>
        <w:t>размер кредитных средств, привлекаемых организацией на реализацию инвестиционного проекта, составляет не более 80 процентов общей стоимости инвестиционного проекта (данное положение не распространяется на проекты, финансируемые за счет</w:t>
      </w:r>
      <w:r w:rsidR="001905BB">
        <w:rPr>
          <w:rFonts w:ascii="Times New Roman" w:hAnsi="Times New Roman" w:cs="Times New Roman"/>
          <w:sz w:val="28"/>
          <w:szCs w:val="28"/>
        </w:rPr>
        <w:t xml:space="preserve"> выпуска облигационных займов)</w:t>
      </w:r>
      <w:r w:rsidR="00B4709D">
        <w:rPr>
          <w:rFonts w:ascii="Times New Roman" w:hAnsi="Times New Roman" w:cs="Times New Roman"/>
          <w:sz w:val="28"/>
          <w:szCs w:val="28"/>
        </w:rPr>
        <w:t>, при этом субсидируемая часть кредита не должна превышать:</w:t>
      </w:r>
    </w:p>
    <w:p w14:paraId="03C287EB" w14:textId="77777777" w:rsidR="00B4709D" w:rsidRPr="00B4709D" w:rsidRDefault="00B4709D" w:rsidP="00B4709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D">
        <w:rPr>
          <w:rFonts w:ascii="Times New Roman" w:hAnsi="Times New Roman" w:cs="Times New Roman"/>
          <w:sz w:val="28"/>
          <w:szCs w:val="28"/>
        </w:rPr>
        <w:t xml:space="preserve">4 млрд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при предоставлении субсидий по кредитам, полученным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Pr="00B4709D">
        <w:rPr>
          <w:rFonts w:ascii="Times New Roman" w:hAnsi="Times New Roman" w:cs="Times New Roman"/>
          <w:sz w:val="28"/>
          <w:szCs w:val="28"/>
        </w:rPr>
        <w:t xml:space="preserve">в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2016 годах;</w:t>
      </w:r>
    </w:p>
    <w:p w14:paraId="03C287EC" w14:textId="77777777" w:rsidR="00B4709D" w:rsidRPr="00B4709D" w:rsidRDefault="00B4709D" w:rsidP="00B4709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D">
        <w:rPr>
          <w:rFonts w:ascii="Times New Roman" w:hAnsi="Times New Roman" w:cs="Times New Roman"/>
          <w:sz w:val="28"/>
          <w:szCs w:val="28"/>
        </w:rPr>
        <w:t xml:space="preserve">6 млрд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при предоставлении субсидий по кредитам, полученным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Pr="00B4709D">
        <w:rPr>
          <w:rFonts w:ascii="Times New Roman" w:hAnsi="Times New Roman" w:cs="Times New Roman"/>
          <w:sz w:val="28"/>
          <w:szCs w:val="28"/>
        </w:rPr>
        <w:t xml:space="preserve">в 2017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2019 годах;</w:t>
      </w:r>
    </w:p>
    <w:p w14:paraId="03C287ED" w14:textId="77777777" w:rsidR="001905BB" w:rsidRPr="001905BB" w:rsidRDefault="00B4709D" w:rsidP="00B4709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D">
        <w:rPr>
          <w:rFonts w:ascii="Times New Roman" w:hAnsi="Times New Roman" w:cs="Times New Roman"/>
          <w:sz w:val="28"/>
          <w:szCs w:val="28"/>
        </w:rPr>
        <w:t xml:space="preserve">8 млрд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при предоставлении субсидий по кредитам, полученным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Pr="00B4709D">
        <w:rPr>
          <w:rFonts w:ascii="Times New Roman" w:hAnsi="Times New Roman" w:cs="Times New Roman"/>
          <w:sz w:val="28"/>
          <w:szCs w:val="28"/>
        </w:rPr>
        <w:t xml:space="preserve">в 2020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09D">
        <w:rPr>
          <w:rFonts w:ascii="Times New Roman" w:hAnsi="Times New Roman" w:cs="Times New Roman"/>
          <w:sz w:val="28"/>
          <w:szCs w:val="28"/>
        </w:rPr>
        <w:t xml:space="preserve"> 2023 годах</w:t>
      </w:r>
      <w:r w:rsidR="001E446C">
        <w:rPr>
          <w:rFonts w:ascii="Times New Roman" w:hAnsi="Times New Roman" w:cs="Times New Roman"/>
          <w:sz w:val="28"/>
          <w:szCs w:val="28"/>
        </w:rPr>
        <w:t>, и субсидий по кредитам, полученным на рефинансирование</w:t>
      </w:r>
      <w:r w:rsidR="001905BB">
        <w:rPr>
          <w:rFonts w:ascii="Times New Roman" w:hAnsi="Times New Roman" w:cs="Times New Roman"/>
          <w:sz w:val="28"/>
          <w:szCs w:val="28"/>
        </w:rPr>
        <w:t>;</w:t>
      </w:r>
    </w:p>
    <w:p w14:paraId="03C287EE" w14:textId="77777777" w:rsid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05BB">
        <w:rPr>
          <w:rFonts w:ascii="Times New Roman" w:hAnsi="Times New Roman" w:cs="Times New Roman"/>
          <w:sz w:val="28"/>
          <w:szCs w:val="28"/>
        </w:rPr>
        <w:t>) </w:t>
      </w:r>
      <w:r w:rsidR="001905BB" w:rsidRPr="001905BB">
        <w:rPr>
          <w:rFonts w:ascii="Times New Roman" w:hAnsi="Times New Roman" w:cs="Times New Roman"/>
          <w:sz w:val="28"/>
          <w:szCs w:val="28"/>
        </w:rPr>
        <w:t xml:space="preserve">продукция, производимая или планируемая к производству в ходе реализации инвестиционного проекта, на </w:t>
      </w:r>
      <w:r w:rsidR="0022629A">
        <w:rPr>
          <w:rFonts w:ascii="Times New Roman" w:hAnsi="Times New Roman" w:cs="Times New Roman"/>
          <w:sz w:val="28"/>
          <w:szCs w:val="28"/>
        </w:rPr>
        <w:t>дату</w:t>
      </w:r>
      <w:r w:rsidR="001905BB" w:rsidRPr="001905BB">
        <w:rPr>
          <w:rFonts w:ascii="Times New Roman" w:hAnsi="Times New Roman" w:cs="Times New Roman"/>
          <w:sz w:val="28"/>
          <w:szCs w:val="28"/>
        </w:rPr>
        <w:t xml:space="preserve"> подачи заявки на участие в отборе комплексных инвестиционных проектов, подлежащих включению в перечень</w:t>
      </w:r>
      <w:r w:rsidRPr="00FC0E02">
        <w:t xml:space="preserve"> </w:t>
      </w:r>
      <w:r w:rsidRPr="00FC0E02">
        <w:rPr>
          <w:rFonts w:ascii="Times New Roman" w:hAnsi="Times New Roman" w:cs="Times New Roman"/>
          <w:sz w:val="28"/>
          <w:szCs w:val="28"/>
        </w:rPr>
        <w:t>комплексных инвестиционных проектов по приоритетным направлениям гражданской промышленности (далее - перечень), ведение которого осуществляется Министерством промышленности и торговли Российской Федерации</w:t>
      </w:r>
      <w:r w:rsidR="001905BB" w:rsidRPr="0019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905BB" w:rsidRPr="001905BB">
        <w:rPr>
          <w:rFonts w:ascii="Times New Roman" w:hAnsi="Times New Roman" w:cs="Times New Roman"/>
          <w:sz w:val="28"/>
          <w:szCs w:val="28"/>
        </w:rPr>
        <w:t>(далее – отбор), включена в отраслевые планы мероприятий по импорт</w:t>
      </w:r>
      <w:r w:rsidR="00504FF3">
        <w:rPr>
          <w:rFonts w:ascii="Times New Roman" w:hAnsi="Times New Roman" w:cs="Times New Roman"/>
          <w:sz w:val="28"/>
          <w:szCs w:val="28"/>
        </w:rPr>
        <w:t>озамещению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="001905BB" w:rsidRPr="001905BB">
        <w:rPr>
          <w:rFonts w:ascii="Times New Roman" w:hAnsi="Times New Roman" w:cs="Times New Roman"/>
          <w:sz w:val="28"/>
          <w:szCs w:val="28"/>
        </w:rPr>
        <w:t>в гражданских отраслях промышленности</w:t>
      </w:r>
      <w:r w:rsidR="005C0276">
        <w:rPr>
          <w:rFonts w:ascii="Times New Roman" w:hAnsi="Times New Roman" w:cs="Times New Roman"/>
          <w:sz w:val="28"/>
          <w:szCs w:val="28"/>
        </w:rPr>
        <w:t xml:space="preserve"> и (или) направлена на реализацию</w:t>
      </w:r>
      <w:r w:rsidR="005C0276" w:rsidRPr="00263EE3">
        <w:rPr>
          <w:rFonts w:ascii="Times New Roman" w:hAnsi="Times New Roman" w:cs="Times New Roman"/>
          <w:sz w:val="28"/>
          <w:szCs w:val="28"/>
        </w:rPr>
        <w:t xml:space="preserve"> новых инициатив социально-экономического развития Российской Федерации</w:t>
      </w:r>
      <w:r w:rsidR="001905BB" w:rsidRPr="001905BB">
        <w:rPr>
          <w:rFonts w:ascii="Times New Roman" w:hAnsi="Times New Roman" w:cs="Times New Roman"/>
          <w:sz w:val="28"/>
          <w:szCs w:val="28"/>
        </w:rPr>
        <w:t>;</w:t>
      </w:r>
    </w:p>
    <w:p w14:paraId="03C287EF" w14:textId="77777777" w:rsidR="0022629A" w:rsidRPr="00E23F8B" w:rsidRDefault="00FC0E02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629A" w:rsidRPr="00E23F8B">
        <w:rPr>
          <w:rFonts w:ascii="Times New Roman" w:hAnsi="Times New Roman" w:cs="Times New Roman"/>
          <w:sz w:val="28"/>
          <w:szCs w:val="28"/>
        </w:rPr>
        <w:t>) при предоставлении субсидий по кредитам, полученным в 2020 – 2023 годах, на дату подачи заявки на участие в отборе:</w:t>
      </w:r>
    </w:p>
    <w:p w14:paraId="03C287F0" w14:textId="77777777" w:rsidR="0022629A" w:rsidRPr="00E23F8B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8B">
        <w:rPr>
          <w:rFonts w:ascii="Times New Roman" w:hAnsi="Times New Roman" w:cs="Times New Roman"/>
          <w:sz w:val="28"/>
          <w:szCs w:val="28"/>
        </w:rPr>
        <w:t xml:space="preserve">ввод производственных мощностей по инвестиционному проекту </w:t>
      </w:r>
      <w:r w:rsidR="00E91F37" w:rsidRPr="00E23F8B">
        <w:rPr>
          <w:rFonts w:ascii="Times New Roman" w:hAnsi="Times New Roman" w:cs="Times New Roman"/>
          <w:sz w:val="28"/>
          <w:szCs w:val="28"/>
        </w:rPr>
        <w:br/>
      </w:r>
      <w:r w:rsidRPr="00E23F8B">
        <w:rPr>
          <w:rFonts w:ascii="Times New Roman" w:hAnsi="Times New Roman" w:cs="Times New Roman"/>
          <w:sz w:val="28"/>
          <w:szCs w:val="28"/>
        </w:rPr>
        <w:t>не осуществлён и запланирован до 1 августа 2023 года;</w:t>
      </w:r>
    </w:p>
    <w:p w14:paraId="03C287F1" w14:textId="77777777" w:rsidR="0022629A" w:rsidRPr="001905BB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8B">
        <w:rPr>
          <w:rFonts w:ascii="Times New Roman" w:hAnsi="Times New Roman" w:cs="Times New Roman"/>
          <w:sz w:val="28"/>
          <w:szCs w:val="28"/>
        </w:rPr>
        <w:lastRenderedPageBreak/>
        <w:t xml:space="preserve">создано не менее 10% высокопроизводительных рабочих мест, указанных </w:t>
      </w:r>
      <w:r w:rsidR="00E91F37" w:rsidRPr="00E23F8B">
        <w:rPr>
          <w:rFonts w:ascii="Times New Roman" w:hAnsi="Times New Roman" w:cs="Times New Roman"/>
          <w:sz w:val="28"/>
          <w:szCs w:val="28"/>
        </w:rPr>
        <w:br/>
      </w:r>
      <w:r w:rsidRPr="00E23F8B">
        <w:rPr>
          <w:rFonts w:ascii="Times New Roman" w:hAnsi="Times New Roman" w:cs="Times New Roman"/>
          <w:sz w:val="28"/>
          <w:szCs w:val="28"/>
        </w:rPr>
        <w:t>в паспорте комплексного инвестиционного проекта по приоритетному направлению гражданской промышленности;</w:t>
      </w:r>
    </w:p>
    <w:p w14:paraId="03C287F2" w14:textId="77777777" w:rsidR="001905BB" w:rsidRPr="001905BB" w:rsidRDefault="00FC0E02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905BB" w:rsidRPr="001905BB">
        <w:rPr>
          <w:rFonts w:ascii="Times New Roman" w:hAnsi="Times New Roman" w:cs="Times New Roman"/>
          <w:sz w:val="28"/>
          <w:szCs w:val="28"/>
        </w:rPr>
        <w:t>) рабочие места, создаваемые в ходе реализации инвестиционного проекта, являются высокопроизводительными.</w:t>
      </w:r>
    </w:p>
    <w:p w14:paraId="03C287F3" w14:textId="77777777" w:rsidR="001905BB" w:rsidRPr="001905BB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 xml:space="preserve">К высокопроизводительным рабочим местам относятся все замещенные рабочие места организации, в которой среднемесячная заработная плата работников равна или превышает среднемесячную заработную плату работников на одно замещенное рабочее место, дифференцированное по типам предприятий, видам экономической деятельности и субъектам Российской Федерации. </w:t>
      </w:r>
    </w:p>
    <w:p w14:paraId="03C287F4" w14:textId="77777777" w:rsidR="00F06AC1" w:rsidRDefault="001905BB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5BB">
        <w:rPr>
          <w:rFonts w:ascii="Times New Roman" w:hAnsi="Times New Roman" w:cs="Times New Roman"/>
          <w:sz w:val="28"/>
          <w:szCs w:val="28"/>
        </w:rPr>
        <w:t xml:space="preserve">Методика расчета данного </w:t>
      </w:r>
      <w:r w:rsidR="003175D1">
        <w:rPr>
          <w:rFonts w:ascii="Times New Roman" w:hAnsi="Times New Roman" w:cs="Times New Roman"/>
          <w:sz w:val="28"/>
          <w:szCs w:val="28"/>
        </w:rPr>
        <w:t>критерия</w:t>
      </w:r>
      <w:r w:rsidR="003175D1" w:rsidRPr="001905BB">
        <w:rPr>
          <w:rFonts w:ascii="Times New Roman" w:hAnsi="Times New Roman" w:cs="Times New Roman"/>
          <w:sz w:val="28"/>
          <w:szCs w:val="28"/>
        </w:rPr>
        <w:t xml:space="preserve"> </w:t>
      </w:r>
      <w:r w:rsidR="004675ED">
        <w:rPr>
          <w:rFonts w:ascii="Times New Roman" w:hAnsi="Times New Roman" w:cs="Times New Roman"/>
          <w:sz w:val="28"/>
          <w:szCs w:val="28"/>
        </w:rPr>
        <w:t>устана</w:t>
      </w:r>
      <w:r w:rsidR="00872072">
        <w:rPr>
          <w:rFonts w:ascii="Times New Roman" w:hAnsi="Times New Roman" w:cs="Times New Roman"/>
          <w:sz w:val="28"/>
          <w:szCs w:val="28"/>
        </w:rPr>
        <w:t>вл</w:t>
      </w:r>
      <w:r w:rsidR="004675ED">
        <w:rPr>
          <w:rFonts w:ascii="Times New Roman" w:hAnsi="Times New Roman" w:cs="Times New Roman"/>
          <w:sz w:val="28"/>
          <w:szCs w:val="28"/>
        </w:rPr>
        <w:t>ивается</w:t>
      </w:r>
      <w:r w:rsidRPr="001905BB">
        <w:rPr>
          <w:rFonts w:ascii="Times New Roman" w:hAnsi="Times New Roman" w:cs="Times New Roman"/>
          <w:sz w:val="28"/>
          <w:szCs w:val="28"/>
        </w:rPr>
        <w:t xml:space="preserve"> Федеральной служб</w:t>
      </w:r>
      <w:r w:rsidR="004675ED">
        <w:rPr>
          <w:rFonts w:ascii="Times New Roman" w:hAnsi="Times New Roman" w:cs="Times New Roman"/>
          <w:sz w:val="28"/>
          <w:szCs w:val="28"/>
        </w:rPr>
        <w:t>ой</w:t>
      </w:r>
      <w:r w:rsidRPr="001905BB">
        <w:rPr>
          <w:rFonts w:ascii="Times New Roman" w:hAnsi="Times New Roman" w:cs="Times New Roman"/>
          <w:sz w:val="28"/>
          <w:szCs w:val="28"/>
        </w:rPr>
        <w:t xml:space="preserve"> государственной статистики.</w:t>
      </w:r>
      <w:r w:rsidR="0022629A">
        <w:rPr>
          <w:rFonts w:ascii="Times New Roman" w:hAnsi="Times New Roman" w:cs="Times New Roman"/>
          <w:sz w:val="28"/>
          <w:szCs w:val="28"/>
        </w:rPr>
        <w:t>»</w:t>
      </w:r>
      <w:r w:rsidR="00FC0E02">
        <w:rPr>
          <w:rFonts w:ascii="Times New Roman" w:hAnsi="Times New Roman" w:cs="Times New Roman"/>
          <w:sz w:val="28"/>
          <w:szCs w:val="28"/>
        </w:rPr>
        <w:t>;</w:t>
      </w:r>
    </w:p>
    <w:p w14:paraId="03C287F5" w14:textId="5295654B" w:rsidR="0022629A" w:rsidRPr="00D53678" w:rsidRDefault="00F65F6C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720F" w:rsidRPr="00D53678">
        <w:rPr>
          <w:rFonts w:ascii="Times New Roman" w:hAnsi="Times New Roman" w:cs="Times New Roman"/>
          <w:sz w:val="28"/>
          <w:szCs w:val="28"/>
        </w:rPr>
        <w:t>) д</w:t>
      </w:r>
      <w:r w:rsidR="0022629A" w:rsidRPr="00D53678">
        <w:rPr>
          <w:rFonts w:ascii="Times New Roman" w:hAnsi="Times New Roman" w:cs="Times New Roman"/>
          <w:sz w:val="28"/>
          <w:szCs w:val="28"/>
        </w:rPr>
        <w:t>ополнить пунктом 3</w:t>
      </w:r>
      <w:r w:rsidR="00FC0E02" w:rsidRPr="00FC0E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2629A" w:rsidRPr="00D5367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03C287F6" w14:textId="77777777" w:rsidR="0022629A" w:rsidRPr="00D53678" w:rsidRDefault="00FC0E02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FC0E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2629A" w:rsidRPr="00D53678">
        <w:rPr>
          <w:rFonts w:ascii="Times New Roman" w:hAnsi="Times New Roman" w:cs="Times New Roman"/>
          <w:sz w:val="28"/>
          <w:szCs w:val="28"/>
        </w:rPr>
        <w:t xml:space="preserve">. </w:t>
      </w:r>
      <w:r w:rsidR="00D53678" w:rsidRPr="00D53678">
        <w:rPr>
          <w:rFonts w:ascii="Times New Roman" w:hAnsi="Times New Roman" w:cs="Times New Roman"/>
          <w:sz w:val="28"/>
          <w:szCs w:val="28"/>
        </w:rPr>
        <w:t>Дополнительно к ус</w:t>
      </w:r>
      <w:r>
        <w:rPr>
          <w:rFonts w:ascii="Times New Roman" w:hAnsi="Times New Roman" w:cs="Times New Roman"/>
          <w:sz w:val="28"/>
          <w:szCs w:val="28"/>
        </w:rPr>
        <w:t>ловиям, установленным пунктом 3</w:t>
      </w:r>
      <w:r w:rsidRPr="00FC0E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53678" w:rsidRPr="00D53678">
        <w:rPr>
          <w:rFonts w:ascii="Times New Roman" w:hAnsi="Times New Roman" w:cs="Times New Roman"/>
          <w:sz w:val="28"/>
          <w:szCs w:val="28"/>
        </w:rPr>
        <w:t xml:space="preserve"> настоящих Правил п</w:t>
      </w:r>
      <w:r w:rsidR="0022629A" w:rsidRPr="00D53678">
        <w:rPr>
          <w:rFonts w:ascii="Times New Roman" w:hAnsi="Times New Roman" w:cs="Times New Roman"/>
          <w:sz w:val="28"/>
          <w:szCs w:val="28"/>
        </w:rPr>
        <w:t xml:space="preserve">ри предоставлении субсидий по кредитам, полученным </w:t>
      </w:r>
      <w:r w:rsidR="00E91F37" w:rsidRPr="00D53678">
        <w:rPr>
          <w:rFonts w:ascii="Times New Roman" w:hAnsi="Times New Roman" w:cs="Times New Roman"/>
          <w:sz w:val="28"/>
          <w:szCs w:val="28"/>
        </w:rPr>
        <w:br/>
      </w:r>
      <w:r w:rsidR="0022629A" w:rsidRPr="00D53678">
        <w:rPr>
          <w:rFonts w:ascii="Times New Roman" w:hAnsi="Times New Roman" w:cs="Times New Roman"/>
          <w:sz w:val="28"/>
          <w:szCs w:val="28"/>
        </w:rPr>
        <w:t xml:space="preserve">в 2020 – 2023 годах, инвестиционные проекты на дату подачи заявки на участие </w:t>
      </w:r>
      <w:r w:rsidR="00E91F37" w:rsidRPr="00D53678">
        <w:rPr>
          <w:rFonts w:ascii="Times New Roman" w:hAnsi="Times New Roman" w:cs="Times New Roman"/>
          <w:sz w:val="28"/>
          <w:szCs w:val="28"/>
        </w:rPr>
        <w:br/>
      </w:r>
      <w:r w:rsidR="0022629A" w:rsidRPr="00D53678">
        <w:rPr>
          <w:rFonts w:ascii="Times New Roman" w:hAnsi="Times New Roman" w:cs="Times New Roman"/>
          <w:sz w:val="28"/>
          <w:szCs w:val="28"/>
        </w:rPr>
        <w:t>в отборе должны соответствовать не менее, чем одному из следующих специальных требований:</w:t>
      </w:r>
    </w:p>
    <w:p w14:paraId="03C287F7" w14:textId="77777777" w:rsidR="0022629A" w:rsidRPr="00D53678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78">
        <w:rPr>
          <w:rFonts w:ascii="Times New Roman" w:hAnsi="Times New Roman" w:cs="Times New Roman"/>
          <w:sz w:val="28"/>
          <w:szCs w:val="28"/>
        </w:rPr>
        <w:t xml:space="preserve">осуществлено финансирование не менее 80% от общей стоимости инвестиционного проекта, указанной в паспорте инвестиционного проекта </w:t>
      </w:r>
      <w:r w:rsidR="00E91F37" w:rsidRPr="00D53678">
        <w:rPr>
          <w:rFonts w:ascii="Times New Roman" w:hAnsi="Times New Roman" w:cs="Times New Roman"/>
          <w:sz w:val="28"/>
          <w:szCs w:val="28"/>
        </w:rPr>
        <w:br/>
      </w:r>
      <w:r w:rsidRPr="00D53678">
        <w:rPr>
          <w:rFonts w:ascii="Times New Roman" w:hAnsi="Times New Roman" w:cs="Times New Roman"/>
          <w:sz w:val="28"/>
          <w:szCs w:val="28"/>
        </w:rPr>
        <w:t>по приоритетному направлению гражданской промышленности;</w:t>
      </w:r>
    </w:p>
    <w:p w14:paraId="03C287F8" w14:textId="77777777" w:rsidR="0022629A" w:rsidRPr="00D53678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78">
        <w:rPr>
          <w:rFonts w:ascii="Times New Roman" w:hAnsi="Times New Roman" w:cs="Times New Roman"/>
          <w:sz w:val="28"/>
          <w:szCs w:val="28"/>
        </w:rPr>
        <w:t>осуществлена в полном объеме оплата за поставки оборудования, приобретаемого в целях реализации инвестиционного проекта;</w:t>
      </w:r>
    </w:p>
    <w:p w14:paraId="03C287F9" w14:textId="77777777" w:rsidR="0022629A" w:rsidRPr="00D53678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78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завершены; </w:t>
      </w:r>
    </w:p>
    <w:p w14:paraId="03C287FA" w14:textId="0260CEA4" w:rsidR="0022629A" w:rsidRDefault="0022629A" w:rsidP="0022629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78">
        <w:rPr>
          <w:rFonts w:ascii="Times New Roman" w:hAnsi="Times New Roman" w:cs="Times New Roman"/>
          <w:sz w:val="28"/>
          <w:szCs w:val="28"/>
        </w:rPr>
        <w:t xml:space="preserve">осуществляются монтаж и (или) пусконаладочные работы приобретенного </w:t>
      </w:r>
      <w:r w:rsidR="00E91F37" w:rsidRPr="00D53678">
        <w:rPr>
          <w:rFonts w:ascii="Times New Roman" w:hAnsi="Times New Roman" w:cs="Times New Roman"/>
          <w:sz w:val="28"/>
          <w:szCs w:val="28"/>
        </w:rPr>
        <w:br/>
      </w:r>
      <w:r w:rsidRPr="00D53678">
        <w:rPr>
          <w:rFonts w:ascii="Times New Roman" w:hAnsi="Times New Roman" w:cs="Times New Roman"/>
          <w:sz w:val="28"/>
          <w:szCs w:val="28"/>
        </w:rPr>
        <w:t>в целях реализации инвестиционного проекта оборудования.»</w:t>
      </w:r>
      <w:r w:rsidR="003446B4">
        <w:rPr>
          <w:rFonts w:ascii="Times New Roman" w:hAnsi="Times New Roman" w:cs="Times New Roman"/>
          <w:sz w:val="28"/>
          <w:szCs w:val="28"/>
        </w:rPr>
        <w:t>;</w:t>
      </w:r>
    </w:p>
    <w:p w14:paraId="03C287FB" w14:textId="0E8DF2C0" w:rsidR="0022629A" w:rsidRDefault="00F65F6C" w:rsidP="001905B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720F">
        <w:rPr>
          <w:rFonts w:ascii="Times New Roman" w:hAnsi="Times New Roman" w:cs="Times New Roman"/>
          <w:sz w:val="28"/>
          <w:szCs w:val="28"/>
        </w:rPr>
        <w:t>)</w:t>
      </w:r>
      <w:r w:rsidR="0022629A">
        <w:rPr>
          <w:rFonts w:ascii="Times New Roman" w:hAnsi="Times New Roman" w:cs="Times New Roman"/>
          <w:sz w:val="28"/>
          <w:szCs w:val="28"/>
        </w:rPr>
        <w:t xml:space="preserve"> </w:t>
      </w:r>
      <w:r w:rsidR="007D720F">
        <w:rPr>
          <w:rFonts w:ascii="Times New Roman" w:hAnsi="Times New Roman" w:cs="Times New Roman"/>
          <w:sz w:val="28"/>
          <w:szCs w:val="28"/>
        </w:rPr>
        <w:t>в</w:t>
      </w:r>
      <w:r w:rsidR="0022629A">
        <w:rPr>
          <w:rFonts w:ascii="Times New Roman" w:hAnsi="Times New Roman" w:cs="Times New Roman"/>
          <w:sz w:val="28"/>
          <w:szCs w:val="28"/>
        </w:rPr>
        <w:t xml:space="preserve"> пункте 4:</w:t>
      </w:r>
    </w:p>
    <w:p w14:paraId="03C287FD" w14:textId="77777777" w:rsidR="001905BB" w:rsidRDefault="001905BB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«юридическому лицу, </w:t>
      </w:r>
      <w:r w:rsidR="0075359F">
        <w:rPr>
          <w:rFonts w:ascii="Times New Roman" w:hAnsi="Times New Roman" w:cs="Times New Roman"/>
          <w:sz w:val="28"/>
          <w:szCs w:val="28"/>
        </w:rPr>
        <w:t>являющемуся» заменить словами «</w:t>
      </w:r>
      <w:r>
        <w:rPr>
          <w:rFonts w:ascii="Times New Roman" w:hAnsi="Times New Roman" w:cs="Times New Roman"/>
          <w:sz w:val="28"/>
          <w:szCs w:val="28"/>
        </w:rPr>
        <w:t>организации, являющейся»;</w:t>
      </w:r>
    </w:p>
    <w:p w14:paraId="03C287FE" w14:textId="4E0B40D0" w:rsidR="0075359F" w:rsidRDefault="0075359F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шестой после слов</w:t>
      </w:r>
      <w:r w:rsidR="002A2C97">
        <w:rPr>
          <w:rFonts w:ascii="Times New Roman" w:hAnsi="Times New Roman" w:cs="Times New Roman"/>
          <w:sz w:val="28"/>
          <w:szCs w:val="28"/>
        </w:rPr>
        <w:t xml:space="preserve">а «актов» </w:t>
      </w:r>
      <w:r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3446B4">
        <w:rPr>
          <w:rFonts w:ascii="Times New Roman" w:hAnsi="Times New Roman" w:cs="Times New Roman"/>
          <w:sz w:val="28"/>
          <w:szCs w:val="28"/>
        </w:rPr>
        <w:t xml:space="preserve"> «Российской Федерации»;</w:t>
      </w:r>
    </w:p>
    <w:p w14:paraId="03C287FF" w14:textId="77777777" w:rsidR="00273011" w:rsidRDefault="00273011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седьмого дополнить абзацем следующего содержания:</w:t>
      </w:r>
    </w:p>
    <w:p w14:paraId="03C28800" w14:textId="503F37DF" w:rsidR="00273011" w:rsidRDefault="00273011" w:rsidP="00510D09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3011">
        <w:rPr>
          <w:rFonts w:ascii="Times New Roman" w:hAnsi="Times New Roman" w:cs="Times New Roman"/>
          <w:sz w:val="28"/>
          <w:szCs w:val="28"/>
        </w:rPr>
        <w:t>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46B4">
        <w:rPr>
          <w:rFonts w:ascii="Times New Roman" w:hAnsi="Times New Roman" w:cs="Times New Roman"/>
          <w:sz w:val="28"/>
          <w:szCs w:val="28"/>
        </w:rPr>
        <w:t>;</w:t>
      </w:r>
    </w:p>
    <w:p w14:paraId="03C28801" w14:textId="4C2FF5A1" w:rsidR="00ED6319" w:rsidRDefault="00F65F6C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720F">
        <w:rPr>
          <w:rFonts w:ascii="Times New Roman" w:hAnsi="Times New Roman" w:cs="Times New Roman"/>
          <w:sz w:val="28"/>
          <w:szCs w:val="28"/>
        </w:rPr>
        <w:t xml:space="preserve">) </w:t>
      </w:r>
      <w:r w:rsidR="003446B4">
        <w:rPr>
          <w:rFonts w:ascii="Times New Roman" w:hAnsi="Times New Roman" w:cs="Times New Roman"/>
          <w:sz w:val="28"/>
          <w:szCs w:val="28"/>
        </w:rPr>
        <w:t>п</w:t>
      </w:r>
      <w:r w:rsidR="008F0ADB">
        <w:rPr>
          <w:rFonts w:ascii="Times New Roman" w:hAnsi="Times New Roman" w:cs="Times New Roman"/>
          <w:sz w:val="28"/>
          <w:szCs w:val="28"/>
        </w:rPr>
        <w:t>ункт 5</w:t>
      </w:r>
      <w:r w:rsidR="00BC14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D6319">
        <w:rPr>
          <w:rFonts w:ascii="Times New Roman" w:hAnsi="Times New Roman" w:cs="Times New Roman"/>
          <w:sz w:val="28"/>
          <w:szCs w:val="28"/>
        </w:rPr>
        <w:t>:</w:t>
      </w:r>
    </w:p>
    <w:p w14:paraId="03C28802" w14:textId="77777777" w:rsidR="00BC1414" w:rsidRDefault="00ED6319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ED6319">
        <w:rPr>
          <w:rFonts w:ascii="Times New Roman" w:hAnsi="Times New Roman" w:cs="Times New Roman"/>
          <w:sz w:val="28"/>
          <w:szCs w:val="28"/>
        </w:rPr>
        <w:t xml:space="preserve">Субсидии по кредитам, полученным в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6319">
        <w:rPr>
          <w:rFonts w:ascii="Times New Roman" w:hAnsi="Times New Roman" w:cs="Times New Roman"/>
          <w:sz w:val="28"/>
          <w:szCs w:val="28"/>
        </w:rPr>
        <w:t xml:space="preserve"> 2016 годах, субсидии по кредитам, полученным в 2017 - 2019 годах, и субсидии по кредитам, полученным в 2020 – 2023 годах, предоставляются организации при условии использования кредита на реализацию инвестиционных проектов.</w:t>
      </w:r>
    </w:p>
    <w:p w14:paraId="03C28803" w14:textId="3DEE425E" w:rsidR="00BC1414" w:rsidRDefault="00BC1414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14">
        <w:rPr>
          <w:rFonts w:ascii="Times New Roman" w:hAnsi="Times New Roman" w:cs="Times New Roman"/>
          <w:sz w:val="28"/>
          <w:szCs w:val="28"/>
        </w:rPr>
        <w:t>Субсидии по кредитам, полученным на рефинансирование, предоставляются организации при условии использования кредит</w:t>
      </w:r>
      <w:r w:rsidR="000A1A31">
        <w:rPr>
          <w:rFonts w:ascii="Times New Roman" w:hAnsi="Times New Roman" w:cs="Times New Roman"/>
          <w:sz w:val="28"/>
          <w:szCs w:val="28"/>
        </w:rPr>
        <w:t>а на рефинансирование кредитов,</w:t>
      </w:r>
      <w:r w:rsidR="000A1A31" w:rsidRPr="000A1A31">
        <w:rPr>
          <w:rFonts w:ascii="Times New Roman" w:hAnsi="Times New Roman" w:cs="Times New Roman"/>
          <w:sz w:val="28"/>
          <w:szCs w:val="28"/>
        </w:rPr>
        <w:t xml:space="preserve"> направленных на компенсацию собственных затрат, понесенных в 2017 – 2019 годах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28804" w14:textId="77777777" w:rsidR="00BC1414" w:rsidRDefault="00BC1414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по кредитам предоставляются организации </w:t>
      </w:r>
      <w:r w:rsidRPr="00BC1414">
        <w:rPr>
          <w:rFonts w:ascii="Times New Roman" w:hAnsi="Times New Roman" w:cs="Times New Roman"/>
          <w:sz w:val="28"/>
          <w:szCs w:val="28"/>
        </w:rPr>
        <w:t>при условии отсутствия просроченной ссудной задолженности по уплате начисленных процентов по кредиту и погашению основного долга на последнюю дату периода, за который запрашивается субсидия, в соответствии с кредитным договором, заключенным с кредитной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28805" w14:textId="77777777" w:rsidR="008F0ADB" w:rsidRDefault="00BC1414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14">
        <w:rPr>
          <w:rFonts w:ascii="Times New Roman" w:hAnsi="Times New Roman" w:cs="Times New Roman"/>
          <w:sz w:val="28"/>
          <w:szCs w:val="28"/>
        </w:rPr>
        <w:t>Субсидии по облигациям предоставляются организации при условии использования средств, полученных от размещения облигаций, на реализацию соответствующих инвестиционных проектов и своевременной выплаты купонного дохода.</w:t>
      </w:r>
      <w:r w:rsidR="00ED6319">
        <w:rPr>
          <w:rFonts w:ascii="Times New Roman" w:hAnsi="Times New Roman" w:cs="Times New Roman"/>
          <w:sz w:val="28"/>
          <w:szCs w:val="28"/>
        </w:rPr>
        <w:t>»;</w:t>
      </w:r>
    </w:p>
    <w:p w14:paraId="03C28806" w14:textId="4A1EE94F" w:rsidR="00BF65B9" w:rsidRDefault="00F65F6C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720F">
        <w:rPr>
          <w:rFonts w:ascii="Times New Roman" w:hAnsi="Times New Roman" w:cs="Times New Roman"/>
          <w:sz w:val="28"/>
          <w:szCs w:val="28"/>
        </w:rPr>
        <w:t>) в</w:t>
      </w:r>
      <w:r w:rsidR="002A2C97">
        <w:rPr>
          <w:rFonts w:ascii="Times New Roman" w:hAnsi="Times New Roman" w:cs="Times New Roman"/>
          <w:sz w:val="28"/>
          <w:szCs w:val="28"/>
        </w:rPr>
        <w:t xml:space="preserve"> пункте 6</w:t>
      </w:r>
      <w:r w:rsidR="00BF65B9">
        <w:rPr>
          <w:rFonts w:ascii="Times New Roman" w:hAnsi="Times New Roman" w:cs="Times New Roman"/>
          <w:sz w:val="28"/>
          <w:szCs w:val="28"/>
        </w:rPr>
        <w:t>:</w:t>
      </w:r>
      <w:r w:rsidR="002A2C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28807" w14:textId="77777777" w:rsidR="00994D2C" w:rsidRDefault="00994D2C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</w:t>
      </w:r>
      <w:r w:rsidR="001C166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660">
        <w:rPr>
          <w:rFonts w:ascii="Times New Roman" w:hAnsi="Times New Roman" w:cs="Times New Roman"/>
          <w:sz w:val="28"/>
          <w:szCs w:val="28"/>
        </w:rPr>
        <w:t>изложить в следующей реакции:</w:t>
      </w:r>
    </w:p>
    <w:p w14:paraId="03C28808" w14:textId="77777777" w:rsidR="001C1660" w:rsidRDefault="001C1660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1660">
        <w:rPr>
          <w:rFonts w:ascii="Times New Roman" w:hAnsi="Times New Roman" w:cs="Times New Roman"/>
          <w:sz w:val="28"/>
          <w:szCs w:val="28"/>
        </w:rPr>
        <w:t xml:space="preserve">6. </w:t>
      </w:r>
      <w:r w:rsidR="002A2C97" w:rsidRPr="002A2C97">
        <w:rPr>
          <w:rFonts w:ascii="Times New Roman" w:hAnsi="Times New Roman" w:cs="Times New Roman"/>
          <w:sz w:val="28"/>
          <w:szCs w:val="28"/>
        </w:rPr>
        <w:t>Субсидии по кредитам, полученным в 2017 – 2019 годах в валюте Российской Федерации, субсидии по кредитам, полученным в 2020 – 2023 годах</w:t>
      </w:r>
      <w:r w:rsidR="006B7B71">
        <w:rPr>
          <w:rFonts w:ascii="Times New Roman" w:hAnsi="Times New Roman" w:cs="Times New Roman"/>
          <w:sz w:val="28"/>
          <w:szCs w:val="28"/>
        </w:rPr>
        <w:t xml:space="preserve"> в </w:t>
      </w:r>
      <w:r w:rsidR="006B7B71">
        <w:rPr>
          <w:rFonts w:ascii="Times New Roman" w:hAnsi="Times New Roman" w:cs="Times New Roman"/>
          <w:sz w:val="28"/>
          <w:szCs w:val="28"/>
        </w:rPr>
        <w:lastRenderedPageBreak/>
        <w:t>валюте Российской Федерации, и субсидии по кредитам, полученным на рефинансирование</w:t>
      </w:r>
      <w:r w:rsidR="002A2C97" w:rsidRPr="002A2C97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Федерации, предоставляются в размере 0,7 базового индикатора, рассчитанного на фактическую дату уплаты процентов по кредиту в соответствии с постановлением Правительства Российской Федерации от 20 июля 2016 г. № 702 «О применении базовых индикаторов при расчете параметров субсидирования процентной ставки за счет средств федерального бюджета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2A2C97" w:rsidRPr="002A2C97">
        <w:rPr>
          <w:rFonts w:ascii="Times New Roman" w:hAnsi="Times New Roman" w:cs="Times New Roman"/>
          <w:sz w:val="28"/>
          <w:szCs w:val="28"/>
        </w:rPr>
        <w:t xml:space="preserve">по кредитам, облигационным займам и (или) договорам лизинга в зависимости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2A2C97" w:rsidRPr="002A2C97">
        <w:rPr>
          <w:rFonts w:ascii="Times New Roman" w:hAnsi="Times New Roman" w:cs="Times New Roman"/>
          <w:sz w:val="28"/>
          <w:szCs w:val="28"/>
        </w:rPr>
        <w:t xml:space="preserve">от сроков кредитования, а также определении предельного уровня конечной ставки кредитования, при превышении которого субсидирование процентной ставки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2A2C97" w:rsidRPr="002A2C97">
        <w:rPr>
          <w:rFonts w:ascii="Times New Roman" w:hAnsi="Times New Roman" w:cs="Times New Roman"/>
          <w:sz w:val="28"/>
          <w:szCs w:val="28"/>
        </w:rPr>
        <w:t xml:space="preserve">не осуществляется» (далее соответственно – базовый индикатор, постановление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2A2C97" w:rsidRPr="002A2C97">
        <w:rPr>
          <w:rFonts w:ascii="Times New Roman" w:hAnsi="Times New Roman" w:cs="Times New Roman"/>
          <w:sz w:val="28"/>
          <w:szCs w:val="28"/>
        </w:rPr>
        <w:t>№ 702), в случае, если процентная ставка по кредиту больше или равна базовому индикатору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03C28809" w14:textId="77777777" w:rsidR="00AE2527" w:rsidRDefault="00994D2C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</w:t>
      </w:r>
      <w:r w:rsidR="00AE252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5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80A" w14:textId="093E1934" w:rsidR="00994D2C" w:rsidRDefault="00AE2527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1E64" w:rsidRPr="00331E64">
        <w:rPr>
          <w:rFonts w:ascii="Times New Roman" w:hAnsi="Times New Roman" w:cs="Times New Roman"/>
          <w:sz w:val="28"/>
          <w:szCs w:val="28"/>
        </w:rPr>
        <w:t xml:space="preserve">В случае если процентная ставка по кредитам, полученным в 2017 </w:t>
      </w:r>
      <w:r w:rsidR="00331E64">
        <w:rPr>
          <w:rFonts w:ascii="Times New Roman" w:hAnsi="Times New Roman" w:cs="Times New Roman"/>
          <w:sz w:val="28"/>
          <w:szCs w:val="28"/>
        </w:rPr>
        <w:t>–</w:t>
      </w:r>
      <w:r w:rsidR="00331E64" w:rsidRPr="00331E64">
        <w:rPr>
          <w:rFonts w:ascii="Times New Roman" w:hAnsi="Times New Roman" w:cs="Times New Roman"/>
          <w:sz w:val="28"/>
          <w:szCs w:val="28"/>
        </w:rPr>
        <w:t xml:space="preserve"> 2019 годах в валюте Российской Федерации, кредитам, полученным в 2020 </w:t>
      </w:r>
      <w:r w:rsidR="00331E64">
        <w:rPr>
          <w:rFonts w:ascii="Times New Roman" w:hAnsi="Times New Roman" w:cs="Times New Roman"/>
          <w:sz w:val="28"/>
          <w:szCs w:val="28"/>
        </w:rPr>
        <w:t xml:space="preserve">– </w:t>
      </w:r>
      <w:r w:rsidR="00331E64" w:rsidRPr="00331E64">
        <w:rPr>
          <w:rFonts w:ascii="Times New Roman" w:hAnsi="Times New Roman" w:cs="Times New Roman"/>
          <w:sz w:val="28"/>
          <w:szCs w:val="28"/>
        </w:rPr>
        <w:t>2023 годах в валюте Российской Федерации, и кредитам, полученным на рефинансирование в валюте Российской Федерации, меньше базового индикатора, рассчитанного на фактическую дату уплаты процентов по кредиту, возмещение осуществляется из расчета 70 процентов размера затрат организации на уплату процентов по кредиту.</w:t>
      </w:r>
      <w:r w:rsidR="00DE0E04">
        <w:rPr>
          <w:rFonts w:ascii="Times New Roman" w:hAnsi="Times New Roman" w:cs="Times New Roman"/>
          <w:sz w:val="28"/>
          <w:szCs w:val="28"/>
        </w:rPr>
        <w:t>»</w:t>
      </w:r>
      <w:r w:rsidR="00994D2C" w:rsidRPr="0010785C">
        <w:rPr>
          <w:rFonts w:ascii="Times New Roman" w:hAnsi="Times New Roman" w:cs="Times New Roman"/>
          <w:sz w:val="28"/>
          <w:szCs w:val="28"/>
        </w:rPr>
        <w:t>;</w:t>
      </w:r>
    </w:p>
    <w:p w14:paraId="03C2880B" w14:textId="79F41556" w:rsidR="00BF65B9" w:rsidRDefault="00C248FE" w:rsidP="00C248FE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8FE">
        <w:rPr>
          <w:rFonts w:ascii="Times New Roman" w:hAnsi="Times New Roman" w:cs="Times New Roman"/>
          <w:sz w:val="28"/>
          <w:szCs w:val="28"/>
        </w:rPr>
        <w:t>в абзаце пятом слова «, полученным в 2014 – 2016 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8FE">
        <w:rPr>
          <w:rFonts w:ascii="Times New Roman" w:hAnsi="Times New Roman" w:cs="Times New Roman"/>
          <w:sz w:val="28"/>
          <w:szCs w:val="28"/>
        </w:rPr>
        <w:t>в иностранной валюте, в также субсидии по кредитам,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8FE">
        <w:rPr>
          <w:rFonts w:ascii="Times New Roman" w:hAnsi="Times New Roman" w:cs="Times New Roman"/>
          <w:sz w:val="28"/>
          <w:szCs w:val="28"/>
        </w:rPr>
        <w:t>полученным</w:t>
      </w:r>
      <w:r w:rsidR="00DE0E04">
        <w:rPr>
          <w:rFonts w:ascii="Times New Roman" w:hAnsi="Times New Roman" w:cs="Times New Roman"/>
          <w:sz w:val="28"/>
          <w:szCs w:val="28"/>
        </w:rPr>
        <w:t xml:space="preserve"> в 2017 – 2019 годах» исключить;</w:t>
      </w:r>
    </w:p>
    <w:p w14:paraId="03C2880C" w14:textId="19254379" w:rsidR="00994D2C" w:rsidRDefault="007F2BAF" w:rsidP="00BF65B9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720F">
        <w:rPr>
          <w:rFonts w:ascii="Times New Roman" w:hAnsi="Times New Roman" w:cs="Times New Roman"/>
          <w:sz w:val="28"/>
          <w:szCs w:val="28"/>
        </w:rPr>
        <w:t>) в</w:t>
      </w:r>
      <w:r w:rsidR="00BF65B9">
        <w:rPr>
          <w:rFonts w:ascii="Times New Roman" w:hAnsi="Times New Roman" w:cs="Times New Roman"/>
          <w:sz w:val="28"/>
          <w:szCs w:val="28"/>
        </w:rPr>
        <w:t xml:space="preserve"> </w:t>
      </w:r>
      <w:r w:rsidR="00994D2C">
        <w:rPr>
          <w:rFonts w:ascii="Times New Roman" w:hAnsi="Times New Roman" w:cs="Times New Roman"/>
          <w:sz w:val="28"/>
          <w:szCs w:val="28"/>
        </w:rPr>
        <w:t xml:space="preserve">абзаце втором пункта 7 слова </w:t>
      </w:r>
      <w:r w:rsidR="00994D2C" w:rsidRPr="0010785C">
        <w:rPr>
          <w:rFonts w:ascii="Times New Roman" w:hAnsi="Times New Roman" w:cs="Times New Roman"/>
          <w:sz w:val="28"/>
          <w:szCs w:val="28"/>
        </w:rPr>
        <w:t>«в 2017</w:t>
      </w:r>
      <w:r w:rsidR="00504FF3">
        <w:rPr>
          <w:rFonts w:ascii="Times New Roman" w:hAnsi="Times New Roman" w:cs="Times New Roman"/>
          <w:sz w:val="28"/>
          <w:szCs w:val="28"/>
        </w:rPr>
        <w:t xml:space="preserve"> – 2019 годах» заменить словами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="00DE0E04">
        <w:rPr>
          <w:rFonts w:ascii="Times New Roman" w:hAnsi="Times New Roman" w:cs="Times New Roman"/>
          <w:sz w:val="28"/>
          <w:szCs w:val="28"/>
        </w:rPr>
        <w:t>«в 2017 – 2023 годах»;</w:t>
      </w:r>
    </w:p>
    <w:p w14:paraId="03C2880D" w14:textId="58498936" w:rsidR="00A1094D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D720F">
        <w:rPr>
          <w:rFonts w:ascii="Times New Roman" w:hAnsi="Times New Roman" w:cs="Times New Roman"/>
          <w:sz w:val="28"/>
          <w:szCs w:val="28"/>
        </w:rPr>
        <w:t>) в</w:t>
      </w:r>
      <w:r w:rsidR="00A2716B">
        <w:rPr>
          <w:rFonts w:ascii="Times New Roman" w:hAnsi="Times New Roman" w:cs="Times New Roman"/>
          <w:sz w:val="28"/>
          <w:szCs w:val="28"/>
        </w:rPr>
        <w:t xml:space="preserve"> абзаце втором пункта 9 слова «</w:t>
      </w:r>
      <w:r w:rsidR="00A2716B" w:rsidRPr="00A2716B">
        <w:rPr>
          <w:rFonts w:ascii="Times New Roman" w:hAnsi="Times New Roman" w:cs="Times New Roman"/>
          <w:sz w:val="28"/>
          <w:szCs w:val="28"/>
        </w:rPr>
        <w:t xml:space="preserve">комплексных инвестиционных проектов, подлежащих включению в перечень (далее </w:t>
      </w:r>
      <w:r w:rsidR="00A2716B">
        <w:rPr>
          <w:rFonts w:ascii="Times New Roman" w:hAnsi="Times New Roman" w:cs="Times New Roman"/>
          <w:sz w:val="28"/>
          <w:szCs w:val="28"/>
        </w:rPr>
        <w:t>–</w:t>
      </w:r>
      <w:r w:rsidR="00A2716B" w:rsidRPr="00A2716B">
        <w:rPr>
          <w:rFonts w:ascii="Times New Roman" w:hAnsi="Times New Roman" w:cs="Times New Roman"/>
          <w:sz w:val="28"/>
          <w:szCs w:val="28"/>
        </w:rPr>
        <w:t xml:space="preserve"> отбор)</w:t>
      </w:r>
      <w:r w:rsidR="00DE0E04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03C2880E" w14:textId="4A3C8035" w:rsidR="00615BDA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D720F">
        <w:rPr>
          <w:rFonts w:ascii="Times New Roman" w:hAnsi="Times New Roman" w:cs="Times New Roman"/>
          <w:sz w:val="28"/>
          <w:szCs w:val="28"/>
        </w:rPr>
        <w:t>) а</w:t>
      </w:r>
      <w:r w:rsidR="00615BDA" w:rsidRPr="006002A9">
        <w:rPr>
          <w:rFonts w:ascii="Times New Roman" w:hAnsi="Times New Roman" w:cs="Times New Roman"/>
          <w:sz w:val="28"/>
          <w:szCs w:val="28"/>
        </w:rPr>
        <w:t>бзац первый пункта 10</w:t>
      </w:r>
      <w:r w:rsidR="00642FAD" w:rsidRPr="006002A9">
        <w:rPr>
          <w:rFonts w:ascii="Times New Roman" w:hAnsi="Times New Roman" w:cs="Times New Roman"/>
          <w:sz w:val="28"/>
          <w:szCs w:val="28"/>
        </w:rPr>
        <w:t>(1)</w:t>
      </w:r>
      <w:r w:rsidR="00615BDA" w:rsidRPr="006002A9">
        <w:rPr>
          <w:rFonts w:ascii="Times New Roman" w:hAnsi="Times New Roman" w:cs="Times New Roman"/>
          <w:sz w:val="28"/>
          <w:szCs w:val="28"/>
        </w:rPr>
        <w:t xml:space="preserve"> после слова «Правил» дополнить словами </w:t>
      </w:r>
      <w:r w:rsidR="00812B83" w:rsidRPr="006002A9">
        <w:rPr>
          <w:rFonts w:ascii="Times New Roman" w:hAnsi="Times New Roman" w:cs="Times New Roman"/>
          <w:sz w:val="28"/>
          <w:szCs w:val="28"/>
        </w:rPr>
        <w:br/>
      </w:r>
      <w:r w:rsidR="002E6789">
        <w:rPr>
          <w:rFonts w:ascii="Times New Roman" w:hAnsi="Times New Roman" w:cs="Times New Roman"/>
          <w:sz w:val="28"/>
          <w:szCs w:val="28"/>
        </w:rPr>
        <w:t>«</w:t>
      </w:r>
      <w:r w:rsidR="007905AD">
        <w:rPr>
          <w:rFonts w:ascii="Times New Roman" w:hAnsi="Times New Roman" w:cs="Times New Roman"/>
          <w:sz w:val="28"/>
          <w:szCs w:val="28"/>
        </w:rPr>
        <w:t>ис</w:t>
      </w:r>
      <w:r w:rsidR="007905AD" w:rsidRPr="007905AD">
        <w:rPr>
          <w:rFonts w:ascii="Times New Roman" w:hAnsi="Times New Roman" w:cs="Times New Roman"/>
          <w:sz w:val="28"/>
          <w:szCs w:val="28"/>
        </w:rPr>
        <w:t xml:space="preserve">ходя из соответствия </w:t>
      </w:r>
      <w:r w:rsidR="007905AD">
        <w:rPr>
          <w:rFonts w:ascii="Times New Roman" w:hAnsi="Times New Roman" w:cs="Times New Roman"/>
          <w:sz w:val="28"/>
          <w:szCs w:val="28"/>
        </w:rPr>
        <w:t xml:space="preserve">организации требованиям пункта 4 настоящих Правил </w:t>
      </w:r>
      <w:r w:rsidR="007905AD" w:rsidRPr="007905AD">
        <w:rPr>
          <w:rFonts w:ascii="Times New Roman" w:hAnsi="Times New Roman" w:cs="Times New Roman"/>
          <w:sz w:val="28"/>
          <w:szCs w:val="28"/>
        </w:rPr>
        <w:t>и очере</w:t>
      </w:r>
      <w:r w:rsidR="007905AD">
        <w:rPr>
          <w:rFonts w:ascii="Times New Roman" w:hAnsi="Times New Roman" w:cs="Times New Roman"/>
          <w:sz w:val="28"/>
          <w:szCs w:val="28"/>
        </w:rPr>
        <w:t>дности поступления заявок</w:t>
      </w:r>
      <w:r w:rsidR="00331E64">
        <w:rPr>
          <w:rFonts w:ascii="Times New Roman" w:hAnsi="Times New Roman" w:cs="Times New Roman"/>
          <w:sz w:val="28"/>
          <w:szCs w:val="28"/>
        </w:rPr>
        <w:t>.</w:t>
      </w:r>
      <w:r w:rsidR="00DE0E04">
        <w:rPr>
          <w:rFonts w:ascii="Times New Roman" w:hAnsi="Times New Roman" w:cs="Times New Roman"/>
          <w:sz w:val="28"/>
          <w:szCs w:val="28"/>
        </w:rPr>
        <w:t>»;</w:t>
      </w:r>
    </w:p>
    <w:p w14:paraId="03C2880F" w14:textId="3EC24954" w:rsidR="00F63B74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720F">
        <w:rPr>
          <w:rFonts w:ascii="Times New Roman" w:hAnsi="Times New Roman" w:cs="Times New Roman"/>
          <w:sz w:val="28"/>
          <w:szCs w:val="28"/>
        </w:rPr>
        <w:t>) п</w:t>
      </w:r>
      <w:r w:rsidR="00FE7D69">
        <w:rPr>
          <w:rFonts w:ascii="Times New Roman" w:hAnsi="Times New Roman" w:cs="Times New Roman"/>
          <w:sz w:val="28"/>
          <w:szCs w:val="28"/>
        </w:rPr>
        <w:t xml:space="preserve">ункт 11 </w:t>
      </w:r>
      <w:r w:rsidR="006002A9">
        <w:rPr>
          <w:rFonts w:ascii="Times New Roman" w:hAnsi="Times New Roman" w:cs="Times New Roman"/>
          <w:sz w:val="28"/>
          <w:szCs w:val="28"/>
        </w:rPr>
        <w:t xml:space="preserve">после абзаца первого </w:t>
      </w:r>
      <w:r w:rsidR="00FE7D6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3C28810" w14:textId="709DF956" w:rsidR="00FE7D69" w:rsidRDefault="00FE7D69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002A9" w:rsidRPr="006002A9">
        <w:rPr>
          <w:rFonts w:ascii="Times New Roman" w:hAnsi="Times New Roman" w:cs="Times New Roman"/>
          <w:sz w:val="28"/>
          <w:szCs w:val="28"/>
        </w:rPr>
        <w:t xml:space="preserve">Начиная с 1 </w:t>
      </w:r>
      <w:r w:rsidR="00C16715">
        <w:rPr>
          <w:rFonts w:ascii="Times New Roman" w:hAnsi="Times New Roman" w:cs="Times New Roman"/>
          <w:sz w:val="28"/>
          <w:szCs w:val="28"/>
        </w:rPr>
        <w:t>сентября</w:t>
      </w:r>
      <w:r w:rsidR="006002A9" w:rsidRPr="006002A9">
        <w:rPr>
          <w:rFonts w:ascii="Times New Roman" w:hAnsi="Times New Roman" w:cs="Times New Roman"/>
          <w:sz w:val="28"/>
          <w:szCs w:val="28"/>
        </w:rPr>
        <w:t xml:space="preserve"> 202</w:t>
      </w:r>
      <w:r w:rsidR="005C0276">
        <w:rPr>
          <w:rFonts w:ascii="Times New Roman" w:hAnsi="Times New Roman" w:cs="Times New Roman"/>
          <w:sz w:val="28"/>
          <w:szCs w:val="28"/>
        </w:rPr>
        <w:t>2</w:t>
      </w:r>
      <w:r w:rsidR="006002A9" w:rsidRPr="006002A9">
        <w:rPr>
          <w:rFonts w:ascii="Times New Roman" w:hAnsi="Times New Roman" w:cs="Times New Roman"/>
          <w:sz w:val="28"/>
          <w:szCs w:val="28"/>
        </w:rPr>
        <w:t xml:space="preserve"> года Министерство промышленности и торговли Российской Федерации принимает решения о проведении отборов в отношении инвестиционных проектов, получивших кредиты либо транши в рамках кредитных линий не ранее 1 января 2020 года</w:t>
      </w:r>
      <w:r w:rsidRPr="00FE7D69">
        <w:rPr>
          <w:rFonts w:ascii="Times New Roman" w:hAnsi="Times New Roman" w:cs="Times New Roman"/>
          <w:sz w:val="28"/>
          <w:szCs w:val="28"/>
        </w:rPr>
        <w:t>.</w:t>
      </w:r>
      <w:r w:rsidR="00DE0E04">
        <w:rPr>
          <w:rFonts w:ascii="Times New Roman" w:hAnsi="Times New Roman" w:cs="Times New Roman"/>
          <w:sz w:val="28"/>
          <w:szCs w:val="28"/>
        </w:rPr>
        <w:t>»;</w:t>
      </w:r>
    </w:p>
    <w:p w14:paraId="03C28811" w14:textId="7EF80625" w:rsidR="00C54B27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720F">
        <w:rPr>
          <w:rFonts w:ascii="Times New Roman" w:hAnsi="Times New Roman" w:cs="Times New Roman"/>
          <w:sz w:val="28"/>
          <w:szCs w:val="28"/>
        </w:rPr>
        <w:t>)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C54B27">
        <w:rPr>
          <w:rFonts w:ascii="Times New Roman" w:hAnsi="Times New Roman" w:cs="Times New Roman"/>
          <w:sz w:val="28"/>
          <w:szCs w:val="28"/>
        </w:rPr>
        <w:t>в пункте 12 слово «целей,» исключить;</w:t>
      </w:r>
    </w:p>
    <w:p w14:paraId="03C28812" w14:textId="093C7D79" w:rsidR="00615BDA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4B27">
        <w:rPr>
          <w:rFonts w:ascii="Times New Roman" w:hAnsi="Times New Roman" w:cs="Times New Roman"/>
          <w:sz w:val="28"/>
          <w:szCs w:val="28"/>
        </w:rPr>
        <w:t>) </w:t>
      </w:r>
      <w:r w:rsidR="007D720F">
        <w:rPr>
          <w:rFonts w:ascii="Times New Roman" w:hAnsi="Times New Roman" w:cs="Times New Roman"/>
          <w:sz w:val="28"/>
          <w:szCs w:val="28"/>
        </w:rPr>
        <w:t>в</w:t>
      </w:r>
      <w:r w:rsidR="00615BDA">
        <w:rPr>
          <w:rFonts w:ascii="Times New Roman" w:hAnsi="Times New Roman" w:cs="Times New Roman"/>
          <w:sz w:val="28"/>
          <w:szCs w:val="28"/>
        </w:rPr>
        <w:t xml:space="preserve"> пункте 13:</w:t>
      </w:r>
    </w:p>
    <w:p w14:paraId="03C28813" w14:textId="77777777" w:rsidR="008F0ADB" w:rsidRDefault="00936360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«г» слова </w:t>
      </w:r>
      <w:r w:rsidR="00A2716B" w:rsidRPr="00A2716B">
        <w:rPr>
          <w:rFonts w:ascii="Times New Roman" w:hAnsi="Times New Roman" w:cs="Times New Roman"/>
          <w:sz w:val="28"/>
          <w:szCs w:val="28"/>
        </w:rPr>
        <w:t xml:space="preserve">«, полученным </w:t>
      </w:r>
      <w:r w:rsidR="00504FF3">
        <w:rPr>
          <w:rFonts w:ascii="Times New Roman" w:hAnsi="Times New Roman" w:cs="Times New Roman"/>
          <w:sz w:val="28"/>
          <w:szCs w:val="28"/>
        </w:rPr>
        <w:t>в 2014 – 2016 годах, и субсидии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="00A2716B" w:rsidRPr="00A2716B">
        <w:rPr>
          <w:rFonts w:ascii="Times New Roman" w:hAnsi="Times New Roman" w:cs="Times New Roman"/>
          <w:sz w:val="28"/>
          <w:szCs w:val="28"/>
        </w:rPr>
        <w:t>по кредитам, полученным в 2017 – 2019 годах,</w:t>
      </w:r>
      <w:r w:rsidRPr="0010785C">
        <w:rPr>
          <w:rFonts w:ascii="Times New Roman" w:hAnsi="Times New Roman" w:cs="Times New Roman"/>
          <w:sz w:val="28"/>
          <w:szCs w:val="28"/>
        </w:rPr>
        <w:t xml:space="preserve">» </w:t>
      </w:r>
      <w:r w:rsidR="00A2716B">
        <w:rPr>
          <w:rFonts w:ascii="Times New Roman" w:hAnsi="Times New Roman" w:cs="Times New Roman"/>
          <w:sz w:val="28"/>
          <w:szCs w:val="28"/>
        </w:rPr>
        <w:t>исключить</w:t>
      </w:r>
      <w:r w:rsidRPr="0010785C">
        <w:rPr>
          <w:rFonts w:ascii="Times New Roman" w:hAnsi="Times New Roman" w:cs="Times New Roman"/>
          <w:sz w:val="28"/>
          <w:szCs w:val="28"/>
        </w:rPr>
        <w:t>;</w:t>
      </w:r>
    </w:p>
    <w:p w14:paraId="03C28814" w14:textId="77777777" w:rsidR="005B628D" w:rsidRDefault="005B628D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«ж» после слова «актами» дополнить словами «Российской Федерации»;</w:t>
      </w:r>
    </w:p>
    <w:p w14:paraId="03C28815" w14:textId="77777777" w:rsidR="008F0ADB" w:rsidRDefault="00936360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«з» слова «</w:t>
      </w:r>
      <w:r w:rsidRPr="00936360">
        <w:rPr>
          <w:rFonts w:ascii="Times New Roman" w:hAnsi="Times New Roman" w:cs="Times New Roman"/>
          <w:sz w:val="28"/>
          <w:szCs w:val="28"/>
        </w:rPr>
        <w:t>заявления о заключении соглашения</w:t>
      </w:r>
      <w:r w:rsidR="006002A9">
        <w:rPr>
          <w:rFonts w:ascii="Times New Roman" w:hAnsi="Times New Roman" w:cs="Times New Roman"/>
          <w:sz w:val="28"/>
          <w:szCs w:val="28"/>
        </w:rPr>
        <w:t>» заменить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«заявки»;</w:t>
      </w:r>
    </w:p>
    <w:p w14:paraId="03C28816" w14:textId="77777777" w:rsidR="00B5219F" w:rsidRDefault="00936360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6878">
        <w:rPr>
          <w:rFonts w:ascii="Times New Roman" w:hAnsi="Times New Roman" w:cs="Times New Roman"/>
          <w:sz w:val="28"/>
          <w:szCs w:val="28"/>
        </w:rPr>
        <w:t xml:space="preserve">одпункт «и» </w:t>
      </w:r>
      <w:r w:rsidR="00B521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817" w14:textId="77777777" w:rsidR="00284F92" w:rsidRDefault="00B5219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A9">
        <w:rPr>
          <w:rFonts w:ascii="Times New Roman" w:hAnsi="Times New Roman" w:cs="Times New Roman"/>
          <w:sz w:val="28"/>
          <w:szCs w:val="28"/>
        </w:rPr>
        <w:t xml:space="preserve">«и) </w:t>
      </w:r>
      <w:r w:rsidR="006002A9" w:rsidRPr="006002A9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(при наличии) организации о том, что организация на дату не ранее чем за 15 рабочих дней до даты подачи заявки соответствует требованиям, установленным абзацами третьим – </w:t>
      </w:r>
      <w:r w:rsidR="005B628D">
        <w:rPr>
          <w:rFonts w:ascii="Times New Roman" w:hAnsi="Times New Roman" w:cs="Times New Roman"/>
          <w:sz w:val="28"/>
          <w:szCs w:val="28"/>
        </w:rPr>
        <w:t xml:space="preserve">восьмым </w:t>
      </w:r>
      <w:r w:rsidR="006002A9" w:rsidRPr="006002A9">
        <w:rPr>
          <w:rFonts w:ascii="Times New Roman" w:hAnsi="Times New Roman" w:cs="Times New Roman"/>
          <w:sz w:val="28"/>
          <w:szCs w:val="28"/>
        </w:rPr>
        <w:t>пункта 4 настоящих Правил</w:t>
      </w:r>
      <w:r w:rsidR="00284F92">
        <w:rPr>
          <w:rFonts w:ascii="Times New Roman" w:hAnsi="Times New Roman" w:cs="Times New Roman"/>
          <w:sz w:val="28"/>
          <w:szCs w:val="28"/>
        </w:rPr>
        <w:t>»</w:t>
      </w:r>
      <w:r w:rsidR="005B628D" w:rsidRPr="006002A9">
        <w:rPr>
          <w:rFonts w:ascii="Times New Roman" w:hAnsi="Times New Roman" w:cs="Times New Roman"/>
          <w:sz w:val="28"/>
          <w:szCs w:val="28"/>
        </w:rPr>
        <w:t>;</w:t>
      </w:r>
    </w:p>
    <w:p w14:paraId="03C28818" w14:textId="77777777" w:rsidR="00284F92" w:rsidRDefault="00284F9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«л» следующего содержания:</w:t>
      </w:r>
    </w:p>
    <w:p w14:paraId="03C28819" w14:textId="77777777" w:rsidR="00DB3158" w:rsidRDefault="00284F9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«л) для субсидий по кредитам, полученным на рефинансирование, - копия кредитного договора (с графиком погашения кредита и уплаты процентов), </w:t>
      </w:r>
      <w:r w:rsidR="00A57861">
        <w:rPr>
          <w:rFonts w:ascii="Times New Roman" w:hAnsi="Times New Roman" w:cs="Times New Roman"/>
          <w:sz w:val="28"/>
          <w:szCs w:val="28"/>
        </w:rPr>
        <w:t xml:space="preserve">на погашение которого был получен кредит на рефинансирование, </w:t>
      </w:r>
      <w:r>
        <w:rPr>
          <w:rFonts w:ascii="Times New Roman" w:hAnsi="Times New Roman" w:cs="Times New Roman"/>
          <w:sz w:val="28"/>
          <w:szCs w:val="28"/>
        </w:rPr>
        <w:t>заверенн</w:t>
      </w:r>
      <w:r w:rsidR="00A5786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организации и (или) кредитной организацией.</w:t>
      </w:r>
      <w:r w:rsidR="005B628D" w:rsidRPr="006002A9">
        <w:rPr>
          <w:rFonts w:ascii="Times New Roman" w:hAnsi="Times New Roman" w:cs="Times New Roman"/>
          <w:sz w:val="28"/>
          <w:szCs w:val="28"/>
        </w:rPr>
        <w:t>»</w:t>
      </w:r>
      <w:r w:rsidR="005B628D">
        <w:rPr>
          <w:rFonts w:ascii="Times New Roman" w:hAnsi="Times New Roman" w:cs="Times New Roman"/>
          <w:sz w:val="28"/>
          <w:szCs w:val="28"/>
        </w:rPr>
        <w:t>;</w:t>
      </w:r>
    </w:p>
    <w:p w14:paraId="03C2881A" w14:textId="67516865" w:rsidR="00936360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33E05">
        <w:rPr>
          <w:rFonts w:ascii="Times New Roman" w:hAnsi="Times New Roman" w:cs="Times New Roman"/>
          <w:sz w:val="28"/>
          <w:szCs w:val="28"/>
        </w:rPr>
        <w:t>) в</w:t>
      </w:r>
      <w:r w:rsidR="00BB39EC">
        <w:rPr>
          <w:rFonts w:ascii="Times New Roman" w:hAnsi="Times New Roman" w:cs="Times New Roman"/>
          <w:sz w:val="28"/>
          <w:szCs w:val="28"/>
        </w:rPr>
        <w:t xml:space="preserve"> </w:t>
      </w:r>
      <w:r w:rsidR="005B628D">
        <w:rPr>
          <w:rFonts w:ascii="Times New Roman" w:hAnsi="Times New Roman" w:cs="Times New Roman"/>
          <w:sz w:val="28"/>
          <w:szCs w:val="28"/>
        </w:rPr>
        <w:t xml:space="preserve">абзаце первом пункта </w:t>
      </w:r>
      <w:r w:rsidR="00BB39EC">
        <w:rPr>
          <w:rFonts w:ascii="Times New Roman" w:hAnsi="Times New Roman" w:cs="Times New Roman"/>
          <w:sz w:val="28"/>
          <w:szCs w:val="28"/>
        </w:rPr>
        <w:t>15 слова «</w:t>
      </w:r>
      <w:r w:rsidR="00BB39EC" w:rsidRPr="00BB39EC">
        <w:rPr>
          <w:rFonts w:ascii="Times New Roman" w:hAnsi="Times New Roman" w:cs="Times New Roman"/>
          <w:sz w:val="28"/>
          <w:szCs w:val="28"/>
        </w:rPr>
        <w:t>организации, уполномоченной Министерством промышленности и торговли Российской Фе</w:t>
      </w:r>
      <w:r w:rsidR="00504FF3">
        <w:rPr>
          <w:rFonts w:ascii="Times New Roman" w:hAnsi="Times New Roman" w:cs="Times New Roman"/>
          <w:sz w:val="28"/>
          <w:szCs w:val="28"/>
        </w:rPr>
        <w:t>дерации на проведение экспертиз</w:t>
      </w:r>
      <w:r w:rsidR="005B628D">
        <w:rPr>
          <w:rFonts w:ascii="Times New Roman" w:hAnsi="Times New Roman" w:cs="Times New Roman"/>
          <w:sz w:val="28"/>
          <w:szCs w:val="28"/>
        </w:rPr>
        <w:t xml:space="preserve"> </w:t>
      </w:r>
      <w:r w:rsidR="00BB39EC" w:rsidRPr="00BB39EC">
        <w:rPr>
          <w:rFonts w:ascii="Times New Roman" w:hAnsi="Times New Roman" w:cs="Times New Roman"/>
          <w:sz w:val="28"/>
          <w:szCs w:val="28"/>
        </w:rPr>
        <w:t>по отбору инвестиционных проектов</w:t>
      </w:r>
      <w:r w:rsidR="00BB39EC">
        <w:rPr>
          <w:rFonts w:ascii="Times New Roman" w:hAnsi="Times New Roman" w:cs="Times New Roman"/>
          <w:sz w:val="28"/>
          <w:szCs w:val="28"/>
        </w:rPr>
        <w:t xml:space="preserve">» заменить словами «в государственный фонд развития промышленности, созданный </w:t>
      </w:r>
      <w:r w:rsidR="0046275A">
        <w:rPr>
          <w:rFonts w:ascii="Times New Roman" w:hAnsi="Times New Roman" w:cs="Times New Roman"/>
          <w:sz w:val="28"/>
          <w:szCs w:val="28"/>
        </w:rPr>
        <w:t xml:space="preserve">Российской Федерацией </w:t>
      </w:r>
      <w:r w:rsidR="00504FF3">
        <w:rPr>
          <w:rFonts w:ascii="Times New Roman" w:hAnsi="Times New Roman" w:cs="Times New Roman"/>
          <w:sz w:val="28"/>
          <w:szCs w:val="28"/>
        </w:rPr>
        <w:t>в соответствии</w:t>
      </w:r>
      <w:r w:rsidR="005B628D">
        <w:rPr>
          <w:rFonts w:ascii="Times New Roman" w:hAnsi="Times New Roman" w:cs="Times New Roman"/>
          <w:sz w:val="28"/>
          <w:szCs w:val="28"/>
        </w:rPr>
        <w:t xml:space="preserve"> </w:t>
      </w:r>
      <w:r w:rsidR="00BB39EC">
        <w:rPr>
          <w:rFonts w:ascii="Times New Roman" w:hAnsi="Times New Roman" w:cs="Times New Roman"/>
          <w:sz w:val="28"/>
          <w:szCs w:val="28"/>
        </w:rPr>
        <w:t xml:space="preserve">со статьей 11 </w:t>
      </w:r>
      <w:r w:rsidR="00BB39EC" w:rsidRPr="00BB39E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B39EC">
        <w:rPr>
          <w:rFonts w:ascii="Times New Roman" w:hAnsi="Times New Roman" w:cs="Times New Roman"/>
          <w:sz w:val="28"/>
          <w:szCs w:val="28"/>
        </w:rPr>
        <w:t xml:space="preserve"> от 31 декабря 2014 г. № 488-ФЗ</w:t>
      </w:r>
      <w:r w:rsidR="00BB39EC" w:rsidRPr="00BB39EC">
        <w:rPr>
          <w:rFonts w:ascii="Times New Roman" w:hAnsi="Times New Roman" w:cs="Times New Roman"/>
          <w:sz w:val="28"/>
          <w:szCs w:val="28"/>
        </w:rPr>
        <w:t xml:space="preserve"> </w:t>
      </w:r>
      <w:r w:rsidR="00BB39EC">
        <w:rPr>
          <w:rFonts w:ascii="Times New Roman" w:hAnsi="Times New Roman" w:cs="Times New Roman"/>
          <w:sz w:val="28"/>
          <w:szCs w:val="28"/>
        </w:rPr>
        <w:t>«</w:t>
      </w:r>
      <w:r w:rsidR="00BB39EC" w:rsidRPr="00BB39EC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5B628D">
        <w:rPr>
          <w:rFonts w:ascii="Times New Roman" w:hAnsi="Times New Roman" w:cs="Times New Roman"/>
          <w:sz w:val="28"/>
          <w:szCs w:val="28"/>
        </w:rPr>
        <w:t>»;</w:t>
      </w:r>
    </w:p>
    <w:p w14:paraId="03C2881B" w14:textId="7FC33AF5" w:rsidR="00BB39EC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33E05">
        <w:rPr>
          <w:rFonts w:ascii="Times New Roman" w:hAnsi="Times New Roman" w:cs="Times New Roman"/>
          <w:sz w:val="28"/>
          <w:szCs w:val="28"/>
        </w:rPr>
        <w:t>) п</w:t>
      </w:r>
      <w:r w:rsidR="007836D8">
        <w:rPr>
          <w:rFonts w:ascii="Times New Roman" w:hAnsi="Times New Roman" w:cs="Times New Roman"/>
          <w:sz w:val="28"/>
          <w:szCs w:val="28"/>
        </w:rPr>
        <w:t>ункт 18</w:t>
      </w:r>
      <w:r w:rsidR="00CA1F2D">
        <w:rPr>
          <w:rFonts w:ascii="Times New Roman" w:hAnsi="Times New Roman" w:cs="Times New Roman"/>
          <w:sz w:val="28"/>
          <w:szCs w:val="28"/>
        </w:rPr>
        <w:t xml:space="preserve"> после абзаца второго</w:t>
      </w:r>
      <w:r w:rsidR="007836D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03C2881C" w14:textId="64DB22A3" w:rsidR="007836D8" w:rsidRDefault="007836D8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«Министерство промышленности и торговли </w:t>
      </w:r>
      <w:r w:rsidR="00504F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информационной системы нап</w:t>
      </w:r>
      <w:r w:rsidR="00504FF3">
        <w:rPr>
          <w:rFonts w:ascii="Times New Roman" w:hAnsi="Times New Roman" w:cs="Times New Roman"/>
          <w:sz w:val="28"/>
          <w:szCs w:val="28"/>
        </w:rPr>
        <w:t>равляет уведомление организации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отклонении заявки с указан</w:t>
      </w:r>
      <w:r w:rsidR="00DE0E04">
        <w:rPr>
          <w:rFonts w:ascii="Times New Roman" w:hAnsi="Times New Roman" w:cs="Times New Roman"/>
          <w:sz w:val="28"/>
          <w:szCs w:val="28"/>
        </w:rPr>
        <w:t>ием причины такого отклонения.»;</w:t>
      </w:r>
    </w:p>
    <w:p w14:paraId="03C2881D" w14:textId="05A0838B" w:rsidR="008B58C4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33E05">
        <w:rPr>
          <w:rFonts w:ascii="Times New Roman" w:hAnsi="Times New Roman" w:cs="Times New Roman"/>
          <w:sz w:val="28"/>
          <w:szCs w:val="28"/>
        </w:rPr>
        <w:t>) в</w:t>
      </w:r>
      <w:r w:rsidR="008B58C4">
        <w:rPr>
          <w:rFonts w:ascii="Times New Roman" w:hAnsi="Times New Roman" w:cs="Times New Roman"/>
          <w:sz w:val="28"/>
          <w:szCs w:val="28"/>
        </w:rPr>
        <w:t xml:space="preserve"> пункте 19:</w:t>
      </w:r>
    </w:p>
    <w:p w14:paraId="03C2881E" w14:textId="77777777" w:rsidR="008B58C4" w:rsidRDefault="008B58C4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«со дня передач</w:t>
      </w:r>
      <w:r w:rsidR="00504FF3">
        <w:rPr>
          <w:rFonts w:ascii="Times New Roman" w:hAnsi="Times New Roman" w:cs="Times New Roman"/>
          <w:sz w:val="28"/>
          <w:szCs w:val="28"/>
        </w:rPr>
        <w:t>и ему заявки» дополнить словами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«в соответствии с абзацем четвертым пункта 18</w:t>
      </w:r>
      <w:r w:rsidR="0087543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4B1F">
        <w:rPr>
          <w:rFonts w:ascii="Times New Roman" w:hAnsi="Times New Roman" w:cs="Times New Roman"/>
          <w:sz w:val="28"/>
          <w:szCs w:val="28"/>
        </w:rPr>
        <w:t>;</w:t>
      </w:r>
    </w:p>
    <w:p w14:paraId="03C2881F" w14:textId="39C21173" w:rsidR="007836D8" w:rsidRDefault="00642FAD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B58C4">
        <w:rPr>
          <w:rFonts w:ascii="Times New Roman" w:hAnsi="Times New Roman" w:cs="Times New Roman"/>
          <w:sz w:val="28"/>
          <w:szCs w:val="28"/>
        </w:rPr>
        <w:t>подпункте «б» слова «</w:t>
      </w:r>
      <w:r w:rsidR="008B58C4" w:rsidRPr="008B58C4">
        <w:rPr>
          <w:rFonts w:ascii="Times New Roman" w:hAnsi="Times New Roman" w:cs="Times New Roman"/>
          <w:sz w:val="28"/>
          <w:szCs w:val="28"/>
        </w:rPr>
        <w:t>или о наличии экспортного потенциала</w:t>
      </w:r>
      <w:r w:rsidR="00DE0E04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03C28820" w14:textId="79D0B26F" w:rsidR="00A016F8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8B58C4">
        <w:rPr>
          <w:rFonts w:ascii="Times New Roman" w:hAnsi="Times New Roman" w:cs="Times New Roman"/>
          <w:sz w:val="28"/>
          <w:szCs w:val="28"/>
        </w:rPr>
        <w:t xml:space="preserve"> пункте 20</w:t>
      </w:r>
      <w:r w:rsidR="00A016F8">
        <w:rPr>
          <w:rFonts w:ascii="Times New Roman" w:hAnsi="Times New Roman" w:cs="Times New Roman"/>
          <w:sz w:val="28"/>
          <w:szCs w:val="28"/>
        </w:rPr>
        <w:t>:</w:t>
      </w:r>
    </w:p>
    <w:p w14:paraId="03C28821" w14:textId="77777777" w:rsidR="008B58C4" w:rsidRDefault="00A016F8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8B58C4">
        <w:rPr>
          <w:rFonts w:ascii="Times New Roman" w:hAnsi="Times New Roman" w:cs="Times New Roman"/>
          <w:sz w:val="28"/>
          <w:szCs w:val="28"/>
        </w:rPr>
        <w:t xml:space="preserve"> слова «пунктом 18» заменить словами «абзацем четвертым пункта 18»;</w:t>
      </w:r>
    </w:p>
    <w:p w14:paraId="03C28822" w14:textId="77777777" w:rsidR="00A016F8" w:rsidRDefault="00A016F8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«ж» после слов «процессов реорганизации» дополнить словами «</w:t>
      </w:r>
      <w:r w:rsidRPr="00A016F8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</w:t>
      </w:r>
      <w:r w:rsidR="00DC73EC">
        <w:rPr>
          <w:rFonts w:ascii="Times New Roman" w:hAnsi="Times New Roman" w:cs="Times New Roman"/>
          <w:sz w:val="28"/>
          <w:szCs w:val="28"/>
        </w:rPr>
        <w:t>организации</w:t>
      </w:r>
      <w:r w:rsidRPr="00A016F8">
        <w:rPr>
          <w:rFonts w:ascii="Times New Roman" w:hAnsi="Times New Roman" w:cs="Times New Roman"/>
          <w:sz w:val="28"/>
          <w:szCs w:val="28"/>
        </w:rPr>
        <w:t>, являюще</w:t>
      </w:r>
      <w:r w:rsidR="00DC73EC">
        <w:rPr>
          <w:rFonts w:ascii="Times New Roman" w:hAnsi="Times New Roman" w:cs="Times New Roman"/>
          <w:sz w:val="28"/>
          <w:szCs w:val="28"/>
        </w:rPr>
        <w:t>й</w:t>
      </w:r>
      <w:r w:rsidRPr="00A016F8">
        <w:rPr>
          <w:rFonts w:ascii="Times New Roman" w:hAnsi="Times New Roman" w:cs="Times New Roman"/>
          <w:sz w:val="28"/>
          <w:szCs w:val="28"/>
        </w:rPr>
        <w:t>ся участником отбора, другого юридического лица</w:t>
      </w:r>
      <w:r w:rsidR="0082096E">
        <w:rPr>
          <w:rFonts w:ascii="Times New Roman" w:hAnsi="Times New Roman" w:cs="Times New Roman"/>
          <w:sz w:val="28"/>
          <w:szCs w:val="28"/>
        </w:rPr>
        <w:t>)»;</w:t>
      </w:r>
    </w:p>
    <w:p w14:paraId="03C28823" w14:textId="460B9741" w:rsidR="005A3F22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1905BB">
        <w:rPr>
          <w:rFonts w:ascii="Times New Roman" w:hAnsi="Times New Roman" w:cs="Times New Roman"/>
          <w:sz w:val="28"/>
          <w:szCs w:val="28"/>
        </w:rPr>
        <w:t> </w:t>
      </w:r>
      <w:r w:rsidR="005A3F22">
        <w:rPr>
          <w:rFonts w:ascii="Times New Roman" w:hAnsi="Times New Roman" w:cs="Times New Roman"/>
          <w:sz w:val="28"/>
          <w:szCs w:val="28"/>
        </w:rPr>
        <w:t xml:space="preserve">в </w:t>
      </w:r>
      <w:r w:rsidR="00533E05">
        <w:rPr>
          <w:rFonts w:ascii="Times New Roman" w:hAnsi="Times New Roman" w:cs="Times New Roman"/>
          <w:sz w:val="28"/>
          <w:szCs w:val="28"/>
        </w:rPr>
        <w:t>п</w:t>
      </w:r>
      <w:r w:rsidR="001905BB">
        <w:rPr>
          <w:rFonts w:ascii="Times New Roman" w:hAnsi="Times New Roman" w:cs="Times New Roman"/>
          <w:sz w:val="28"/>
          <w:szCs w:val="28"/>
        </w:rPr>
        <w:t>ункт</w:t>
      </w:r>
      <w:r w:rsidR="005A3F22">
        <w:rPr>
          <w:rFonts w:ascii="Times New Roman" w:hAnsi="Times New Roman" w:cs="Times New Roman"/>
          <w:sz w:val="28"/>
          <w:szCs w:val="28"/>
        </w:rPr>
        <w:t>е</w:t>
      </w:r>
      <w:r w:rsidR="001905BB">
        <w:rPr>
          <w:rFonts w:ascii="Times New Roman" w:hAnsi="Times New Roman" w:cs="Times New Roman"/>
          <w:sz w:val="28"/>
          <w:szCs w:val="28"/>
        </w:rPr>
        <w:t xml:space="preserve"> 21</w:t>
      </w:r>
      <w:r w:rsidR="005A3F22">
        <w:rPr>
          <w:rFonts w:ascii="Times New Roman" w:hAnsi="Times New Roman" w:cs="Times New Roman"/>
          <w:sz w:val="28"/>
          <w:szCs w:val="28"/>
        </w:rPr>
        <w:t>:</w:t>
      </w:r>
    </w:p>
    <w:p w14:paraId="03C28824" w14:textId="77777777" w:rsidR="001905BB" w:rsidRDefault="00255F41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абзаца первого </w:t>
      </w:r>
      <w:r w:rsidR="001905B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3C28825" w14:textId="77777777" w:rsidR="005A3F22" w:rsidRDefault="001905BB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5F41" w:rsidRPr="00255F41"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в порядке их поступления на отбор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255F41" w:rsidRPr="00255F41">
        <w:rPr>
          <w:rFonts w:ascii="Times New Roman" w:hAnsi="Times New Roman" w:cs="Times New Roman"/>
          <w:sz w:val="28"/>
          <w:szCs w:val="28"/>
        </w:rPr>
        <w:t>в соответствии с требованиями Положения о межведомственной комиссии по включению комплексных инвестиционных проектов в перечень комплексных инвестиционных проектов по приоритетным направлениям гражданской промышленности, предусмотренного приложением № 1 к настоящим Правилам</w:t>
      </w:r>
      <w:r w:rsidRPr="00190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3F22">
        <w:rPr>
          <w:rFonts w:ascii="Times New Roman" w:hAnsi="Times New Roman" w:cs="Times New Roman"/>
          <w:sz w:val="28"/>
          <w:szCs w:val="28"/>
        </w:rPr>
        <w:t>;</w:t>
      </w:r>
    </w:p>
    <w:p w14:paraId="03C28826" w14:textId="77777777" w:rsidR="005A3F22" w:rsidRDefault="005A3F2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третьего дополнить абзацем следующего содержания:</w:t>
      </w:r>
    </w:p>
    <w:p w14:paraId="03C28827" w14:textId="77777777" w:rsidR="005A3F22" w:rsidRDefault="005A3F2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3F22">
        <w:rPr>
          <w:rFonts w:ascii="Times New Roman" w:hAnsi="Times New Roman" w:cs="Times New Roman"/>
          <w:sz w:val="28"/>
          <w:szCs w:val="28"/>
        </w:rPr>
        <w:t>Суммарный размер субсидий по кредитам, полученным на рефинансирование, не может превышать 30% лимитов бюджетных обязательств, доведенных в соответствующем финансовом году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28" w14:textId="77777777" w:rsidR="001905BB" w:rsidRDefault="005A3F2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считать абзацем пятым;</w:t>
      </w:r>
    </w:p>
    <w:p w14:paraId="03C28829" w14:textId="448AAE1C" w:rsidR="001905BB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1905BB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1905BB">
        <w:rPr>
          <w:rFonts w:ascii="Times New Roman" w:hAnsi="Times New Roman" w:cs="Times New Roman"/>
          <w:sz w:val="28"/>
          <w:szCs w:val="28"/>
        </w:rPr>
        <w:t xml:space="preserve"> абзаце первом пункта 23 слова «в течение месяца отбора» заменить словами «в течение тридцати календарных дней</w:t>
      </w:r>
      <w:r w:rsidR="0082096E">
        <w:rPr>
          <w:rFonts w:ascii="Times New Roman" w:hAnsi="Times New Roman" w:cs="Times New Roman"/>
          <w:sz w:val="28"/>
          <w:szCs w:val="28"/>
        </w:rPr>
        <w:t>»;</w:t>
      </w:r>
    </w:p>
    <w:p w14:paraId="03C2882A" w14:textId="15C95ECF" w:rsidR="001905BB" w:rsidRDefault="007F2BA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1905BB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п</w:t>
      </w:r>
      <w:r w:rsidR="001905BB">
        <w:rPr>
          <w:rFonts w:ascii="Times New Roman" w:hAnsi="Times New Roman" w:cs="Times New Roman"/>
          <w:sz w:val="28"/>
          <w:szCs w:val="28"/>
        </w:rPr>
        <w:t>у</w:t>
      </w:r>
      <w:r w:rsidR="00255F41">
        <w:rPr>
          <w:rFonts w:ascii="Times New Roman" w:hAnsi="Times New Roman" w:cs="Times New Roman"/>
          <w:sz w:val="28"/>
          <w:szCs w:val="28"/>
        </w:rPr>
        <w:t>нкт 24 признать утратившим силу</w:t>
      </w:r>
      <w:r w:rsidR="005A3F22">
        <w:rPr>
          <w:rFonts w:ascii="Times New Roman" w:hAnsi="Times New Roman" w:cs="Times New Roman"/>
          <w:sz w:val="28"/>
          <w:szCs w:val="28"/>
        </w:rPr>
        <w:t>;</w:t>
      </w:r>
    </w:p>
    <w:p w14:paraId="6946ECE9" w14:textId="64B4D58F" w:rsidR="00027811" w:rsidRDefault="00027811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24) </w:t>
      </w:r>
      <w:r w:rsidRPr="00027811">
        <w:rPr>
          <w:rFonts w:ascii="Times New Roman" w:hAnsi="Times New Roman" w:cs="Times New Roman"/>
          <w:sz w:val="28"/>
          <w:szCs w:val="28"/>
        </w:rPr>
        <w:t>в абзаце шестом пункта 25 слова «, и размер предоставляемых им субсидий» исключить;</w:t>
      </w:r>
    </w:p>
    <w:p w14:paraId="03C2882C" w14:textId="1F208793" w:rsidR="003E4143" w:rsidRPr="00402F12" w:rsidRDefault="00027811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33E05">
        <w:rPr>
          <w:rFonts w:ascii="Times New Roman" w:hAnsi="Times New Roman" w:cs="Times New Roman"/>
          <w:sz w:val="28"/>
          <w:szCs w:val="28"/>
        </w:rPr>
        <w:t>) в</w:t>
      </w:r>
      <w:r w:rsidR="003E4143" w:rsidRPr="00402F12">
        <w:rPr>
          <w:rFonts w:ascii="Times New Roman" w:hAnsi="Times New Roman" w:cs="Times New Roman"/>
          <w:sz w:val="28"/>
          <w:szCs w:val="28"/>
        </w:rPr>
        <w:t xml:space="preserve"> пункте 27:</w:t>
      </w:r>
    </w:p>
    <w:p w14:paraId="03C2882D" w14:textId="77777777" w:rsidR="00C54B27" w:rsidRDefault="00B21BC0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подпун</w:t>
      </w:r>
      <w:r w:rsidR="00600BB1" w:rsidRPr="00402F12">
        <w:rPr>
          <w:rFonts w:ascii="Times New Roman" w:hAnsi="Times New Roman" w:cs="Times New Roman"/>
          <w:sz w:val="28"/>
          <w:szCs w:val="28"/>
        </w:rPr>
        <w:t xml:space="preserve">кт «б» </w:t>
      </w:r>
      <w:r w:rsidR="00C54B2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03C2882E" w14:textId="3C9ED8B5" w:rsidR="00B21BC0" w:rsidRPr="00402F12" w:rsidRDefault="00C54B27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C54B27">
        <w:rPr>
          <w:rFonts w:ascii="Times New Roman" w:hAnsi="Times New Roman" w:cs="Times New Roman"/>
          <w:sz w:val="28"/>
          <w:szCs w:val="28"/>
        </w:rPr>
        <w:t>согласие организации на осуществление Министерством промышленности и торговли Российской Федерации проверок соблюдения организацией условий и порядка предоставления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соблюдения организацией условий и порядка предоставления субсидии в соответствии со статьями 268</w:t>
      </w:r>
      <w:r w:rsidRPr="00396E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4B27">
        <w:rPr>
          <w:rFonts w:ascii="Times New Roman" w:hAnsi="Times New Roman" w:cs="Times New Roman"/>
          <w:sz w:val="28"/>
          <w:szCs w:val="28"/>
        </w:rPr>
        <w:t xml:space="preserve"> и 269</w:t>
      </w:r>
      <w:r w:rsidRPr="00396E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B2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BB1" w:rsidRPr="00402F12">
        <w:rPr>
          <w:rFonts w:ascii="Times New Roman" w:hAnsi="Times New Roman" w:cs="Times New Roman"/>
          <w:sz w:val="28"/>
          <w:szCs w:val="28"/>
        </w:rPr>
        <w:t>;</w:t>
      </w:r>
    </w:p>
    <w:p w14:paraId="03C2882F" w14:textId="77777777" w:rsidR="00C34AA2" w:rsidRPr="00402F12" w:rsidRDefault="00C34AA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в подпункте «в» слова «в 2017 – 2019 годах» заменить словами </w:t>
      </w:r>
      <w:r w:rsidR="00E91F37" w:rsidRPr="00402F12">
        <w:rPr>
          <w:rFonts w:ascii="Times New Roman" w:hAnsi="Times New Roman" w:cs="Times New Roman"/>
          <w:sz w:val="28"/>
          <w:szCs w:val="28"/>
        </w:rPr>
        <w:br/>
      </w:r>
      <w:r w:rsidRPr="00402F12">
        <w:rPr>
          <w:rFonts w:ascii="Times New Roman" w:hAnsi="Times New Roman" w:cs="Times New Roman"/>
          <w:sz w:val="28"/>
          <w:szCs w:val="28"/>
        </w:rPr>
        <w:t>«в 2017 – 2023 годах»;</w:t>
      </w:r>
      <w:r w:rsidR="003E4143" w:rsidRPr="00402F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28830" w14:textId="77777777" w:rsidR="0082096E" w:rsidRDefault="008049A8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в </w:t>
      </w:r>
      <w:r w:rsidR="0082096E">
        <w:rPr>
          <w:rFonts w:ascii="Times New Roman" w:hAnsi="Times New Roman" w:cs="Times New Roman"/>
          <w:sz w:val="28"/>
          <w:szCs w:val="28"/>
        </w:rPr>
        <w:t>подпункте «г»:</w:t>
      </w:r>
    </w:p>
    <w:p w14:paraId="03C28831" w14:textId="77777777" w:rsidR="008049A8" w:rsidRDefault="008049A8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sz w:val="28"/>
          <w:szCs w:val="28"/>
        </w:rPr>
        <w:t>вто</w:t>
      </w:r>
      <w:r w:rsidR="009D7477">
        <w:rPr>
          <w:rFonts w:ascii="Times New Roman" w:hAnsi="Times New Roman" w:cs="Times New Roman"/>
          <w:sz w:val="28"/>
          <w:szCs w:val="28"/>
        </w:rPr>
        <w:t xml:space="preserve">ром </w:t>
      </w:r>
      <w:r w:rsidRPr="00402F12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о «целей,» исключить;</w:t>
      </w:r>
    </w:p>
    <w:p w14:paraId="03C28832" w14:textId="77777777" w:rsidR="00C34AA2" w:rsidRDefault="003E4143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в </w:t>
      </w:r>
      <w:r w:rsidR="00B4709D" w:rsidRPr="00402F12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402F12">
        <w:rPr>
          <w:rFonts w:ascii="Times New Roman" w:hAnsi="Times New Roman" w:cs="Times New Roman"/>
          <w:sz w:val="28"/>
          <w:szCs w:val="28"/>
        </w:rPr>
        <w:t>слова «абзацами вторым и третьим» заменить словами «абзацами вторым – четвертым»;</w:t>
      </w:r>
    </w:p>
    <w:p w14:paraId="03C28834" w14:textId="77777777" w:rsidR="00CF1FC9" w:rsidRPr="00402F12" w:rsidRDefault="00F2091B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п</w:t>
      </w:r>
      <w:r w:rsidR="00CF1FC9" w:rsidRPr="00402F12">
        <w:rPr>
          <w:rFonts w:ascii="Times New Roman" w:hAnsi="Times New Roman" w:cs="Times New Roman"/>
          <w:sz w:val="28"/>
          <w:szCs w:val="28"/>
        </w:rPr>
        <w:t xml:space="preserve">одпункт «д» </w:t>
      </w:r>
      <w:r w:rsidR="008A0B37" w:rsidRPr="00402F12">
        <w:rPr>
          <w:rFonts w:ascii="Times New Roman" w:hAnsi="Times New Roman" w:cs="Times New Roman"/>
          <w:sz w:val="28"/>
          <w:szCs w:val="28"/>
        </w:rPr>
        <w:t xml:space="preserve">после абзаца третьего </w:t>
      </w:r>
      <w:r w:rsidR="00CF1FC9" w:rsidRPr="00402F1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3C28835" w14:textId="77777777" w:rsidR="00CF1FC9" w:rsidRPr="00402F12" w:rsidRDefault="00CF1FC9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«</w:t>
      </w:r>
      <w:r w:rsidR="00AB3893" w:rsidRPr="00402F12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402F12">
        <w:rPr>
          <w:rFonts w:ascii="Times New Roman" w:hAnsi="Times New Roman" w:cs="Times New Roman"/>
          <w:sz w:val="28"/>
          <w:szCs w:val="28"/>
        </w:rPr>
        <w:t>в отношении орга</w:t>
      </w:r>
      <w:r w:rsidR="00F2091B" w:rsidRPr="00402F12">
        <w:rPr>
          <w:rFonts w:ascii="Times New Roman" w:hAnsi="Times New Roman" w:cs="Times New Roman"/>
          <w:sz w:val="28"/>
          <w:szCs w:val="28"/>
        </w:rPr>
        <w:t>низации процедуры банкротства</w:t>
      </w:r>
      <w:r w:rsidR="00642FAD" w:rsidRPr="00402F12">
        <w:rPr>
          <w:rFonts w:ascii="Times New Roman" w:hAnsi="Times New Roman" w:cs="Times New Roman"/>
          <w:sz w:val="28"/>
          <w:szCs w:val="28"/>
        </w:rPr>
        <w:t>;</w:t>
      </w:r>
      <w:r w:rsidR="00F2091B" w:rsidRPr="00402F12">
        <w:rPr>
          <w:rFonts w:ascii="Times New Roman" w:hAnsi="Times New Roman" w:cs="Times New Roman"/>
          <w:sz w:val="28"/>
          <w:szCs w:val="28"/>
        </w:rPr>
        <w:t>»;</w:t>
      </w:r>
    </w:p>
    <w:p w14:paraId="03C28836" w14:textId="77777777" w:rsidR="00792E0F" w:rsidRPr="00402F12" w:rsidRDefault="00792E0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подпункт «к» изложить в следующей редакции:</w:t>
      </w:r>
    </w:p>
    <w:p w14:paraId="03C28837" w14:textId="4DF6476E" w:rsidR="00DC73EC" w:rsidRDefault="00792E0F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 xml:space="preserve">«к) форма отчетности о достижении значений результатов предоставления субсидии и показателей, необходимых для достижения результатов предоставления субсидии, по форме, определенной типовой формой Министерства финансов Российской Федерации. Отчетность о достижении значений результатов предоставления субсидии и показателей (индикаторов) эффективности реализации инвестиционного проекта представляется в Министерство промышленности и торговли Российской Федерации </w:t>
      </w:r>
      <w:r w:rsidR="00434E1F">
        <w:rPr>
          <w:rFonts w:ascii="Times New Roman" w:hAnsi="Times New Roman" w:cs="Times New Roman"/>
          <w:sz w:val="28"/>
          <w:szCs w:val="28"/>
        </w:rPr>
        <w:t>ежеквартально в срок до 15 числа месяца,</w:t>
      </w:r>
      <w:r w:rsidRPr="00792E0F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434E1F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792E0F">
        <w:rPr>
          <w:rFonts w:ascii="Times New Roman" w:hAnsi="Times New Roman" w:cs="Times New Roman"/>
          <w:sz w:val="28"/>
          <w:szCs w:val="28"/>
        </w:rPr>
        <w:t>, в течение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BB1">
        <w:rPr>
          <w:rFonts w:ascii="Times New Roman" w:hAnsi="Times New Roman" w:cs="Times New Roman"/>
          <w:sz w:val="28"/>
          <w:szCs w:val="28"/>
        </w:rPr>
        <w:t>;</w:t>
      </w:r>
    </w:p>
    <w:p w14:paraId="03C28838" w14:textId="77777777" w:rsidR="0082096E" w:rsidRDefault="0082096E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«н» изложить в следующей редакции:</w:t>
      </w:r>
    </w:p>
    <w:p w14:paraId="03C28839" w14:textId="77777777" w:rsidR="0082096E" w:rsidRDefault="0082096E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«н) </w:t>
      </w:r>
      <w:r w:rsidRPr="0082096E">
        <w:rPr>
          <w:rFonts w:ascii="Times New Roman" w:hAnsi="Times New Roman" w:cs="Times New Roman"/>
          <w:sz w:val="28"/>
          <w:szCs w:val="28"/>
        </w:rPr>
        <w:t>значение рез</w:t>
      </w:r>
      <w:r>
        <w:rPr>
          <w:rFonts w:ascii="Times New Roman" w:hAnsi="Times New Roman" w:cs="Times New Roman"/>
          <w:sz w:val="28"/>
          <w:szCs w:val="28"/>
        </w:rPr>
        <w:t>ультата предоставления субсидии и показателя</w:t>
      </w:r>
      <w:r w:rsidR="008931E0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еобходимого для достижения результата предоставления субсидии;»;</w:t>
      </w:r>
    </w:p>
    <w:p w14:paraId="03C2883A" w14:textId="77777777" w:rsidR="00710E84" w:rsidRPr="00B21BC0" w:rsidRDefault="00872072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C0">
        <w:rPr>
          <w:rFonts w:ascii="Times New Roman" w:hAnsi="Times New Roman" w:cs="Times New Roman"/>
          <w:sz w:val="28"/>
          <w:szCs w:val="28"/>
        </w:rPr>
        <w:t>дополнить подпунктом</w:t>
      </w:r>
      <w:r w:rsidR="00710E84" w:rsidRPr="00B21BC0">
        <w:rPr>
          <w:rFonts w:ascii="Times New Roman" w:hAnsi="Times New Roman" w:cs="Times New Roman"/>
          <w:sz w:val="28"/>
          <w:szCs w:val="28"/>
        </w:rPr>
        <w:t xml:space="preserve"> «</w:t>
      </w:r>
      <w:r w:rsidRPr="00B21BC0">
        <w:rPr>
          <w:rFonts w:ascii="Times New Roman" w:hAnsi="Times New Roman" w:cs="Times New Roman"/>
          <w:sz w:val="28"/>
          <w:szCs w:val="28"/>
        </w:rPr>
        <w:t>о</w:t>
      </w:r>
      <w:r w:rsidR="00710E84" w:rsidRPr="00B21BC0">
        <w:rPr>
          <w:rFonts w:ascii="Times New Roman" w:hAnsi="Times New Roman" w:cs="Times New Roman"/>
          <w:sz w:val="28"/>
          <w:szCs w:val="28"/>
        </w:rPr>
        <w:t xml:space="preserve">» </w:t>
      </w:r>
      <w:r w:rsidR="00642FAD" w:rsidRPr="00B21BC0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710E84" w:rsidRPr="00B21BC0">
        <w:rPr>
          <w:rFonts w:ascii="Times New Roman" w:hAnsi="Times New Roman" w:cs="Times New Roman"/>
          <w:sz w:val="28"/>
          <w:szCs w:val="28"/>
        </w:rPr>
        <w:t>:</w:t>
      </w:r>
    </w:p>
    <w:p w14:paraId="03C2883B" w14:textId="1DDA027A" w:rsidR="00710E84" w:rsidRPr="00C34AA2" w:rsidRDefault="00710E84" w:rsidP="00DA305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C0">
        <w:rPr>
          <w:rFonts w:ascii="Times New Roman" w:hAnsi="Times New Roman" w:cs="Times New Roman"/>
          <w:sz w:val="28"/>
          <w:szCs w:val="28"/>
        </w:rPr>
        <w:t>«</w:t>
      </w:r>
      <w:r w:rsidR="00C54B27">
        <w:rPr>
          <w:rFonts w:ascii="Times New Roman" w:hAnsi="Times New Roman" w:cs="Times New Roman"/>
          <w:sz w:val="28"/>
          <w:szCs w:val="28"/>
        </w:rPr>
        <w:t>о</w:t>
      </w:r>
      <w:r w:rsidRPr="00B21BC0">
        <w:rPr>
          <w:rFonts w:ascii="Times New Roman" w:hAnsi="Times New Roman" w:cs="Times New Roman"/>
          <w:sz w:val="28"/>
          <w:szCs w:val="28"/>
        </w:rPr>
        <w:t xml:space="preserve">) </w:t>
      </w:r>
      <w:r w:rsidR="008C2534" w:rsidRPr="008C2534">
        <w:rPr>
          <w:rFonts w:ascii="Times New Roman" w:hAnsi="Times New Roman" w:cs="Times New Roman"/>
          <w:sz w:val="28"/>
          <w:szCs w:val="28"/>
        </w:rPr>
        <w:t xml:space="preserve">предельные сроки для расторжения Министерством промышленности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8C2534" w:rsidRPr="008C2534">
        <w:rPr>
          <w:rFonts w:ascii="Times New Roman" w:hAnsi="Times New Roman" w:cs="Times New Roman"/>
          <w:sz w:val="28"/>
          <w:szCs w:val="28"/>
        </w:rPr>
        <w:t xml:space="preserve">и торговли Российской Федерации соглашения в одностороннем порядке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8C2534" w:rsidRPr="008C2534">
        <w:rPr>
          <w:rFonts w:ascii="Times New Roman" w:hAnsi="Times New Roman" w:cs="Times New Roman"/>
          <w:sz w:val="28"/>
          <w:szCs w:val="28"/>
        </w:rPr>
        <w:t>в соответствии с подпунктом «д» настоящего пункта</w:t>
      </w:r>
      <w:r w:rsidR="0082096E">
        <w:rPr>
          <w:rFonts w:ascii="Times New Roman" w:hAnsi="Times New Roman" w:cs="Times New Roman"/>
          <w:sz w:val="28"/>
          <w:szCs w:val="28"/>
        </w:rPr>
        <w:t>.»;</w:t>
      </w:r>
    </w:p>
    <w:p w14:paraId="03C2883C" w14:textId="442A1D27" w:rsidR="003C4FE6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126878">
        <w:rPr>
          <w:rFonts w:ascii="Times New Roman" w:hAnsi="Times New Roman" w:cs="Times New Roman"/>
          <w:sz w:val="28"/>
          <w:szCs w:val="28"/>
        </w:rPr>
        <w:t> </w:t>
      </w:r>
      <w:r w:rsidR="003C4FE6">
        <w:rPr>
          <w:rFonts w:ascii="Times New Roman" w:hAnsi="Times New Roman" w:cs="Times New Roman"/>
          <w:sz w:val="28"/>
          <w:szCs w:val="28"/>
        </w:rPr>
        <w:t xml:space="preserve">в </w:t>
      </w:r>
      <w:r w:rsidR="00BC4D9D">
        <w:rPr>
          <w:rFonts w:ascii="Times New Roman" w:hAnsi="Times New Roman" w:cs="Times New Roman"/>
          <w:sz w:val="28"/>
          <w:szCs w:val="28"/>
        </w:rPr>
        <w:t>пункт</w:t>
      </w:r>
      <w:r w:rsidR="003C4FE6">
        <w:rPr>
          <w:rFonts w:ascii="Times New Roman" w:hAnsi="Times New Roman" w:cs="Times New Roman"/>
          <w:sz w:val="28"/>
          <w:szCs w:val="28"/>
        </w:rPr>
        <w:t>е</w:t>
      </w:r>
      <w:r w:rsidR="00BC4D9D">
        <w:rPr>
          <w:rFonts w:ascii="Times New Roman" w:hAnsi="Times New Roman" w:cs="Times New Roman"/>
          <w:sz w:val="28"/>
          <w:szCs w:val="28"/>
        </w:rPr>
        <w:t xml:space="preserve"> </w:t>
      </w:r>
      <w:r w:rsidR="003C4FE6">
        <w:rPr>
          <w:rFonts w:ascii="Times New Roman" w:hAnsi="Times New Roman" w:cs="Times New Roman"/>
          <w:sz w:val="28"/>
          <w:szCs w:val="28"/>
        </w:rPr>
        <w:t>29:</w:t>
      </w:r>
    </w:p>
    <w:p w14:paraId="03C2883D" w14:textId="77777777" w:rsidR="00B5219F" w:rsidRDefault="003C4FE6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C4D9D">
        <w:rPr>
          <w:rFonts w:ascii="Times New Roman" w:hAnsi="Times New Roman" w:cs="Times New Roman"/>
          <w:sz w:val="28"/>
          <w:szCs w:val="28"/>
        </w:rPr>
        <w:t xml:space="preserve">«б» </w:t>
      </w:r>
      <w:r w:rsidR="00B521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2883E" w14:textId="77777777" w:rsidR="003C4FE6" w:rsidRDefault="00B5219F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="003B0412" w:rsidRPr="003B0412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(при наличии) организации о том, что организация на дату не ранее чем за 15 рабочих дней до даты подачи </w:t>
      </w:r>
      <w:r w:rsidR="00503B90">
        <w:rPr>
          <w:rFonts w:ascii="Times New Roman" w:hAnsi="Times New Roman" w:cs="Times New Roman"/>
          <w:sz w:val="28"/>
          <w:szCs w:val="28"/>
        </w:rPr>
        <w:t>заявки</w:t>
      </w:r>
      <w:r w:rsidR="003B0412" w:rsidRPr="003B0412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установленным абзацами третьим – </w:t>
      </w:r>
      <w:r w:rsidR="00503B90">
        <w:rPr>
          <w:rFonts w:ascii="Times New Roman" w:hAnsi="Times New Roman" w:cs="Times New Roman"/>
          <w:sz w:val="28"/>
          <w:szCs w:val="28"/>
        </w:rPr>
        <w:t>восьмым</w:t>
      </w:r>
      <w:r w:rsidR="00503B90" w:rsidRPr="003B0412">
        <w:rPr>
          <w:rFonts w:ascii="Times New Roman" w:hAnsi="Times New Roman" w:cs="Times New Roman"/>
          <w:sz w:val="28"/>
          <w:szCs w:val="28"/>
        </w:rPr>
        <w:t xml:space="preserve"> </w:t>
      </w:r>
      <w:r w:rsidR="003B0412" w:rsidRPr="003B0412">
        <w:rPr>
          <w:rFonts w:ascii="Times New Roman" w:hAnsi="Times New Roman" w:cs="Times New Roman"/>
          <w:sz w:val="28"/>
          <w:szCs w:val="28"/>
        </w:rPr>
        <w:t>пункта 4 настоящих Правил</w:t>
      </w:r>
      <w:r w:rsidR="00126878">
        <w:rPr>
          <w:rFonts w:ascii="Times New Roman" w:hAnsi="Times New Roman" w:cs="Times New Roman"/>
          <w:sz w:val="28"/>
          <w:szCs w:val="28"/>
        </w:rPr>
        <w:t>;</w:t>
      </w:r>
      <w:r w:rsidRPr="00B5219F">
        <w:rPr>
          <w:rFonts w:ascii="Times New Roman" w:hAnsi="Times New Roman" w:cs="Times New Roman"/>
          <w:sz w:val="28"/>
          <w:szCs w:val="28"/>
        </w:rPr>
        <w:t>»</w:t>
      </w:r>
      <w:r w:rsidR="003C4FE6">
        <w:rPr>
          <w:rFonts w:ascii="Times New Roman" w:hAnsi="Times New Roman" w:cs="Times New Roman"/>
          <w:sz w:val="28"/>
          <w:szCs w:val="28"/>
        </w:rPr>
        <w:t>;</w:t>
      </w:r>
    </w:p>
    <w:p w14:paraId="03C2883F" w14:textId="77777777" w:rsidR="003C4FE6" w:rsidRDefault="003C4FE6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«д» следующего содержания:</w:t>
      </w:r>
    </w:p>
    <w:p w14:paraId="03C28840" w14:textId="77777777" w:rsidR="00126878" w:rsidRDefault="003C4FE6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для</w:t>
      </w:r>
      <w:r w:rsidRPr="003C4FE6">
        <w:rPr>
          <w:rFonts w:ascii="Times New Roman" w:hAnsi="Times New Roman" w:cs="Times New Roman"/>
          <w:sz w:val="28"/>
          <w:szCs w:val="28"/>
        </w:rPr>
        <w:t xml:space="preserve"> субсидий по кредитам, полученным на рефинансирование, </w:t>
      </w:r>
      <w:r>
        <w:rPr>
          <w:rFonts w:ascii="Times New Roman" w:hAnsi="Times New Roman" w:cs="Times New Roman"/>
          <w:sz w:val="28"/>
          <w:szCs w:val="28"/>
        </w:rPr>
        <w:t>дополнительно представляется</w:t>
      </w:r>
      <w:r w:rsidRPr="003C4FE6">
        <w:rPr>
          <w:rFonts w:ascii="Times New Roman" w:hAnsi="Times New Roman" w:cs="Times New Roman"/>
          <w:sz w:val="28"/>
          <w:szCs w:val="28"/>
        </w:rPr>
        <w:t xml:space="preserve"> копия кредитного договора (с графиком погашения кредита и уплаты процентов), на погашение которого был получен кредит на рефинансирование, заверенная руководителем организации и (или) кредитной организацией</w:t>
      </w:r>
      <w:r w:rsidR="00600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41" w14:textId="608C4F4B" w:rsidR="00C34AA2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C34AA2">
        <w:rPr>
          <w:rFonts w:ascii="Times New Roman" w:hAnsi="Times New Roman" w:cs="Times New Roman"/>
          <w:sz w:val="28"/>
          <w:szCs w:val="28"/>
        </w:rPr>
        <w:t xml:space="preserve"> </w:t>
      </w:r>
      <w:r w:rsidR="00533E05">
        <w:rPr>
          <w:rFonts w:ascii="Times New Roman" w:hAnsi="Times New Roman" w:cs="Times New Roman"/>
          <w:sz w:val="28"/>
          <w:szCs w:val="28"/>
        </w:rPr>
        <w:t xml:space="preserve">в </w:t>
      </w:r>
      <w:r w:rsidR="00C34AA2">
        <w:rPr>
          <w:rFonts w:ascii="Times New Roman" w:hAnsi="Times New Roman" w:cs="Times New Roman"/>
          <w:sz w:val="28"/>
          <w:szCs w:val="28"/>
        </w:rPr>
        <w:t>абзаце первом пункта 31 слова «</w:t>
      </w:r>
      <w:r w:rsidR="00C34AA2" w:rsidRPr="00C34AA2">
        <w:rPr>
          <w:rFonts w:ascii="Times New Roman" w:hAnsi="Times New Roman" w:cs="Times New Roman"/>
          <w:sz w:val="28"/>
          <w:szCs w:val="28"/>
        </w:rPr>
        <w:t>а также в специальном журнале, который должен быть прошнурован, пронумерован постранично и скреплен печатью Министерства,</w:t>
      </w:r>
      <w:r w:rsidR="00DE0E04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03C28842" w14:textId="27DD559A" w:rsidR="00C34AA2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п</w:t>
      </w:r>
      <w:r w:rsidR="00C34AA2">
        <w:rPr>
          <w:rFonts w:ascii="Times New Roman" w:hAnsi="Times New Roman" w:cs="Times New Roman"/>
          <w:sz w:val="28"/>
          <w:szCs w:val="28"/>
        </w:rPr>
        <w:t>у</w:t>
      </w:r>
      <w:r w:rsidR="00DE0E04">
        <w:rPr>
          <w:rFonts w:ascii="Times New Roman" w:hAnsi="Times New Roman" w:cs="Times New Roman"/>
          <w:sz w:val="28"/>
          <w:szCs w:val="28"/>
        </w:rPr>
        <w:t>нкт 32 признать утратившим силу;</w:t>
      </w:r>
    </w:p>
    <w:p w14:paraId="03C28843" w14:textId="2B12B546" w:rsidR="00256420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C34AA2">
        <w:rPr>
          <w:rFonts w:ascii="Times New Roman" w:hAnsi="Times New Roman" w:cs="Times New Roman"/>
          <w:sz w:val="28"/>
          <w:szCs w:val="28"/>
        </w:rPr>
        <w:t xml:space="preserve"> пункте 34</w:t>
      </w:r>
      <w:r w:rsidR="00256420">
        <w:rPr>
          <w:rFonts w:ascii="Times New Roman" w:hAnsi="Times New Roman" w:cs="Times New Roman"/>
          <w:sz w:val="28"/>
          <w:szCs w:val="28"/>
        </w:rPr>
        <w:t>:</w:t>
      </w:r>
    </w:p>
    <w:p w14:paraId="03C28844" w14:textId="46E645BD" w:rsidR="00C34AA2" w:rsidRDefault="00256420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C34AA2">
        <w:rPr>
          <w:rFonts w:ascii="Times New Roman" w:hAnsi="Times New Roman" w:cs="Times New Roman"/>
          <w:sz w:val="28"/>
          <w:szCs w:val="28"/>
        </w:rPr>
        <w:t>слова «</w:t>
      </w:r>
      <w:r w:rsidR="00537DAD">
        <w:rPr>
          <w:rFonts w:ascii="Times New Roman" w:hAnsi="Times New Roman" w:cs="Times New Roman"/>
          <w:sz w:val="28"/>
          <w:szCs w:val="28"/>
        </w:rPr>
        <w:t xml:space="preserve">, полученным </w:t>
      </w:r>
      <w:r w:rsidR="00504FF3">
        <w:rPr>
          <w:rFonts w:ascii="Times New Roman" w:hAnsi="Times New Roman" w:cs="Times New Roman"/>
          <w:sz w:val="28"/>
          <w:szCs w:val="28"/>
        </w:rPr>
        <w:t>в 2014 – 2016 годах, и субсидии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="00537DAD">
        <w:rPr>
          <w:rFonts w:ascii="Times New Roman" w:hAnsi="Times New Roman" w:cs="Times New Roman"/>
          <w:sz w:val="28"/>
          <w:szCs w:val="28"/>
        </w:rPr>
        <w:t xml:space="preserve">по кредитам, полученным </w:t>
      </w:r>
      <w:r w:rsidR="00C34AA2">
        <w:rPr>
          <w:rFonts w:ascii="Times New Roman" w:hAnsi="Times New Roman" w:cs="Times New Roman"/>
          <w:sz w:val="28"/>
          <w:szCs w:val="28"/>
        </w:rPr>
        <w:t>в 2017 – 2019 годах</w:t>
      </w:r>
      <w:r w:rsidR="00537DAD">
        <w:rPr>
          <w:rFonts w:ascii="Times New Roman" w:hAnsi="Times New Roman" w:cs="Times New Roman"/>
          <w:sz w:val="28"/>
          <w:szCs w:val="28"/>
        </w:rPr>
        <w:t>,</w:t>
      </w:r>
      <w:r w:rsidR="00C34AA2">
        <w:rPr>
          <w:rFonts w:ascii="Times New Roman" w:hAnsi="Times New Roman" w:cs="Times New Roman"/>
          <w:sz w:val="28"/>
          <w:szCs w:val="28"/>
        </w:rPr>
        <w:t xml:space="preserve">» </w:t>
      </w:r>
      <w:r w:rsidR="00537DAD">
        <w:rPr>
          <w:rFonts w:ascii="Times New Roman" w:hAnsi="Times New Roman" w:cs="Times New Roman"/>
          <w:sz w:val="28"/>
          <w:szCs w:val="28"/>
        </w:rPr>
        <w:t>исключить</w:t>
      </w:r>
      <w:r w:rsidR="00C34AA2">
        <w:rPr>
          <w:rFonts w:ascii="Times New Roman" w:hAnsi="Times New Roman" w:cs="Times New Roman"/>
          <w:sz w:val="28"/>
          <w:szCs w:val="28"/>
        </w:rPr>
        <w:t>;</w:t>
      </w:r>
    </w:p>
    <w:p w14:paraId="0B0E3470" w14:textId="63AB4C88" w:rsidR="00434E1F" w:rsidRDefault="00434E1F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«к» после слов «иных актов» дополнить словами «Российской Федерации»;</w:t>
      </w:r>
    </w:p>
    <w:p w14:paraId="03C28845" w14:textId="77777777" w:rsidR="00537DAD" w:rsidRDefault="00537DA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«п» после слов «в процессе р</w:t>
      </w:r>
      <w:r w:rsidR="00504FF3">
        <w:rPr>
          <w:rFonts w:ascii="Times New Roman" w:hAnsi="Times New Roman" w:cs="Times New Roman"/>
          <w:sz w:val="28"/>
          <w:szCs w:val="28"/>
        </w:rPr>
        <w:t>еорганизации» дополнить словами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37DAD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46" w14:textId="2D26B6D2" w:rsidR="00E7499C" w:rsidRDefault="00E7499C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«с» после слов «главно</w:t>
      </w:r>
      <w:r w:rsidR="00504FF3">
        <w:rPr>
          <w:rFonts w:ascii="Times New Roman" w:hAnsi="Times New Roman" w:cs="Times New Roman"/>
          <w:sz w:val="28"/>
          <w:szCs w:val="28"/>
        </w:rPr>
        <w:t>м бухгалтере» дополнить словами</w:t>
      </w:r>
      <w:r w:rsidR="00504FF3">
        <w:rPr>
          <w:rFonts w:ascii="Times New Roman" w:hAnsi="Times New Roman" w:cs="Times New Roman"/>
          <w:sz w:val="28"/>
          <w:szCs w:val="28"/>
        </w:rPr>
        <w:br/>
      </w:r>
      <w:r w:rsidR="00DE0E04">
        <w:rPr>
          <w:rFonts w:ascii="Times New Roman" w:hAnsi="Times New Roman" w:cs="Times New Roman"/>
          <w:sz w:val="28"/>
          <w:szCs w:val="28"/>
        </w:rPr>
        <w:t>«(при наличии)»;</w:t>
      </w:r>
    </w:p>
    <w:p w14:paraId="2BA5C615" w14:textId="05F4A246" w:rsidR="00434E1F" w:rsidRDefault="00027811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7499C">
        <w:rPr>
          <w:rFonts w:ascii="Times New Roman" w:hAnsi="Times New Roman" w:cs="Times New Roman"/>
          <w:sz w:val="28"/>
          <w:szCs w:val="28"/>
        </w:rPr>
        <w:t xml:space="preserve"> </w:t>
      </w:r>
      <w:r w:rsidR="00434E1F">
        <w:rPr>
          <w:rFonts w:ascii="Times New Roman" w:hAnsi="Times New Roman" w:cs="Times New Roman"/>
          <w:sz w:val="28"/>
          <w:szCs w:val="28"/>
        </w:rPr>
        <w:t>в пункт 35:</w:t>
      </w:r>
    </w:p>
    <w:p w14:paraId="7D83D9C6" w14:textId="11ACEAD9" w:rsidR="00434E1F" w:rsidRDefault="00434E1F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«е»</w:t>
      </w:r>
      <w:r w:rsidRPr="00924B3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«иных актов» </w:t>
      </w:r>
      <w:r w:rsidRPr="00924B3A">
        <w:rPr>
          <w:rFonts w:ascii="Times New Roman" w:hAnsi="Times New Roman" w:cs="Times New Roman"/>
          <w:sz w:val="28"/>
          <w:szCs w:val="28"/>
        </w:rPr>
        <w:t>дополнить словами «Российской Федерации»;</w:t>
      </w:r>
    </w:p>
    <w:p w14:paraId="03C28847" w14:textId="33D8763C" w:rsidR="00E7499C" w:rsidRDefault="00533E05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499C">
        <w:rPr>
          <w:rFonts w:ascii="Times New Roman" w:hAnsi="Times New Roman" w:cs="Times New Roman"/>
          <w:sz w:val="28"/>
          <w:szCs w:val="28"/>
        </w:rPr>
        <w:t xml:space="preserve"> подпункте «и» </w:t>
      </w:r>
      <w:r w:rsidR="00E7499C" w:rsidRPr="00E7499C">
        <w:rPr>
          <w:rFonts w:ascii="Times New Roman" w:hAnsi="Times New Roman" w:cs="Times New Roman"/>
          <w:sz w:val="28"/>
          <w:szCs w:val="28"/>
        </w:rPr>
        <w:t>после слов «главном бухгалтере» дополнить словами «(при наличии)»</w:t>
      </w:r>
      <w:r w:rsidR="00DE0E04">
        <w:rPr>
          <w:rFonts w:ascii="Times New Roman" w:hAnsi="Times New Roman" w:cs="Times New Roman"/>
          <w:sz w:val="28"/>
          <w:szCs w:val="28"/>
        </w:rPr>
        <w:t>;</w:t>
      </w:r>
    </w:p>
    <w:p w14:paraId="03C28848" w14:textId="1BFE0413" w:rsidR="003B0412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E7499C">
        <w:rPr>
          <w:rFonts w:ascii="Times New Roman" w:hAnsi="Times New Roman" w:cs="Times New Roman"/>
          <w:sz w:val="28"/>
          <w:szCs w:val="28"/>
        </w:rPr>
        <w:t xml:space="preserve"> 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3B0412">
        <w:rPr>
          <w:rFonts w:ascii="Times New Roman" w:hAnsi="Times New Roman" w:cs="Times New Roman"/>
          <w:sz w:val="28"/>
          <w:szCs w:val="28"/>
        </w:rPr>
        <w:t xml:space="preserve"> пункте 38:</w:t>
      </w:r>
    </w:p>
    <w:p w14:paraId="03C28849" w14:textId="77777777" w:rsidR="00E7499C" w:rsidRDefault="003B0412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499C">
        <w:rPr>
          <w:rFonts w:ascii="Times New Roman" w:hAnsi="Times New Roman" w:cs="Times New Roman"/>
          <w:sz w:val="28"/>
          <w:szCs w:val="28"/>
        </w:rPr>
        <w:t>одпункт «б» изложить в следующей редакции:</w:t>
      </w:r>
    </w:p>
    <w:p w14:paraId="03C2884A" w14:textId="77777777" w:rsidR="00E7499C" w:rsidRDefault="00E7499C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E7499C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4B" w14:textId="1CED7509" w:rsidR="003B0412" w:rsidRDefault="00185E2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«з» после слова «соглашение» дополнить словами «</w:t>
      </w:r>
      <w:r w:rsidRPr="00185E2D">
        <w:rPr>
          <w:rFonts w:ascii="Times New Roman" w:hAnsi="Times New Roman" w:cs="Times New Roman"/>
          <w:sz w:val="28"/>
          <w:szCs w:val="28"/>
        </w:rPr>
        <w:t>на день подачи организацией заявления о предоставлении субсидии</w:t>
      </w:r>
      <w:r w:rsidR="00DE0E04">
        <w:rPr>
          <w:rFonts w:ascii="Times New Roman" w:hAnsi="Times New Roman" w:cs="Times New Roman"/>
          <w:sz w:val="28"/>
          <w:szCs w:val="28"/>
        </w:rPr>
        <w:t>»;</w:t>
      </w:r>
    </w:p>
    <w:p w14:paraId="03C2884C" w14:textId="78B62770" w:rsidR="00537DAD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185E2D">
        <w:rPr>
          <w:rFonts w:ascii="Times New Roman" w:hAnsi="Times New Roman" w:cs="Times New Roman"/>
          <w:sz w:val="28"/>
          <w:szCs w:val="28"/>
        </w:rPr>
        <w:t xml:space="preserve"> 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537DAD">
        <w:rPr>
          <w:rFonts w:ascii="Times New Roman" w:hAnsi="Times New Roman" w:cs="Times New Roman"/>
          <w:sz w:val="28"/>
          <w:szCs w:val="28"/>
        </w:rPr>
        <w:t xml:space="preserve"> пункте 40:</w:t>
      </w:r>
    </w:p>
    <w:p w14:paraId="03C2884D" w14:textId="77777777" w:rsidR="00185E2D" w:rsidRDefault="00185E2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изложить в следующей редакции:</w:t>
      </w:r>
    </w:p>
    <w:p w14:paraId="03C2884E" w14:textId="77777777" w:rsidR="00185E2D" w:rsidRDefault="00185E2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185E2D">
        <w:rPr>
          <w:rFonts w:ascii="Times New Roman" w:hAnsi="Times New Roman" w:cs="Times New Roman"/>
          <w:sz w:val="28"/>
          <w:szCs w:val="28"/>
        </w:rPr>
        <w:t>введение торговых и экономических санкций, совершение недружественных действий со стороны иностранных государств, перечень которых утверждается Правительством Российской Федерации, в отношении Российской Федерации, российских юридических и (или) физических лиц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03C2884F" w14:textId="77777777" w:rsidR="00537DAD" w:rsidRDefault="00537DA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«д» слова «абзацами тринадцатым – пятнадцатым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девятнадцатым</w:t>
      </w:r>
      <w:r w:rsidR="00872072">
        <w:rPr>
          <w:rFonts w:ascii="Times New Roman" w:hAnsi="Times New Roman" w:cs="Times New Roman"/>
          <w:sz w:val="28"/>
          <w:szCs w:val="28"/>
        </w:rPr>
        <w:t xml:space="preserve"> подпункта «б» пункта 3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72072"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4 и 6</w:t>
      </w:r>
      <w:r w:rsidR="0087207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872072" w:rsidRPr="009D747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50" w14:textId="77777777" w:rsidR="00537DAD" w:rsidRDefault="00537DAD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F45A98">
        <w:rPr>
          <w:rFonts w:ascii="Times New Roman" w:hAnsi="Times New Roman" w:cs="Times New Roman"/>
          <w:sz w:val="28"/>
          <w:szCs w:val="28"/>
        </w:rPr>
        <w:t>ом «к»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3C28851" w14:textId="69579596" w:rsidR="00537DAD" w:rsidRDefault="00537DAD" w:rsidP="00F45A98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7DAD">
        <w:rPr>
          <w:rFonts w:ascii="Times New Roman" w:hAnsi="Times New Roman" w:cs="Times New Roman"/>
          <w:sz w:val="28"/>
          <w:szCs w:val="28"/>
        </w:rPr>
        <w:t xml:space="preserve">к) </w:t>
      </w:r>
      <w:r w:rsidR="00185E2D" w:rsidRPr="00185E2D">
        <w:rPr>
          <w:rFonts w:ascii="Times New Roman" w:hAnsi="Times New Roman" w:cs="Times New Roman"/>
          <w:sz w:val="28"/>
          <w:szCs w:val="28"/>
        </w:rPr>
        <w:t>изменение или расширение номенклатуры (ассортимента) продукции, соответствующей подпункту 7 пункта 3</w:t>
      </w:r>
      <w:r w:rsidR="00185E2D" w:rsidRPr="009D747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85E2D" w:rsidRPr="00185E2D">
        <w:rPr>
          <w:rFonts w:ascii="Times New Roman" w:hAnsi="Times New Roman" w:cs="Times New Roman"/>
          <w:sz w:val="28"/>
          <w:szCs w:val="28"/>
        </w:rPr>
        <w:t xml:space="preserve"> настоящих Правил, при условии сохранения значения показателя по объему продукции накопленным итогом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 w:rsidR="00185E2D" w:rsidRPr="00185E2D">
        <w:rPr>
          <w:rFonts w:ascii="Times New Roman" w:hAnsi="Times New Roman" w:cs="Times New Roman"/>
          <w:sz w:val="28"/>
          <w:szCs w:val="28"/>
        </w:rPr>
        <w:t>в стоимостном выражении (в случае отсутствия в соглашении такого показателя значение данного показателя принимается на основании документов, представленных в соответствии с пунктом 41 настоящих Правил, и фиксируется в соглашении)</w:t>
      </w:r>
      <w:r w:rsidR="00F45A98">
        <w:rPr>
          <w:rFonts w:ascii="Times New Roman" w:hAnsi="Times New Roman" w:cs="Times New Roman"/>
          <w:sz w:val="28"/>
          <w:szCs w:val="28"/>
        </w:rPr>
        <w:t>.</w:t>
      </w:r>
      <w:r w:rsidR="00DE0E04">
        <w:rPr>
          <w:rFonts w:ascii="Times New Roman" w:hAnsi="Times New Roman" w:cs="Times New Roman"/>
          <w:sz w:val="28"/>
          <w:szCs w:val="28"/>
        </w:rPr>
        <w:t>»;</w:t>
      </w:r>
    </w:p>
    <w:p w14:paraId="03C28852" w14:textId="011B0B57" w:rsidR="00185E2D" w:rsidRDefault="00027811" w:rsidP="00F45A98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33E05">
        <w:rPr>
          <w:rFonts w:ascii="Times New Roman" w:hAnsi="Times New Roman" w:cs="Times New Roman"/>
          <w:sz w:val="28"/>
          <w:szCs w:val="28"/>
        </w:rPr>
        <w:t>) п</w:t>
      </w:r>
      <w:r w:rsidR="00185E2D" w:rsidRPr="00185E2D">
        <w:rPr>
          <w:rFonts w:ascii="Times New Roman" w:hAnsi="Times New Roman" w:cs="Times New Roman"/>
          <w:sz w:val="28"/>
          <w:szCs w:val="28"/>
        </w:rPr>
        <w:t>ункт</w:t>
      </w:r>
      <w:r w:rsidR="00DE0E04">
        <w:rPr>
          <w:rFonts w:ascii="Times New Roman" w:hAnsi="Times New Roman" w:cs="Times New Roman"/>
          <w:sz w:val="28"/>
          <w:szCs w:val="28"/>
        </w:rPr>
        <w:t xml:space="preserve"> 40(1) признать утратившим силу;</w:t>
      </w:r>
    </w:p>
    <w:p w14:paraId="03C28853" w14:textId="4E3E8BD7" w:rsidR="004A7C84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B37CB0">
        <w:rPr>
          <w:rFonts w:ascii="Times New Roman" w:hAnsi="Times New Roman" w:cs="Times New Roman"/>
          <w:sz w:val="28"/>
          <w:szCs w:val="28"/>
        </w:rPr>
        <w:t xml:space="preserve"> </w:t>
      </w:r>
      <w:r w:rsidR="00503B90">
        <w:rPr>
          <w:rFonts w:ascii="Times New Roman" w:hAnsi="Times New Roman" w:cs="Times New Roman"/>
          <w:sz w:val="28"/>
          <w:szCs w:val="28"/>
        </w:rPr>
        <w:t xml:space="preserve">в </w:t>
      </w:r>
      <w:r w:rsidR="004A7C84">
        <w:rPr>
          <w:rFonts w:ascii="Times New Roman" w:hAnsi="Times New Roman" w:cs="Times New Roman"/>
          <w:sz w:val="28"/>
          <w:szCs w:val="28"/>
        </w:rPr>
        <w:t>абзаце втором пункта 43 слова «абзацами вторым и третьим» заменить словами «абзацами вторым – четвертым»</w:t>
      </w:r>
      <w:r w:rsidR="00DE0E04">
        <w:rPr>
          <w:rFonts w:ascii="Times New Roman" w:hAnsi="Times New Roman" w:cs="Times New Roman"/>
          <w:sz w:val="28"/>
          <w:szCs w:val="28"/>
        </w:rPr>
        <w:t>;</w:t>
      </w:r>
    </w:p>
    <w:p w14:paraId="03C28854" w14:textId="5BF035C9" w:rsidR="00273011" w:rsidRDefault="00027811" w:rsidP="0063015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792E0F">
        <w:rPr>
          <w:rFonts w:ascii="Times New Roman" w:hAnsi="Times New Roman" w:cs="Times New Roman"/>
          <w:sz w:val="28"/>
          <w:szCs w:val="28"/>
        </w:rPr>
        <w:t xml:space="preserve"> </w:t>
      </w:r>
      <w:r w:rsidR="00533E05">
        <w:rPr>
          <w:rFonts w:ascii="Times New Roman" w:hAnsi="Times New Roman" w:cs="Times New Roman"/>
          <w:sz w:val="28"/>
          <w:szCs w:val="28"/>
        </w:rPr>
        <w:t>п</w:t>
      </w:r>
      <w:r w:rsidR="00FE0DCC">
        <w:rPr>
          <w:rFonts w:ascii="Times New Roman" w:hAnsi="Times New Roman" w:cs="Times New Roman"/>
          <w:sz w:val="28"/>
          <w:szCs w:val="28"/>
        </w:rPr>
        <w:t xml:space="preserve">ункт 44 изложить в следующей редакции: </w:t>
      </w:r>
    </w:p>
    <w:p w14:paraId="03C28855" w14:textId="42A450F3" w:rsidR="00792E0F" w:rsidRPr="00402F12" w:rsidRDefault="00FE0DCC" w:rsidP="00402F12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12">
        <w:rPr>
          <w:rFonts w:ascii="Times New Roman" w:hAnsi="Times New Roman" w:cs="Times New Roman"/>
          <w:sz w:val="28"/>
          <w:szCs w:val="28"/>
        </w:rPr>
        <w:t>«</w:t>
      </w:r>
      <w:r w:rsidR="008E7B81" w:rsidRPr="00402F12">
        <w:rPr>
          <w:rFonts w:ascii="Times New Roman" w:hAnsi="Times New Roman" w:cs="Times New Roman"/>
          <w:sz w:val="28"/>
          <w:szCs w:val="28"/>
        </w:rPr>
        <w:t xml:space="preserve">44. </w:t>
      </w:r>
      <w:r w:rsidRPr="00402F12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 провод</w:t>
      </w:r>
      <w:r w:rsidR="00402F12" w:rsidRPr="00402F12">
        <w:rPr>
          <w:rFonts w:ascii="Times New Roman" w:hAnsi="Times New Roman" w:cs="Times New Roman"/>
          <w:sz w:val="28"/>
          <w:szCs w:val="28"/>
        </w:rPr>
        <w:t>и</w:t>
      </w:r>
      <w:r w:rsidRPr="00402F12">
        <w:rPr>
          <w:rFonts w:ascii="Times New Roman" w:hAnsi="Times New Roman" w:cs="Times New Roman"/>
          <w:sz w:val="28"/>
          <w:szCs w:val="28"/>
        </w:rPr>
        <w:t xml:space="preserve">т проверки соблюдения </w:t>
      </w:r>
      <w:r w:rsidR="00402F12" w:rsidRPr="00402F12">
        <w:rPr>
          <w:rFonts w:ascii="Times New Roman" w:hAnsi="Times New Roman" w:cs="Times New Roman"/>
          <w:sz w:val="28"/>
          <w:szCs w:val="28"/>
        </w:rPr>
        <w:t>получателем субсидии порядка и условий предоставления субсидий, в том числе в части достижения результатов предоставления субсидии</w:t>
      </w:r>
      <w:r w:rsidR="008049A8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проводят проверки в соответствии</w:t>
      </w:r>
      <w:r w:rsidR="00402F12" w:rsidRPr="00402F12">
        <w:rPr>
          <w:rFonts w:ascii="Times New Roman" w:hAnsi="Times New Roman" w:cs="Times New Roman"/>
          <w:sz w:val="28"/>
          <w:szCs w:val="28"/>
        </w:rPr>
        <w:t xml:space="preserve"> со статьями 268.</w:t>
      </w:r>
      <w:r w:rsidR="00402F12" w:rsidRPr="009D747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02F12" w:rsidRPr="00402F12">
        <w:rPr>
          <w:rFonts w:ascii="Times New Roman" w:hAnsi="Times New Roman" w:cs="Times New Roman"/>
          <w:sz w:val="28"/>
          <w:szCs w:val="28"/>
        </w:rPr>
        <w:t xml:space="preserve"> и 269.</w:t>
      </w:r>
      <w:r w:rsidR="00402F12" w:rsidRPr="009D74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2F12" w:rsidRPr="00402F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Pr="00402F12">
        <w:rPr>
          <w:rFonts w:ascii="Times New Roman" w:hAnsi="Times New Roman" w:cs="Times New Roman"/>
          <w:sz w:val="28"/>
          <w:szCs w:val="28"/>
        </w:rPr>
        <w:t>»</w:t>
      </w:r>
      <w:r w:rsidR="00DE0E04">
        <w:rPr>
          <w:rFonts w:ascii="Times New Roman" w:hAnsi="Times New Roman" w:cs="Times New Roman"/>
          <w:sz w:val="28"/>
          <w:szCs w:val="28"/>
        </w:rPr>
        <w:t>;</w:t>
      </w:r>
    </w:p>
    <w:p w14:paraId="03C28856" w14:textId="13DB5F4B" w:rsidR="00DC73EC" w:rsidRDefault="00027811" w:rsidP="006F2EB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B37CB0">
        <w:rPr>
          <w:rFonts w:ascii="Times New Roman" w:hAnsi="Times New Roman" w:cs="Times New Roman"/>
          <w:sz w:val="28"/>
          <w:szCs w:val="28"/>
        </w:rPr>
        <w:t xml:space="preserve"> </w:t>
      </w:r>
      <w:r w:rsidR="00E27937">
        <w:rPr>
          <w:rFonts w:ascii="Times New Roman" w:hAnsi="Times New Roman" w:cs="Times New Roman"/>
          <w:sz w:val="28"/>
          <w:szCs w:val="28"/>
        </w:rPr>
        <w:t> 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FE307C" w:rsidRPr="00FE307C">
        <w:rPr>
          <w:rFonts w:ascii="Times New Roman" w:hAnsi="Times New Roman" w:cs="Times New Roman"/>
          <w:sz w:val="28"/>
          <w:szCs w:val="28"/>
        </w:rPr>
        <w:t xml:space="preserve"> </w:t>
      </w:r>
      <w:r w:rsidR="00DC73EC">
        <w:rPr>
          <w:rFonts w:ascii="Times New Roman" w:hAnsi="Times New Roman" w:cs="Times New Roman"/>
          <w:sz w:val="28"/>
          <w:szCs w:val="28"/>
        </w:rPr>
        <w:t>приложении</w:t>
      </w:r>
      <w:r w:rsidR="006F2EBD">
        <w:rPr>
          <w:rFonts w:ascii="Times New Roman" w:hAnsi="Times New Roman" w:cs="Times New Roman"/>
          <w:sz w:val="28"/>
          <w:szCs w:val="28"/>
        </w:rPr>
        <w:t xml:space="preserve"> № 1</w:t>
      </w:r>
      <w:r w:rsidR="00434E1F">
        <w:rPr>
          <w:rFonts w:ascii="Times New Roman" w:hAnsi="Times New Roman" w:cs="Times New Roman"/>
          <w:sz w:val="28"/>
          <w:szCs w:val="28"/>
        </w:rPr>
        <w:t xml:space="preserve"> к указанным Правилам</w:t>
      </w:r>
      <w:r w:rsidR="00DC73EC">
        <w:rPr>
          <w:rFonts w:ascii="Times New Roman" w:hAnsi="Times New Roman" w:cs="Times New Roman"/>
          <w:sz w:val="28"/>
          <w:szCs w:val="28"/>
        </w:rPr>
        <w:t>:</w:t>
      </w:r>
      <w:r w:rsidR="00FE0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F0659" w14:textId="77777777" w:rsidR="00434E1F" w:rsidRDefault="00434E1F" w:rsidP="006F2EB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нумерационный заголовок изложить в следующей редакции:</w:t>
      </w:r>
    </w:p>
    <w:p w14:paraId="080FC9D5" w14:textId="77777777" w:rsidR="00434E1F" w:rsidRDefault="00434E1F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0BE92B2" w14:textId="77777777" w:rsidR="00434E1F" w:rsidRDefault="00434E1F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467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96E0B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6E0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по 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58" w14:textId="77777777" w:rsidR="00DC73EC" w:rsidRDefault="00DC73EC" w:rsidP="006F2EB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дополнить подпунктом «д» следующего содержания:</w:t>
      </w:r>
    </w:p>
    <w:p w14:paraId="03C28859" w14:textId="4FF7A98C" w:rsidR="00DC73EC" w:rsidRDefault="00DC73EC" w:rsidP="006F2EB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6D56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B90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меры по предотвращению или урегулирова</w:t>
      </w:r>
      <w:r w:rsidR="00DE0E04">
        <w:rPr>
          <w:rFonts w:ascii="Times New Roman" w:hAnsi="Times New Roman" w:cs="Times New Roman"/>
          <w:sz w:val="28"/>
          <w:szCs w:val="28"/>
        </w:rPr>
        <w:t>нию конфликта интересов.»;</w:t>
      </w:r>
    </w:p>
    <w:p w14:paraId="03C2885A" w14:textId="5A442833" w:rsidR="00FE307C" w:rsidRDefault="00027811" w:rsidP="00DA6C7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33E05">
        <w:rPr>
          <w:rFonts w:ascii="Times New Roman" w:hAnsi="Times New Roman" w:cs="Times New Roman"/>
          <w:sz w:val="28"/>
          <w:szCs w:val="28"/>
        </w:rPr>
        <w:t xml:space="preserve">) в </w:t>
      </w:r>
      <w:r w:rsidR="00FE307C">
        <w:rPr>
          <w:rFonts w:ascii="Times New Roman" w:hAnsi="Times New Roman" w:cs="Times New Roman"/>
          <w:sz w:val="28"/>
          <w:szCs w:val="28"/>
        </w:rPr>
        <w:t>приложении № 2:</w:t>
      </w:r>
    </w:p>
    <w:p w14:paraId="16A5C84E" w14:textId="77777777" w:rsidR="00434E1F" w:rsidRDefault="00434E1F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7C">
        <w:rPr>
          <w:rFonts w:ascii="Times New Roman" w:hAnsi="Times New Roman" w:cs="Times New Roman"/>
          <w:sz w:val="28"/>
          <w:szCs w:val="28"/>
        </w:rPr>
        <w:t>в нумерационн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E307C">
        <w:rPr>
          <w:rFonts w:ascii="Times New Roman" w:hAnsi="Times New Roman" w:cs="Times New Roman"/>
          <w:sz w:val="28"/>
          <w:szCs w:val="28"/>
        </w:rPr>
        <w:t xml:space="preserve"> заголов</w:t>
      </w:r>
      <w:r>
        <w:rPr>
          <w:rFonts w:ascii="Times New Roman" w:hAnsi="Times New Roman" w:cs="Times New Roman"/>
          <w:sz w:val="28"/>
          <w:szCs w:val="28"/>
        </w:rPr>
        <w:t>ок изложить в следующей редакции:</w:t>
      </w:r>
      <w:r w:rsidRPr="00FE3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20FC8" w14:textId="4FD0E02C" w:rsidR="00434E1F" w:rsidRDefault="00DE0E04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368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4E1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7245561" w14:textId="77777777" w:rsidR="00434E1F" w:rsidRDefault="00434E1F" w:rsidP="00434E1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36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96E0B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6E0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по </w:t>
      </w:r>
      <w:r w:rsidRPr="00396E0B">
        <w:rPr>
          <w:rFonts w:ascii="Times New Roman" w:hAnsi="Times New Roman" w:cs="Times New Roman"/>
          <w:sz w:val="28"/>
          <w:szCs w:val="28"/>
        </w:rPr>
        <w:lastRenderedPageBreak/>
        <w:t>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5C" w14:textId="77777777" w:rsidR="00E27937" w:rsidRDefault="00E27937" w:rsidP="00DA6C7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пункта 3 изложить в следующей редакции:</w:t>
      </w:r>
    </w:p>
    <w:p w14:paraId="03C2885D" w14:textId="77777777" w:rsidR="00E27937" w:rsidRDefault="00E27937" w:rsidP="00DA6C7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="00F537AF">
        <w:rPr>
          <w:rFonts w:ascii="Times New Roman" w:hAnsi="Times New Roman" w:cs="Times New Roman"/>
          <w:sz w:val="28"/>
          <w:szCs w:val="28"/>
        </w:rPr>
        <w:t>состав собственников заявителя инвестиционного проекта с указанием их доли в уставном капитале;»;</w:t>
      </w:r>
    </w:p>
    <w:p w14:paraId="03C2885E" w14:textId="77777777" w:rsidR="00FE307C" w:rsidRDefault="00FE307C" w:rsidP="00DA6C7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21 </w:t>
      </w:r>
      <w:r w:rsidRPr="00FE307C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«в 2014 – </w:t>
      </w:r>
      <w:r w:rsidR="006F2EBD">
        <w:rPr>
          <w:rFonts w:ascii="Times New Roman" w:hAnsi="Times New Roman" w:cs="Times New Roman"/>
          <w:sz w:val="28"/>
          <w:szCs w:val="28"/>
        </w:rPr>
        <w:t xml:space="preserve">2016 годах или в 2017 – 2019 </w:t>
      </w:r>
      <w:r>
        <w:rPr>
          <w:rFonts w:ascii="Times New Roman" w:hAnsi="Times New Roman" w:cs="Times New Roman"/>
          <w:sz w:val="28"/>
          <w:szCs w:val="28"/>
        </w:rPr>
        <w:t>годах» заменить словами «в 2014 – 2023 годах»;</w:t>
      </w:r>
    </w:p>
    <w:p w14:paraId="03C2885F" w14:textId="4CB06D65" w:rsidR="00FE307C" w:rsidRDefault="00FE307C" w:rsidP="00FE307C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22 </w:t>
      </w:r>
      <w:r w:rsidRPr="00FE307C">
        <w:rPr>
          <w:rFonts w:ascii="Times New Roman" w:hAnsi="Times New Roman" w:cs="Times New Roman"/>
          <w:sz w:val="28"/>
          <w:szCs w:val="28"/>
        </w:rPr>
        <w:t>слова</w:t>
      </w:r>
      <w:r w:rsidR="006F2EBD">
        <w:rPr>
          <w:rFonts w:ascii="Times New Roman" w:hAnsi="Times New Roman" w:cs="Times New Roman"/>
          <w:sz w:val="28"/>
          <w:szCs w:val="28"/>
        </w:rPr>
        <w:t xml:space="preserve"> «в 2017</w:t>
      </w:r>
      <w:r>
        <w:rPr>
          <w:rFonts w:ascii="Times New Roman" w:hAnsi="Times New Roman" w:cs="Times New Roman"/>
          <w:sz w:val="28"/>
          <w:szCs w:val="28"/>
        </w:rPr>
        <w:t xml:space="preserve"> – 2019 годах» заменить словами «в 201</w:t>
      </w:r>
      <w:r w:rsidR="006F2EBD">
        <w:rPr>
          <w:rFonts w:ascii="Times New Roman" w:hAnsi="Times New Roman" w:cs="Times New Roman"/>
          <w:sz w:val="28"/>
          <w:szCs w:val="28"/>
        </w:rPr>
        <w:t>7</w:t>
      </w:r>
      <w:r w:rsidR="00DE0E04">
        <w:rPr>
          <w:rFonts w:ascii="Times New Roman" w:hAnsi="Times New Roman" w:cs="Times New Roman"/>
          <w:sz w:val="28"/>
          <w:szCs w:val="28"/>
        </w:rPr>
        <w:t xml:space="preserve"> – 2023 годах»;</w:t>
      </w:r>
    </w:p>
    <w:p w14:paraId="03C28860" w14:textId="54658253" w:rsidR="00E820D6" w:rsidRDefault="00027811" w:rsidP="00396E0B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533E05">
        <w:rPr>
          <w:rFonts w:ascii="Times New Roman" w:hAnsi="Times New Roman" w:cs="Times New Roman"/>
          <w:sz w:val="28"/>
          <w:szCs w:val="28"/>
        </w:rPr>
        <w:t xml:space="preserve">) </w:t>
      </w:r>
      <w:r w:rsidR="000D195A">
        <w:rPr>
          <w:rFonts w:ascii="Times New Roman" w:hAnsi="Times New Roman" w:cs="Times New Roman"/>
          <w:sz w:val="28"/>
          <w:szCs w:val="28"/>
        </w:rPr>
        <w:t>в нумерационных заголовках приложений</w:t>
      </w:r>
      <w:r w:rsidR="005E1813">
        <w:rPr>
          <w:rFonts w:ascii="Times New Roman" w:hAnsi="Times New Roman" w:cs="Times New Roman"/>
          <w:sz w:val="28"/>
          <w:szCs w:val="28"/>
        </w:rPr>
        <w:t xml:space="preserve"> № 3</w:t>
      </w:r>
      <w:r w:rsidR="00396E0B">
        <w:rPr>
          <w:rFonts w:ascii="Times New Roman" w:hAnsi="Times New Roman" w:cs="Times New Roman"/>
          <w:sz w:val="28"/>
          <w:szCs w:val="28"/>
        </w:rPr>
        <w:t xml:space="preserve"> - № 6</w:t>
      </w:r>
      <w:r w:rsidR="005E1813">
        <w:rPr>
          <w:rFonts w:ascii="Times New Roman" w:hAnsi="Times New Roman" w:cs="Times New Roman"/>
          <w:sz w:val="28"/>
          <w:szCs w:val="28"/>
        </w:rPr>
        <w:t xml:space="preserve"> </w:t>
      </w:r>
      <w:r w:rsidR="00E820D6" w:rsidRPr="00FE307C">
        <w:rPr>
          <w:rFonts w:ascii="Times New Roman" w:hAnsi="Times New Roman" w:cs="Times New Roman"/>
          <w:sz w:val="28"/>
          <w:szCs w:val="28"/>
        </w:rPr>
        <w:t>слова</w:t>
      </w:r>
      <w:r w:rsidR="00E820D6">
        <w:rPr>
          <w:rFonts w:ascii="Times New Roman" w:hAnsi="Times New Roman" w:cs="Times New Roman"/>
          <w:sz w:val="28"/>
          <w:szCs w:val="28"/>
        </w:rPr>
        <w:t xml:space="preserve"> «</w:t>
      </w:r>
      <w:r w:rsidR="00396E0B" w:rsidRPr="00396E0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из федерального бюджета российским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организациям на возмещение части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затрат на уплату процентов по кредитам,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полученным в 2014 - 2019 годах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российских кредитных организациях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и государственной корпорации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развития "ВЭБ.РФ", а также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международных финансовых организациях,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созданных в соответствии с международными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договорами, в которых участвует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Российская Федерация, на реализацию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комплексных инвестиционных проектов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 приоритетным направлениям гражданской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промышленности и (или) выплату купонного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дохода по облигациям, выпущенным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2014 - 2019 годах в рамках реализации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комплексных инвестиционных проектов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 приоритетным направлениям гражданской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промышленности</w:t>
      </w:r>
      <w:r w:rsidR="00E820D6">
        <w:rPr>
          <w:rFonts w:ascii="Times New Roman" w:hAnsi="Times New Roman" w:cs="Times New Roman"/>
          <w:sz w:val="28"/>
          <w:szCs w:val="28"/>
        </w:rPr>
        <w:t>» заменит</w:t>
      </w:r>
      <w:r w:rsidR="005E1813">
        <w:rPr>
          <w:rFonts w:ascii="Times New Roman" w:hAnsi="Times New Roman" w:cs="Times New Roman"/>
          <w:sz w:val="28"/>
          <w:szCs w:val="28"/>
        </w:rPr>
        <w:t>ь словами «</w:t>
      </w:r>
      <w:r w:rsidR="00396E0B">
        <w:rPr>
          <w:rFonts w:ascii="Times New Roman" w:hAnsi="Times New Roman" w:cs="Times New Roman"/>
          <w:sz w:val="28"/>
          <w:szCs w:val="28"/>
        </w:rPr>
        <w:t>к П</w:t>
      </w:r>
      <w:r w:rsidR="00396E0B" w:rsidRPr="00396E0B">
        <w:rPr>
          <w:rFonts w:ascii="Times New Roman" w:hAnsi="Times New Roman" w:cs="Times New Roman"/>
          <w:sz w:val="28"/>
          <w:szCs w:val="28"/>
        </w:rPr>
        <w:t>равила</w:t>
      </w:r>
      <w:r w:rsidR="00396E0B">
        <w:rPr>
          <w:rFonts w:ascii="Times New Roman" w:hAnsi="Times New Roman" w:cs="Times New Roman"/>
          <w:sz w:val="28"/>
          <w:szCs w:val="28"/>
        </w:rPr>
        <w:t>м</w:t>
      </w:r>
      <w:r w:rsidR="00396E0B" w:rsidRPr="00396E0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по 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 w:rsidR="00DE0E04">
        <w:rPr>
          <w:rFonts w:ascii="Times New Roman" w:hAnsi="Times New Roman" w:cs="Times New Roman"/>
          <w:sz w:val="28"/>
          <w:szCs w:val="28"/>
        </w:rPr>
        <w:t>»;</w:t>
      </w:r>
    </w:p>
    <w:p w14:paraId="03C28861" w14:textId="105EFA27" w:rsidR="005E1813" w:rsidRDefault="007F2BAF" w:rsidP="005E181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7811">
        <w:rPr>
          <w:rFonts w:ascii="Times New Roman" w:hAnsi="Times New Roman" w:cs="Times New Roman"/>
          <w:sz w:val="28"/>
          <w:szCs w:val="28"/>
        </w:rPr>
        <w:t>9</w:t>
      </w:r>
      <w:r w:rsidR="00533E05">
        <w:rPr>
          <w:rFonts w:ascii="Times New Roman" w:hAnsi="Times New Roman" w:cs="Times New Roman"/>
          <w:sz w:val="28"/>
          <w:szCs w:val="28"/>
        </w:rPr>
        <w:t>)</w:t>
      </w:r>
      <w:r w:rsidR="005E1813">
        <w:rPr>
          <w:rFonts w:ascii="Times New Roman" w:hAnsi="Times New Roman" w:cs="Times New Roman"/>
          <w:sz w:val="28"/>
          <w:szCs w:val="28"/>
        </w:rPr>
        <w:t xml:space="preserve"> </w:t>
      </w:r>
      <w:r w:rsidR="00533E05">
        <w:rPr>
          <w:rFonts w:ascii="Times New Roman" w:hAnsi="Times New Roman" w:cs="Times New Roman"/>
          <w:sz w:val="28"/>
          <w:szCs w:val="28"/>
        </w:rPr>
        <w:t>в</w:t>
      </w:r>
      <w:r w:rsidR="005E1813" w:rsidRPr="00FE307C">
        <w:rPr>
          <w:rFonts w:ascii="Times New Roman" w:hAnsi="Times New Roman" w:cs="Times New Roman"/>
          <w:sz w:val="28"/>
          <w:szCs w:val="28"/>
        </w:rPr>
        <w:t xml:space="preserve"> </w:t>
      </w:r>
      <w:r w:rsidR="005E1813">
        <w:rPr>
          <w:rFonts w:ascii="Times New Roman" w:hAnsi="Times New Roman" w:cs="Times New Roman"/>
          <w:sz w:val="28"/>
          <w:szCs w:val="28"/>
        </w:rPr>
        <w:t>приложении № 7</w:t>
      </w:r>
      <w:r w:rsidR="00DE0E04">
        <w:rPr>
          <w:rFonts w:ascii="Times New Roman" w:hAnsi="Times New Roman" w:cs="Times New Roman"/>
          <w:sz w:val="28"/>
          <w:szCs w:val="28"/>
        </w:rPr>
        <w:t>:</w:t>
      </w:r>
      <w:r w:rsidR="005E18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D86C2" w14:textId="77777777" w:rsidR="000D195A" w:rsidRDefault="000D195A" w:rsidP="000D195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7C">
        <w:rPr>
          <w:rFonts w:ascii="Times New Roman" w:hAnsi="Times New Roman" w:cs="Times New Roman"/>
          <w:sz w:val="28"/>
          <w:szCs w:val="28"/>
        </w:rPr>
        <w:t>нумерационн</w:t>
      </w:r>
      <w:r>
        <w:rPr>
          <w:rFonts w:ascii="Times New Roman" w:hAnsi="Times New Roman" w:cs="Times New Roman"/>
          <w:sz w:val="28"/>
          <w:szCs w:val="28"/>
        </w:rPr>
        <w:t>ый заголовок</w:t>
      </w:r>
      <w:r w:rsidRPr="00FE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1E78B08" w14:textId="77777777" w:rsidR="000D195A" w:rsidRDefault="000D195A" w:rsidP="000D195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8E3AF" w14:textId="77777777" w:rsidR="007F2BAF" w:rsidRDefault="000D195A" w:rsidP="007F2BA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3969" w:firstLine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F2BAF">
        <w:rPr>
          <w:rFonts w:ascii="Times New Roman" w:hAnsi="Times New Roman" w:cs="Times New Roman"/>
          <w:sz w:val="28"/>
          <w:szCs w:val="28"/>
        </w:rPr>
        <w:t>7</w:t>
      </w:r>
    </w:p>
    <w:p w14:paraId="4ACD817B" w14:textId="353A04DA" w:rsidR="000D195A" w:rsidRDefault="000D195A" w:rsidP="000D195A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39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96E0B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6E0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по 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28863" w14:textId="2C7BE325" w:rsidR="005E1813" w:rsidRPr="005E1813" w:rsidRDefault="005E1813" w:rsidP="005E181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сносках «</w:t>
      </w:r>
      <w:r w:rsidRPr="005E1813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181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1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5E1813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181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E307C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«в 2014 – 2019 годах» заменить словами </w:t>
      </w:r>
      <w:r w:rsidR="00E91F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«в 2014 – 2023 годах»</w:t>
      </w:r>
      <w:r w:rsidR="00DE0E0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03C28864" w14:textId="52784E88" w:rsidR="005E1813" w:rsidRDefault="00027811" w:rsidP="005E1813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33E05">
        <w:rPr>
          <w:rFonts w:ascii="Times New Roman" w:hAnsi="Times New Roman" w:cs="Times New Roman"/>
          <w:sz w:val="28"/>
          <w:szCs w:val="28"/>
        </w:rPr>
        <w:t>) в</w:t>
      </w:r>
      <w:r w:rsidR="00E820D6" w:rsidRPr="00E820D6">
        <w:rPr>
          <w:rFonts w:ascii="Times New Roman" w:hAnsi="Times New Roman" w:cs="Times New Roman"/>
          <w:sz w:val="28"/>
          <w:szCs w:val="28"/>
        </w:rPr>
        <w:t xml:space="preserve"> </w:t>
      </w:r>
      <w:r w:rsidR="000D195A" w:rsidRPr="00FE307C">
        <w:rPr>
          <w:rFonts w:ascii="Times New Roman" w:hAnsi="Times New Roman" w:cs="Times New Roman"/>
          <w:sz w:val="28"/>
          <w:szCs w:val="28"/>
        </w:rPr>
        <w:t>нумерационн</w:t>
      </w:r>
      <w:r w:rsidR="000D195A">
        <w:rPr>
          <w:rFonts w:ascii="Times New Roman" w:hAnsi="Times New Roman" w:cs="Times New Roman"/>
          <w:sz w:val="28"/>
          <w:szCs w:val="28"/>
        </w:rPr>
        <w:t>ых заголовках</w:t>
      </w:r>
      <w:r w:rsidR="000D195A" w:rsidRPr="00FE307C">
        <w:rPr>
          <w:rFonts w:ascii="Times New Roman" w:hAnsi="Times New Roman" w:cs="Times New Roman"/>
          <w:sz w:val="28"/>
          <w:szCs w:val="28"/>
        </w:rPr>
        <w:t xml:space="preserve"> </w:t>
      </w:r>
      <w:r w:rsidR="006F2EBD">
        <w:rPr>
          <w:rFonts w:ascii="Times New Roman" w:hAnsi="Times New Roman" w:cs="Times New Roman"/>
          <w:sz w:val="28"/>
          <w:szCs w:val="28"/>
        </w:rPr>
        <w:t>приложени</w:t>
      </w:r>
      <w:r w:rsidR="000D195A">
        <w:rPr>
          <w:rFonts w:ascii="Times New Roman" w:hAnsi="Times New Roman" w:cs="Times New Roman"/>
          <w:sz w:val="28"/>
          <w:szCs w:val="28"/>
        </w:rPr>
        <w:t>й</w:t>
      </w:r>
      <w:r w:rsidR="006F2EBD">
        <w:rPr>
          <w:rFonts w:ascii="Times New Roman" w:hAnsi="Times New Roman" w:cs="Times New Roman"/>
          <w:sz w:val="28"/>
          <w:szCs w:val="28"/>
        </w:rPr>
        <w:t xml:space="preserve"> № </w:t>
      </w:r>
      <w:r w:rsidR="005E1813">
        <w:rPr>
          <w:rFonts w:ascii="Times New Roman" w:hAnsi="Times New Roman" w:cs="Times New Roman"/>
          <w:sz w:val="28"/>
          <w:szCs w:val="28"/>
        </w:rPr>
        <w:t>8</w:t>
      </w:r>
      <w:r w:rsidR="00396E0B">
        <w:rPr>
          <w:rFonts w:ascii="Times New Roman" w:hAnsi="Times New Roman" w:cs="Times New Roman"/>
          <w:sz w:val="28"/>
          <w:szCs w:val="28"/>
        </w:rPr>
        <w:t xml:space="preserve"> - № 10</w:t>
      </w:r>
      <w:r w:rsidR="005E1813">
        <w:rPr>
          <w:rFonts w:ascii="Times New Roman" w:hAnsi="Times New Roman" w:cs="Times New Roman"/>
          <w:sz w:val="28"/>
          <w:szCs w:val="28"/>
        </w:rPr>
        <w:t xml:space="preserve"> </w:t>
      </w:r>
      <w:r w:rsidR="000D195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96E0B">
        <w:rPr>
          <w:rFonts w:ascii="Times New Roman" w:hAnsi="Times New Roman" w:cs="Times New Roman"/>
          <w:sz w:val="28"/>
          <w:szCs w:val="28"/>
        </w:rPr>
        <w:t>«</w:t>
      </w:r>
      <w:r w:rsidR="00396E0B" w:rsidRPr="00396E0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из федерального бюджета российским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организациям на возмещение части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затрат на уплату процентов по кредитам,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полученным в 2014 - 2019 годах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российских кредитных организациях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и государственной корпорации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96E0B">
        <w:rPr>
          <w:rFonts w:ascii="Times New Roman" w:hAnsi="Times New Roman" w:cs="Times New Roman"/>
          <w:sz w:val="28"/>
          <w:szCs w:val="28"/>
        </w:rPr>
        <w:t>«</w:t>
      </w:r>
      <w:r w:rsidR="00396E0B" w:rsidRPr="00396E0B">
        <w:rPr>
          <w:rFonts w:ascii="Times New Roman" w:hAnsi="Times New Roman" w:cs="Times New Roman"/>
          <w:sz w:val="28"/>
          <w:szCs w:val="28"/>
        </w:rPr>
        <w:t>ВЭБ.РФ</w:t>
      </w:r>
      <w:r w:rsidR="00396E0B">
        <w:rPr>
          <w:rFonts w:ascii="Times New Roman" w:hAnsi="Times New Roman" w:cs="Times New Roman"/>
          <w:sz w:val="28"/>
          <w:szCs w:val="28"/>
        </w:rPr>
        <w:t>»</w:t>
      </w:r>
      <w:r w:rsidR="00396E0B" w:rsidRPr="00396E0B">
        <w:rPr>
          <w:rFonts w:ascii="Times New Roman" w:hAnsi="Times New Roman" w:cs="Times New Roman"/>
          <w:sz w:val="28"/>
          <w:szCs w:val="28"/>
        </w:rPr>
        <w:t>, а также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международных финансовых организациях,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созданных в соответствии с международными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договорами, в которых участвует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Российская Федерация, на реализацию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комплексных инвестиционных проектов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 приоритетным направлениям гражданской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промышленности и (или) выплату купонного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дохода по облигациям, выпущенным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в 2014 - 2019 годах в рамках реализации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комплексных инвестиционных проектов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по приоритетным направлениям гражданской</w:t>
      </w:r>
      <w:r w:rsidR="00396E0B">
        <w:rPr>
          <w:rFonts w:ascii="Times New Roman" w:hAnsi="Times New Roman" w:cs="Times New Roman"/>
          <w:sz w:val="28"/>
          <w:szCs w:val="28"/>
        </w:rPr>
        <w:t xml:space="preserve"> </w:t>
      </w:r>
      <w:r w:rsidR="00396E0B" w:rsidRPr="00396E0B">
        <w:rPr>
          <w:rFonts w:ascii="Times New Roman" w:hAnsi="Times New Roman" w:cs="Times New Roman"/>
          <w:sz w:val="28"/>
          <w:szCs w:val="28"/>
        </w:rPr>
        <w:t>промышленности</w:t>
      </w:r>
      <w:r w:rsidR="00396E0B">
        <w:rPr>
          <w:rFonts w:ascii="Times New Roman" w:hAnsi="Times New Roman" w:cs="Times New Roman"/>
          <w:sz w:val="28"/>
          <w:szCs w:val="28"/>
        </w:rPr>
        <w:t>» заменить словами «к П</w:t>
      </w:r>
      <w:r w:rsidR="00396E0B" w:rsidRPr="00396E0B">
        <w:rPr>
          <w:rFonts w:ascii="Times New Roman" w:hAnsi="Times New Roman" w:cs="Times New Roman"/>
          <w:sz w:val="28"/>
          <w:szCs w:val="28"/>
        </w:rPr>
        <w:t>равила</w:t>
      </w:r>
      <w:r w:rsidR="00396E0B">
        <w:rPr>
          <w:rFonts w:ascii="Times New Roman" w:hAnsi="Times New Roman" w:cs="Times New Roman"/>
          <w:sz w:val="28"/>
          <w:szCs w:val="28"/>
        </w:rPr>
        <w:t>м</w:t>
      </w:r>
      <w:r w:rsidR="00396E0B" w:rsidRPr="00396E0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возмещение части затрат на уплату процентов по кредитам и (или) выплату купонного дохода по облигациям, привлеченным в рамках реализации комплексных инвестиционных проектов по приоритетным направлениям гражданской промышленности</w:t>
      </w:r>
      <w:r w:rsidR="00396E0B">
        <w:rPr>
          <w:rFonts w:ascii="Times New Roman" w:hAnsi="Times New Roman" w:cs="Times New Roman"/>
          <w:sz w:val="28"/>
          <w:szCs w:val="28"/>
        </w:rPr>
        <w:t>»</w:t>
      </w:r>
      <w:r w:rsidR="005E1813">
        <w:rPr>
          <w:rFonts w:ascii="Times New Roman" w:hAnsi="Times New Roman" w:cs="Times New Roman"/>
          <w:sz w:val="28"/>
          <w:szCs w:val="28"/>
        </w:rPr>
        <w:t>.</w:t>
      </w:r>
    </w:p>
    <w:p w14:paraId="03C28865" w14:textId="77777777" w:rsidR="006F2EBD" w:rsidRDefault="006F2EBD" w:rsidP="00DA6C7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28866" w14:textId="77777777" w:rsidR="00A26407" w:rsidRDefault="00A26407" w:rsidP="003D1DD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28867" w14:textId="77777777" w:rsidR="006F2EBD" w:rsidRPr="00D844CE" w:rsidRDefault="006F2EBD" w:rsidP="009234A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F2EBD" w:rsidRPr="00D844CE" w:rsidSect="009A55B3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AB0C" w14:textId="77777777" w:rsidR="00E04D02" w:rsidRDefault="00E04D02" w:rsidP="002F5C4D">
      <w:pPr>
        <w:spacing w:after="0" w:line="240" w:lineRule="auto"/>
      </w:pPr>
      <w:r>
        <w:separator/>
      </w:r>
    </w:p>
  </w:endnote>
  <w:endnote w:type="continuationSeparator" w:id="0">
    <w:p w14:paraId="7D1886AE" w14:textId="77777777" w:rsidR="00E04D02" w:rsidRDefault="00E04D02" w:rsidP="002F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886D" w14:textId="77777777" w:rsidR="00331E64" w:rsidRDefault="00331E6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7144" w14:textId="77777777" w:rsidR="00E04D02" w:rsidRDefault="00E04D02" w:rsidP="002F5C4D">
      <w:pPr>
        <w:spacing w:after="0" w:line="240" w:lineRule="auto"/>
      </w:pPr>
      <w:r>
        <w:separator/>
      </w:r>
    </w:p>
  </w:footnote>
  <w:footnote w:type="continuationSeparator" w:id="0">
    <w:p w14:paraId="69DD944E" w14:textId="77777777" w:rsidR="00E04D02" w:rsidRDefault="00E04D02" w:rsidP="002F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646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3C2886C" w14:textId="5DCBC1F7" w:rsidR="00331E64" w:rsidRPr="009A55B3" w:rsidRDefault="00331E6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A55B3">
          <w:rPr>
            <w:rFonts w:ascii="Times New Roman" w:hAnsi="Times New Roman" w:cs="Times New Roman"/>
            <w:sz w:val="24"/>
          </w:rPr>
          <w:fldChar w:fldCharType="begin"/>
        </w:r>
        <w:r w:rsidRPr="009A55B3">
          <w:rPr>
            <w:rFonts w:ascii="Times New Roman" w:hAnsi="Times New Roman" w:cs="Times New Roman"/>
            <w:sz w:val="24"/>
          </w:rPr>
          <w:instrText>PAGE   \* MERGEFORMAT</w:instrText>
        </w:r>
        <w:r w:rsidRPr="009A55B3">
          <w:rPr>
            <w:rFonts w:ascii="Times New Roman" w:hAnsi="Times New Roman" w:cs="Times New Roman"/>
            <w:sz w:val="24"/>
          </w:rPr>
          <w:fldChar w:fldCharType="separate"/>
        </w:r>
        <w:r w:rsidR="00DE0E04">
          <w:rPr>
            <w:rFonts w:ascii="Times New Roman" w:hAnsi="Times New Roman" w:cs="Times New Roman"/>
            <w:noProof/>
            <w:sz w:val="24"/>
          </w:rPr>
          <w:t>17</w:t>
        </w:r>
        <w:r w:rsidRPr="009A55B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3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3C2886E" w14:textId="77777777" w:rsidR="00331E64" w:rsidRPr="009A55B3" w:rsidRDefault="00DE0E04" w:rsidP="009A55B3">
        <w:pPr>
          <w:pStyle w:val="a6"/>
          <w:jc w:val="center"/>
          <w:rPr>
            <w:rFonts w:ascii="Times New Roman" w:hAnsi="Times New Roman" w:cs="Times New Roman"/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F93"/>
    <w:multiLevelType w:val="hybridMultilevel"/>
    <w:tmpl w:val="CBCA9754"/>
    <w:lvl w:ilvl="0" w:tplc="C20CBB8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07731"/>
    <w:multiLevelType w:val="hybridMultilevel"/>
    <w:tmpl w:val="0818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9A3"/>
    <w:multiLevelType w:val="hybridMultilevel"/>
    <w:tmpl w:val="6834F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42F85"/>
    <w:multiLevelType w:val="hybridMultilevel"/>
    <w:tmpl w:val="F35835C4"/>
    <w:lvl w:ilvl="0" w:tplc="7156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E90AC0"/>
    <w:multiLevelType w:val="hybridMultilevel"/>
    <w:tmpl w:val="29F024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85611"/>
    <w:multiLevelType w:val="hybridMultilevel"/>
    <w:tmpl w:val="445E1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10D96"/>
    <w:multiLevelType w:val="hybridMultilevel"/>
    <w:tmpl w:val="885A5C36"/>
    <w:lvl w:ilvl="0" w:tplc="04E65482">
      <w:start w:val="1"/>
      <w:numFmt w:val="decimal"/>
      <w:lvlText w:val="%1."/>
      <w:lvlJc w:val="left"/>
      <w:pPr>
        <w:ind w:left="200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D5702F"/>
    <w:multiLevelType w:val="hybridMultilevel"/>
    <w:tmpl w:val="2B68C366"/>
    <w:lvl w:ilvl="0" w:tplc="5CBE7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7B5F56"/>
    <w:multiLevelType w:val="hybridMultilevel"/>
    <w:tmpl w:val="B4FE27CA"/>
    <w:lvl w:ilvl="0" w:tplc="70E0C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227E3"/>
    <w:multiLevelType w:val="hybridMultilevel"/>
    <w:tmpl w:val="93281024"/>
    <w:lvl w:ilvl="0" w:tplc="F6C2F9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B72A5DFA">
      <w:start w:val="1"/>
      <w:numFmt w:val="russianLower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907941"/>
    <w:multiLevelType w:val="hybridMultilevel"/>
    <w:tmpl w:val="2B1062AE"/>
    <w:lvl w:ilvl="0" w:tplc="D1B221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91EEC"/>
    <w:multiLevelType w:val="hybridMultilevel"/>
    <w:tmpl w:val="1E921EEA"/>
    <w:lvl w:ilvl="0" w:tplc="CBF4054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0B"/>
    <w:rsid w:val="00000AE0"/>
    <w:rsid w:val="000052D5"/>
    <w:rsid w:val="0000730A"/>
    <w:rsid w:val="00021647"/>
    <w:rsid w:val="00022BDC"/>
    <w:rsid w:val="00027811"/>
    <w:rsid w:val="00027C50"/>
    <w:rsid w:val="00034649"/>
    <w:rsid w:val="00034A0E"/>
    <w:rsid w:val="00037564"/>
    <w:rsid w:val="00037AFC"/>
    <w:rsid w:val="000409B8"/>
    <w:rsid w:val="00040D7C"/>
    <w:rsid w:val="00042C8F"/>
    <w:rsid w:val="00042E1D"/>
    <w:rsid w:val="0005597E"/>
    <w:rsid w:val="00056463"/>
    <w:rsid w:val="000765F2"/>
    <w:rsid w:val="00082274"/>
    <w:rsid w:val="00086E0E"/>
    <w:rsid w:val="00093833"/>
    <w:rsid w:val="0009648E"/>
    <w:rsid w:val="000A1A31"/>
    <w:rsid w:val="000A319A"/>
    <w:rsid w:val="000A5CA9"/>
    <w:rsid w:val="000A6254"/>
    <w:rsid w:val="000A7210"/>
    <w:rsid w:val="000B20E5"/>
    <w:rsid w:val="000C06F5"/>
    <w:rsid w:val="000C59B2"/>
    <w:rsid w:val="000C5A2E"/>
    <w:rsid w:val="000D195A"/>
    <w:rsid w:val="000D2B06"/>
    <w:rsid w:val="000D310B"/>
    <w:rsid w:val="000D6533"/>
    <w:rsid w:val="000D79AA"/>
    <w:rsid w:val="000E55BA"/>
    <w:rsid w:val="000F055D"/>
    <w:rsid w:val="000F7C0E"/>
    <w:rsid w:val="00100ABC"/>
    <w:rsid w:val="00103F34"/>
    <w:rsid w:val="0010785C"/>
    <w:rsid w:val="001118FC"/>
    <w:rsid w:val="00111E1D"/>
    <w:rsid w:val="001168CB"/>
    <w:rsid w:val="00120D61"/>
    <w:rsid w:val="00121645"/>
    <w:rsid w:val="00123FED"/>
    <w:rsid w:val="00126878"/>
    <w:rsid w:val="00133A66"/>
    <w:rsid w:val="00137050"/>
    <w:rsid w:val="001431BE"/>
    <w:rsid w:val="00145E33"/>
    <w:rsid w:val="00146397"/>
    <w:rsid w:val="001466A6"/>
    <w:rsid w:val="0015254C"/>
    <w:rsid w:val="00162092"/>
    <w:rsid w:val="00163FE5"/>
    <w:rsid w:val="00173930"/>
    <w:rsid w:val="0017581F"/>
    <w:rsid w:val="001764EB"/>
    <w:rsid w:val="00181A4A"/>
    <w:rsid w:val="00182336"/>
    <w:rsid w:val="00183802"/>
    <w:rsid w:val="001852C2"/>
    <w:rsid w:val="00185E2D"/>
    <w:rsid w:val="001905BB"/>
    <w:rsid w:val="001910BE"/>
    <w:rsid w:val="001930C0"/>
    <w:rsid w:val="0019432F"/>
    <w:rsid w:val="00196BC6"/>
    <w:rsid w:val="001B4584"/>
    <w:rsid w:val="001B4F43"/>
    <w:rsid w:val="001B7D4D"/>
    <w:rsid w:val="001C11CB"/>
    <w:rsid w:val="001C1660"/>
    <w:rsid w:val="001C45D6"/>
    <w:rsid w:val="001C5858"/>
    <w:rsid w:val="001C737F"/>
    <w:rsid w:val="001D15DC"/>
    <w:rsid w:val="001E0877"/>
    <w:rsid w:val="001E1C99"/>
    <w:rsid w:val="001E446C"/>
    <w:rsid w:val="001E7281"/>
    <w:rsid w:val="001F0A21"/>
    <w:rsid w:val="001F78AC"/>
    <w:rsid w:val="001F78F2"/>
    <w:rsid w:val="001F7E1D"/>
    <w:rsid w:val="00205231"/>
    <w:rsid w:val="00211528"/>
    <w:rsid w:val="002161D2"/>
    <w:rsid w:val="0022306C"/>
    <w:rsid w:val="002241FC"/>
    <w:rsid w:val="0022629A"/>
    <w:rsid w:val="00230A62"/>
    <w:rsid w:val="002317F4"/>
    <w:rsid w:val="0023213C"/>
    <w:rsid w:val="002370CC"/>
    <w:rsid w:val="002422F5"/>
    <w:rsid w:val="00246730"/>
    <w:rsid w:val="00246D70"/>
    <w:rsid w:val="00247FE6"/>
    <w:rsid w:val="00250047"/>
    <w:rsid w:val="00250076"/>
    <w:rsid w:val="00253972"/>
    <w:rsid w:val="00253A65"/>
    <w:rsid w:val="0025581F"/>
    <w:rsid w:val="00255F41"/>
    <w:rsid w:val="00256420"/>
    <w:rsid w:val="002609DC"/>
    <w:rsid w:val="00262ABF"/>
    <w:rsid w:val="00263EE3"/>
    <w:rsid w:val="002711D4"/>
    <w:rsid w:val="00273011"/>
    <w:rsid w:val="0027740D"/>
    <w:rsid w:val="00284F92"/>
    <w:rsid w:val="00284FA2"/>
    <w:rsid w:val="00292493"/>
    <w:rsid w:val="00296827"/>
    <w:rsid w:val="002A26F5"/>
    <w:rsid w:val="002A2C97"/>
    <w:rsid w:val="002A497B"/>
    <w:rsid w:val="002A5E9F"/>
    <w:rsid w:val="002A5FCA"/>
    <w:rsid w:val="002B4FDC"/>
    <w:rsid w:val="002C3B70"/>
    <w:rsid w:val="002C460F"/>
    <w:rsid w:val="002D2968"/>
    <w:rsid w:val="002D317C"/>
    <w:rsid w:val="002D5788"/>
    <w:rsid w:val="002D7BF3"/>
    <w:rsid w:val="002E1CE4"/>
    <w:rsid w:val="002E5545"/>
    <w:rsid w:val="002E6789"/>
    <w:rsid w:val="002F0332"/>
    <w:rsid w:val="002F5C4D"/>
    <w:rsid w:val="00302767"/>
    <w:rsid w:val="0030373A"/>
    <w:rsid w:val="00311D6F"/>
    <w:rsid w:val="00314259"/>
    <w:rsid w:val="00314DF7"/>
    <w:rsid w:val="00315261"/>
    <w:rsid w:val="003175D1"/>
    <w:rsid w:val="00317988"/>
    <w:rsid w:val="00320EEF"/>
    <w:rsid w:val="00323D39"/>
    <w:rsid w:val="00327967"/>
    <w:rsid w:val="00331E64"/>
    <w:rsid w:val="00337094"/>
    <w:rsid w:val="0034265B"/>
    <w:rsid w:val="00343CF2"/>
    <w:rsid w:val="003446B4"/>
    <w:rsid w:val="003509CF"/>
    <w:rsid w:val="003563C6"/>
    <w:rsid w:val="00356C6F"/>
    <w:rsid w:val="003664AE"/>
    <w:rsid w:val="003751B2"/>
    <w:rsid w:val="00387C6D"/>
    <w:rsid w:val="00391F2D"/>
    <w:rsid w:val="003948F4"/>
    <w:rsid w:val="00396E0B"/>
    <w:rsid w:val="00397940"/>
    <w:rsid w:val="003B0412"/>
    <w:rsid w:val="003B07E8"/>
    <w:rsid w:val="003B37DC"/>
    <w:rsid w:val="003B6E2B"/>
    <w:rsid w:val="003C4896"/>
    <w:rsid w:val="003C4FE6"/>
    <w:rsid w:val="003C5C15"/>
    <w:rsid w:val="003D1DD0"/>
    <w:rsid w:val="003E3EBF"/>
    <w:rsid w:val="003E4143"/>
    <w:rsid w:val="003E495C"/>
    <w:rsid w:val="003E558E"/>
    <w:rsid w:val="003E5729"/>
    <w:rsid w:val="003F297B"/>
    <w:rsid w:val="0040182F"/>
    <w:rsid w:val="00402F12"/>
    <w:rsid w:val="00412859"/>
    <w:rsid w:val="00413E9D"/>
    <w:rsid w:val="00415006"/>
    <w:rsid w:val="0042441A"/>
    <w:rsid w:val="0042572E"/>
    <w:rsid w:val="0043201D"/>
    <w:rsid w:val="00432419"/>
    <w:rsid w:val="00434E1F"/>
    <w:rsid w:val="00436AE5"/>
    <w:rsid w:val="00440499"/>
    <w:rsid w:val="00453E18"/>
    <w:rsid w:val="00454257"/>
    <w:rsid w:val="00456D57"/>
    <w:rsid w:val="0045701E"/>
    <w:rsid w:val="0046275A"/>
    <w:rsid w:val="004675ED"/>
    <w:rsid w:val="00473BA3"/>
    <w:rsid w:val="00476F82"/>
    <w:rsid w:val="00480E7D"/>
    <w:rsid w:val="00487C8F"/>
    <w:rsid w:val="00487E1C"/>
    <w:rsid w:val="004928B6"/>
    <w:rsid w:val="004955C4"/>
    <w:rsid w:val="004A4841"/>
    <w:rsid w:val="004A66FE"/>
    <w:rsid w:val="004A7C84"/>
    <w:rsid w:val="004B3562"/>
    <w:rsid w:val="004B5918"/>
    <w:rsid w:val="004B5E05"/>
    <w:rsid w:val="004B7065"/>
    <w:rsid w:val="004C041A"/>
    <w:rsid w:val="004C75C6"/>
    <w:rsid w:val="004C78DE"/>
    <w:rsid w:val="004D37F6"/>
    <w:rsid w:val="004D6DAB"/>
    <w:rsid w:val="004D7749"/>
    <w:rsid w:val="004F6E39"/>
    <w:rsid w:val="004F7EE7"/>
    <w:rsid w:val="005026C6"/>
    <w:rsid w:val="00503022"/>
    <w:rsid w:val="00503B90"/>
    <w:rsid w:val="00504FF3"/>
    <w:rsid w:val="0051013C"/>
    <w:rsid w:val="00510D09"/>
    <w:rsid w:val="00510DDF"/>
    <w:rsid w:val="005137B3"/>
    <w:rsid w:val="00516A9C"/>
    <w:rsid w:val="00521757"/>
    <w:rsid w:val="00522080"/>
    <w:rsid w:val="0052513F"/>
    <w:rsid w:val="00526DA6"/>
    <w:rsid w:val="005275A6"/>
    <w:rsid w:val="00533E05"/>
    <w:rsid w:val="00536004"/>
    <w:rsid w:val="00536676"/>
    <w:rsid w:val="00537DAD"/>
    <w:rsid w:val="005419EF"/>
    <w:rsid w:val="005470CE"/>
    <w:rsid w:val="00547800"/>
    <w:rsid w:val="00551377"/>
    <w:rsid w:val="0055248B"/>
    <w:rsid w:val="005538D9"/>
    <w:rsid w:val="00560759"/>
    <w:rsid w:val="00567A6E"/>
    <w:rsid w:val="00570C1D"/>
    <w:rsid w:val="00570ED1"/>
    <w:rsid w:val="005744F6"/>
    <w:rsid w:val="0057542E"/>
    <w:rsid w:val="00581D06"/>
    <w:rsid w:val="005840AB"/>
    <w:rsid w:val="005878B4"/>
    <w:rsid w:val="00594F0C"/>
    <w:rsid w:val="005A28BA"/>
    <w:rsid w:val="005A3C41"/>
    <w:rsid w:val="005A3F22"/>
    <w:rsid w:val="005A5D71"/>
    <w:rsid w:val="005A7281"/>
    <w:rsid w:val="005B0B9C"/>
    <w:rsid w:val="005B628D"/>
    <w:rsid w:val="005C0276"/>
    <w:rsid w:val="005C3153"/>
    <w:rsid w:val="005C424C"/>
    <w:rsid w:val="005D6110"/>
    <w:rsid w:val="005D6AFA"/>
    <w:rsid w:val="005E1813"/>
    <w:rsid w:val="005E4986"/>
    <w:rsid w:val="005E7954"/>
    <w:rsid w:val="005F0091"/>
    <w:rsid w:val="005F2869"/>
    <w:rsid w:val="005F73FB"/>
    <w:rsid w:val="006002A9"/>
    <w:rsid w:val="00600BB1"/>
    <w:rsid w:val="006079BF"/>
    <w:rsid w:val="00610C67"/>
    <w:rsid w:val="00615BDA"/>
    <w:rsid w:val="00617159"/>
    <w:rsid w:val="006274D8"/>
    <w:rsid w:val="0063015E"/>
    <w:rsid w:val="00632699"/>
    <w:rsid w:val="00633EDD"/>
    <w:rsid w:val="0063788A"/>
    <w:rsid w:val="00642FAD"/>
    <w:rsid w:val="0064435E"/>
    <w:rsid w:val="0064559A"/>
    <w:rsid w:val="0065023A"/>
    <w:rsid w:val="00651C70"/>
    <w:rsid w:val="006646E9"/>
    <w:rsid w:val="0067177F"/>
    <w:rsid w:val="0067252B"/>
    <w:rsid w:val="0067562D"/>
    <w:rsid w:val="00682C8F"/>
    <w:rsid w:val="0068759E"/>
    <w:rsid w:val="00687C96"/>
    <w:rsid w:val="006A2E0A"/>
    <w:rsid w:val="006A7551"/>
    <w:rsid w:val="006B1B48"/>
    <w:rsid w:val="006B47F4"/>
    <w:rsid w:val="006B48AD"/>
    <w:rsid w:val="006B5396"/>
    <w:rsid w:val="006B6074"/>
    <w:rsid w:val="006B7B71"/>
    <w:rsid w:val="006D0030"/>
    <w:rsid w:val="006D49E4"/>
    <w:rsid w:val="006E065B"/>
    <w:rsid w:val="006E2D0A"/>
    <w:rsid w:val="006E3B26"/>
    <w:rsid w:val="006E3D49"/>
    <w:rsid w:val="006E5649"/>
    <w:rsid w:val="006F2C90"/>
    <w:rsid w:val="006F2EBD"/>
    <w:rsid w:val="006F6D76"/>
    <w:rsid w:val="007010BC"/>
    <w:rsid w:val="00702D50"/>
    <w:rsid w:val="00704974"/>
    <w:rsid w:val="00705D8D"/>
    <w:rsid w:val="00710E84"/>
    <w:rsid w:val="00711903"/>
    <w:rsid w:val="00711D38"/>
    <w:rsid w:val="00712E1A"/>
    <w:rsid w:val="00713026"/>
    <w:rsid w:val="00720EC6"/>
    <w:rsid w:val="0072370B"/>
    <w:rsid w:val="00724E24"/>
    <w:rsid w:val="00726D11"/>
    <w:rsid w:val="00727713"/>
    <w:rsid w:val="00734F30"/>
    <w:rsid w:val="00740EB9"/>
    <w:rsid w:val="00741EE6"/>
    <w:rsid w:val="007506B5"/>
    <w:rsid w:val="0075359F"/>
    <w:rsid w:val="00767E40"/>
    <w:rsid w:val="00771105"/>
    <w:rsid w:val="0077214D"/>
    <w:rsid w:val="007736F4"/>
    <w:rsid w:val="00776D33"/>
    <w:rsid w:val="00776D56"/>
    <w:rsid w:val="007836D8"/>
    <w:rsid w:val="007837B5"/>
    <w:rsid w:val="00785AF6"/>
    <w:rsid w:val="00786680"/>
    <w:rsid w:val="007905AD"/>
    <w:rsid w:val="00791290"/>
    <w:rsid w:val="00792E0F"/>
    <w:rsid w:val="0079358E"/>
    <w:rsid w:val="00794A2A"/>
    <w:rsid w:val="007A6D20"/>
    <w:rsid w:val="007B2D37"/>
    <w:rsid w:val="007B46AE"/>
    <w:rsid w:val="007B694D"/>
    <w:rsid w:val="007C1079"/>
    <w:rsid w:val="007C5AAD"/>
    <w:rsid w:val="007C6284"/>
    <w:rsid w:val="007C72B4"/>
    <w:rsid w:val="007C7E46"/>
    <w:rsid w:val="007D133F"/>
    <w:rsid w:val="007D2FDA"/>
    <w:rsid w:val="007D67EA"/>
    <w:rsid w:val="007D720F"/>
    <w:rsid w:val="007E342E"/>
    <w:rsid w:val="007E3A9E"/>
    <w:rsid w:val="007F2BAF"/>
    <w:rsid w:val="008049A8"/>
    <w:rsid w:val="008100FB"/>
    <w:rsid w:val="008128BA"/>
    <w:rsid w:val="00812B83"/>
    <w:rsid w:val="00814BC9"/>
    <w:rsid w:val="00815916"/>
    <w:rsid w:val="00815D8A"/>
    <w:rsid w:val="0082096E"/>
    <w:rsid w:val="00826E5C"/>
    <w:rsid w:val="008329E3"/>
    <w:rsid w:val="00834F25"/>
    <w:rsid w:val="008359C5"/>
    <w:rsid w:val="00840E30"/>
    <w:rsid w:val="0084197B"/>
    <w:rsid w:val="00844AFC"/>
    <w:rsid w:val="00845CEA"/>
    <w:rsid w:val="00847DF0"/>
    <w:rsid w:val="00852215"/>
    <w:rsid w:val="00856386"/>
    <w:rsid w:val="00857B43"/>
    <w:rsid w:val="00870890"/>
    <w:rsid w:val="008718A8"/>
    <w:rsid w:val="00871F68"/>
    <w:rsid w:val="00872072"/>
    <w:rsid w:val="0087266A"/>
    <w:rsid w:val="00872CF4"/>
    <w:rsid w:val="008741A4"/>
    <w:rsid w:val="0087472E"/>
    <w:rsid w:val="00875437"/>
    <w:rsid w:val="00876050"/>
    <w:rsid w:val="008931E0"/>
    <w:rsid w:val="008A0B37"/>
    <w:rsid w:val="008A0DAF"/>
    <w:rsid w:val="008A4D51"/>
    <w:rsid w:val="008A66A4"/>
    <w:rsid w:val="008A68D3"/>
    <w:rsid w:val="008A7C66"/>
    <w:rsid w:val="008B58C4"/>
    <w:rsid w:val="008C2534"/>
    <w:rsid w:val="008C2886"/>
    <w:rsid w:val="008C3370"/>
    <w:rsid w:val="008C3F72"/>
    <w:rsid w:val="008C58CC"/>
    <w:rsid w:val="008C5B80"/>
    <w:rsid w:val="008C7671"/>
    <w:rsid w:val="008D2C47"/>
    <w:rsid w:val="008D46F5"/>
    <w:rsid w:val="008E4F07"/>
    <w:rsid w:val="008E6513"/>
    <w:rsid w:val="008E6E9D"/>
    <w:rsid w:val="008E7B81"/>
    <w:rsid w:val="008E7D86"/>
    <w:rsid w:val="008F0ADB"/>
    <w:rsid w:val="009010D4"/>
    <w:rsid w:val="00901893"/>
    <w:rsid w:val="00902DBF"/>
    <w:rsid w:val="00903B6B"/>
    <w:rsid w:val="009067E4"/>
    <w:rsid w:val="00907EA5"/>
    <w:rsid w:val="0091232A"/>
    <w:rsid w:val="0091363C"/>
    <w:rsid w:val="00916223"/>
    <w:rsid w:val="00921698"/>
    <w:rsid w:val="009234AD"/>
    <w:rsid w:val="009234E8"/>
    <w:rsid w:val="00923D71"/>
    <w:rsid w:val="00925F3C"/>
    <w:rsid w:val="00932ACD"/>
    <w:rsid w:val="00936360"/>
    <w:rsid w:val="00940063"/>
    <w:rsid w:val="00940458"/>
    <w:rsid w:val="00945C87"/>
    <w:rsid w:val="009500C0"/>
    <w:rsid w:val="0095481E"/>
    <w:rsid w:val="0095656F"/>
    <w:rsid w:val="0097088F"/>
    <w:rsid w:val="0097528B"/>
    <w:rsid w:val="00977625"/>
    <w:rsid w:val="0098104C"/>
    <w:rsid w:val="00986FC5"/>
    <w:rsid w:val="00994D2C"/>
    <w:rsid w:val="009955B7"/>
    <w:rsid w:val="009955FC"/>
    <w:rsid w:val="009978D8"/>
    <w:rsid w:val="009A27EF"/>
    <w:rsid w:val="009A3FE5"/>
    <w:rsid w:val="009A502F"/>
    <w:rsid w:val="009A55B3"/>
    <w:rsid w:val="009B034E"/>
    <w:rsid w:val="009B0FF1"/>
    <w:rsid w:val="009B30A7"/>
    <w:rsid w:val="009C223F"/>
    <w:rsid w:val="009C741A"/>
    <w:rsid w:val="009D23A5"/>
    <w:rsid w:val="009D27D2"/>
    <w:rsid w:val="009D2D32"/>
    <w:rsid w:val="009D4280"/>
    <w:rsid w:val="009D569E"/>
    <w:rsid w:val="009D5E59"/>
    <w:rsid w:val="009D6D52"/>
    <w:rsid w:val="009D7477"/>
    <w:rsid w:val="009E0952"/>
    <w:rsid w:val="009E1760"/>
    <w:rsid w:val="009E21C4"/>
    <w:rsid w:val="009E5F66"/>
    <w:rsid w:val="009E7C49"/>
    <w:rsid w:val="009F238A"/>
    <w:rsid w:val="009F23BA"/>
    <w:rsid w:val="009F53AE"/>
    <w:rsid w:val="00A00BD3"/>
    <w:rsid w:val="00A01011"/>
    <w:rsid w:val="00A016F8"/>
    <w:rsid w:val="00A1094D"/>
    <w:rsid w:val="00A114EC"/>
    <w:rsid w:val="00A12DBD"/>
    <w:rsid w:val="00A174B0"/>
    <w:rsid w:val="00A21B34"/>
    <w:rsid w:val="00A23515"/>
    <w:rsid w:val="00A240D1"/>
    <w:rsid w:val="00A2420D"/>
    <w:rsid w:val="00A26407"/>
    <w:rsid w:val="00A2716B"/>
    <w:rsid w:val="00A27AF7"/>
    <w:rsid w:val="00A34CBE"/>
    <w:rsid w:val="00A35310"/>
    <w:rsid w:val="00A37E5D"/>
    <w:rsid w:val="00A43A45"/>
    <w:rsid w:val="00A47E06"/>
    <w:rsid w:val="00A51468"/>
    <w:rsid w:val="00A53455"/>
    <w:rsid w:val="00A57861"/>
    <w:rsid w:val="00A62E10"/>
    <w:rsid w:val="00A648BB"/>
    <w:rsid w:val="00A7020D"/>
    <w:rsid w:val="00A72D92"/>
    <w:rsid w:val="00A80370"/>
    <w:rsid w:val="00A804FC"/>
    <w:rsid w:val="00A904B7"/>
    <w:rsid w:val="00A90A6A"/>
    <w:rsid w:val="00A925C0"/>
    <w:rsid w:val="00A928FC"/>
    <w:rsid w:val="00AA61F9"/>
    <w:rsid w:val="00AA71D5"/>
    <w:rsid w:val="00AB2DCF"/>
    <w:rsid w:val="00AB3893"/>
    <w:rsid w:val="00AB78B3"/>
    <w:rsid w:val="00AC1DDA"/>
    <w:rsid w:val="00AD4E3D"/>
    <w:rsid w:val="00AD5069"/>
    <w:rsid w:val="00AE2167"/>
    <w:rsid w:val="00AE2527"/>
    <w:rsid w:val="00AE74E4"/>
    <w:rsid w:val="00AF290D"/>
    <w:rsid w:val="00AF4138"/>
    <w:rsid w:val="00AF5BE5"/>
    <w:rsid w:val="00AF63D2"/>
    <w:rsid w:val="00B0244C"/>
    <w:rsid w:val="00B05C08"/>
    <w:rsid w:val="00B11FD8"/>
    <w:rsid w:val="00B13C66"/>
    <w:rsid w:val="00B1654E"/>
    <w:rsid w:val="00B20C6F"/>
    <w:rsid w:val="00B20D1A"/>
    <w:rsid w:val="00B21BC0"/>
    <w:rsid w:val="00B236BA"/>
    <w:rsid w:val="00B34B35"/>
    <w:rsid w:val="00B34E16"/>
    <w:rsid w:val="00B3792C"/>
    <w:rsid w:val="00B37CB0"/>
    <w:rsid w:val="00B40B90"/>
    <w:rsid w:val="00B41129"/>
    <w:rsid w:val="00B4274B"/>
    <w:rsid w:val="00B44CEB"/>
    <w:rsid w:val="00B4709D"/>
    <w:rsid w:val="00B476D6"/>
    <w:rsid w:val="00B51A95"/>
    <w:rsid w:val="00B5219F"/>
    <w:rsid w:val="00B53570"/>
    <w:rsid w:val="00B55BEA"/>
    <w:rsid w:val="00B66F5B"/>
    <w:rsid w:val="00B73C50"/>
    <w:rsid w:val="00B92A8E"/>
    <w:rsid w:val="00B95926"/>
    <w:rsid w:val="00BA1EF9"/>
    <w:rsid w:val="00BB2330"/>
    <w:rsid w:val="00BB39EC"/>
    <w:rsid w:val="00BB3B43"/>
    <w:rsid w:val="00BB406B"/>
    <w:rsid w:val="00BC1414"/>
    <w:rsid w:val="00BC4644"/>
    <w:rsid w:val="00BC4D9D"/>
    <w:rsid w:val="00BC5B83"/>
    <w:rsid w:val="00BC5D39"/>
    <w:rsid w:val="00BD4CA4"/>
    <w:rsid w:val="00BD7338"/>
    <w:rsid w:val="00BE073C"/>
    <w:rsid w:val="00BE2420"/>
    <w:rsid w:val="00BE3046"/>
    <w:rsid w:val="00BE4846"/>
    <w:rsid w:val="00BE4DE0"/>
    <w:rsid w:val="00BE7679"/>
    <w:rsid w:val="00BF11FF"/>
    <w:rsid w:val="00BF1EFF"/>
    <w:rsid w:val="00BF2797"/>
    <w:rsid w:val="00BF48F2"/>
    <w:rsid w:val="00BF52A2"/>
    <w:rsid w:val="00BF65B9"/>
    <w:rsid w:val="00C0330F"/>
    <w:rsid w:val="00C043FF"/>
    <w:rsid w:val="00C10EC0"/>
    <w:rsid w:val="00C16715"/>
    <w:rsid w:val="00C174DD"/>
    <w:rsid w:val="00C22271"/>
    <w:rsid w:val="00C248FE"/>
    <w:rsid w:val="00C25A93"/>
    <w:rsid w:val="00C3448D"/>
    <w:rsid w:val="00C34AA2"/>
    <w:rsid w:val="00C36F3B"/>
    <w:rsid w:val="00C46A9E"/>
    <w:rsid w:val="00C524B4"/>
    <w:rsid w:val="00C54B27"/>
    <w:rsid w:val="00C56C74"/>
    <w:rsid w:val="00C56FEE"/>
    <w:rsid w:val="00C57DF1"/>
    <w:rsid w:val="00C644CB"/>
    <w:rsid w:val="00C66E8A"/>
    <w:rsid w:val="00C74193"/>
    <w:rsid w:val="00C81BB0"/>
    <w:rsid w:val="00C83005"/>
    <w:rsid w:val="00C85FE5"/>
    <w:rsid w:val="00C912C1"/>
    <w:rsid w:val="00CA027A"/>
    <w:rsid w:val="00CA0FC4"/>
    <w:rsid w:val="00CA1F2D"/>
    <w:rsid w:val="00CA440F"/>
    <w:rsid w:val="00CA6192"/>
    <w:rsid w:val="00CA76E2"/>
    <w:rsid w:val="00CB081B"/>
    <w:rsid w:val="00CB19D2"/>
    <w:rsid w:val="00CB2E2E"/>
    <w:rsid w:val="00CB5FB5"/>
    <w:rsid w:val="00CB6934"/>
    <w:rsid w:val="00CC0152"/>
    <w:rsid w:val="00CC18E9"/>
    <w:rsid w:val="00CC3C8B"/>
    <w:rsid w:val="00CD05F2"/>
    <w:rsid w:val="00CD4455"/>
    <w:rsid w:val="00CD53C5"/>
    <w:rsid w:val="00CD5B9D"/>
    <w:rsid w:val="00CD6BE1"/>
    <w:rsid w:val="00CE0801"/>
    <w:rsid w:val="00CE2A8A"/>
    <w:rsid w:val="00CE50A5"/>
    <w:rsid w:val="00CE672C"/>
    <w:rsid w:val="00CF1FC9"/>
    <w:rsid w:val="00CF2C02"/>
    <w:rsid w:val="00D01656"/>
    <w:rsid w:val="00D03C3D"/>
    <w:rsid w:val="00D0768C"/>
    <w:rsid w:val="00D11C64"/>
    <w:rsid w:val="00D13113"/>
    <w:rsid w:val="00D155F6"/>
    <w:rsid w:val="00D1779F"/>
    <w:rsid w:val="00D20EC5"/>
    <w:rsid w:val="00D22265"/>
    <w:rsid w:val="00D26811"/>
    <w:rsid w:val="00D323B8"/>
    <w:rsid w:val="00D42A28"/>
    <w:rsid w:val="00D44996"/>
    <w:rsid w:val="00D52B1B"/>
    <w:rsid w:val="00D53678"/>
    <w:rsid w:val="00D5424C"/>
    <w:rsid w:val="00D63BF6"/>
    <w:rsid w:val="00D65B0D"/>
    <w:rsid w:val="00D844CE"/>
    <w:rsid w:val="00D87B5B"/>
    <w:rsid w:val="00D912BC"/>
    <w:rsid w:val="00D93993"/>
    <w:rsid w:val="00D94B1F"/>
    <w:rsid w:val="00D9703C"/>
    <w:rsid w:val="00DA0896"/>
    <w:rsid w:val="00DA108B"/>
    <w:rsid w:val="00DA3050"/>
    <w:rsid w:val="00DA6C71"/>
    <w:rsid w:val="00DB3158"/>
    <w:rsid w:val="00DB443B"/>
    <w:rsid w:val="00DB4880"/>
    <w:rsid w:val="00DB5254"/>
    <w:rsid w:val="00DC10AC"/>
    <w:rsid w:val="00DC319F"/>
    <w:rsid w:val="00DC4393"/>
    <w:rsid w:val="00DC679C"/>
    <w:rsid w:val="00DC73EC"/>
    <w:rsid w:val="00DD2E30"/>
    <w:rsid w:val="00DD5BB2"/>
    <w:rsid w:val="00DE0E04"/>
    <w:rsid w:val="00DE2988"/>
    <w:rsid w:val="00DE2AAD"/>
    <w:rsid w:val="00DE6516"/>
    <w:rsid w:val="00DF1D79"/>
    <w:rsid w:val="00DF498F"/>
    <w:rsid w:val="00DF5336"/>
    <w:rsid w:val="00E001DB"/>
    <w:rsid w:val="00E0102C"/>
    <w:rsid w:val="00E04D02"/>
    <w:rsid w:val="00E14137"/>
    <w:rsid w:val="00E16089"/>
    <w:rsid w:val="00E203B9"/>
    <w:rsid w:val="00E234DE"/>
    <w:rsid w:val="00E23F8B"/>
    <w:rsid w:val="00E27937"/>
    <w:rsid w:val="00E344D4"/>
    <w:rsid w:val="00E34851"/>
    <w:rsid w:val="00E34992"/>
    <w:rsid w:val="00E4763D"/>
    <w:rsid w:val="00E55623"/>
    <w:rsid w:val="00E576AC"/>
    <w:rsid w:val="00E60186"/>
    <w:rsid w:val="00E7499C"/>
    <w:rsid w:val="00E74E9B"/>
    <w:rsid w:val="00E76546"/>
    <w:rsid w:val="00E7732D"/>
    <w:rsid w:val="00E820D6"/>
    <w:rsid w:val="00E905F1"/>
    <w:rsid w:val="00E91F37"/>
    <w:rsid w:val="00E978A4"/>
    <w:rsid w:val="00EA08FB"/>
    <w:rsid w:val="00EA11AF"/>
    <w:rsid w:val="00EA5E8A"/>
    <w:rsid w:val="00EB0013"/>
    <w:rsid w:val="00EB10F2"/>
    <w:rsid w:val="00EB4817"/>
    <w:rsid w:val="00EB494B"/>
    <w:rsid w:val="00EB5CEA"/>
    <w:rsid w:val="00EB5F77"/>
    <w:rsid w:val="00EC5871"/>
    <w:rsid w:val="00EC7A7F"/>
    <w:rsid w:val="00ED445A"/>
    <w:rsid w:val="00ED5B6F"/>
    <w:rsid w:val="00ED6319"/>
    <w:rsid w:val="00EE6BB8"/>
    <w:rsid w:val="00EF2B6C"/>
    <w:rsid w:val="00EF39E5"/>
    <w:rsid w:val="00EF79F5"/>
    <w:rsid w:val="00EF7FA2"/>
    <w:rsid w:val="00F043B9"/>
    <w:rsid w:val="00F06AC1"/>
    <w:rsid w:val="00F06BED"/>
    <w:rsid w:val="00F06D5B"/>
    <w:rsid w:val="00F15545"/>
    <w:rsid w:val="00F16405"/>
    <w:rsid w:val="00F2091B"/>
    <w:rsid w:val="00F23955"/>
    <w:rsid w:val="00F3192A"/>
    <w:rsid w:val="00F3388F"/>
    <w:rsid w:val="00F33C74"/>
    <w:rsid w:val="00F33FE4"/>
    <w:rsid w:val="00F3496F"/>
    <w:rsid w:val="00F34F21"/>
    <w:rsid w:val="00F40431"/>
    <w:rsid w:val="00F40576"/>
    <w:rsid w:val="00F40C5A"/>
    <w:rsid w:val="00F45A98"/>
    <w:rsid w:val="00F45DCD"/>
    <w:rsid w:val="00F537AF"/>
    <w:rsid w:val="00F56D39"/>
    <w:rsid w:val="00F572CC"/>
    <w:rsid w:val="00F636A7"/>
    <w:rsid w:val="00F63B74"/>
    <w:rsid w:val="00F64A40"/>
    <w:rsid w:val="00F65F6C"/>
    <w:rsid w:val="00F73776"/>
    <w:rsid w:val="00F75103"/>
    <w:rsid w:val="00F80205"/>
    <w:rsid w:val="00F80AF0"/>
    <w:rsid w:val="00F8107F"/>
    <w:rsid w:val="00F81894"/>
    <w:rsid w:val="00F85098"/>
    <w:rsid w:val="00F9146E"/>
    <w:rsid w:val="00FA06C1"/>
    <w:rsid w:val="00FA091D"/>
    <w:rsid w:val="00FA450B"/>
    <w:rsid w:val="00FB0335"/>
    <w:rsid w:val="00FB79AF"/>
    <w:rsid w:val="00FC0E02"/>
    <w:rsid w:val="00FC1384"/>
    <w:rsid w:val="00FC6AFB"/>
    <w:rsid w:val="00FD3419"/>
    <w:rsid w:val="00FD3D73"/>
    <w:rsid w:val="00FD75CB"/>
    <w:rsid w:val="00FE0683"/>
    <w:rsid w:val="00FE0884"/>
    <w:rsid w:val="00FE0DCC"/>
    <w:rsid w:val="00FE307C"/>
    <w:rsid w:val="00FE3D63"/>
    <w:rsid w:val="00FE4BD9"/>
    <w:rsid w:val="00FE4CAD"/>
    <w:rsid w:val="00FE6535"/>
    <w:rsid w:val="00FE7D69"/>
    <w:rsid w:val="00FF1FA3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2879B"/>
  <w15:docId w15:val="{9FDF459F-B92E-4EEB-AA4E-C1C438AB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AB"/>
  </w:style>
  <w:style w:type="paragraph" w:styleId="1">
    <w:name w:val="heading 1"/>
    <w:basedOn w:val="a"/>
    <w:link w:val="10"/>
    <w:uiPriority w:val="9"/>
    <w:qFormat/>
    <w:rsid w:val="00AB2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2DCF"/>
    <w:pPr>
      <w:ind w:left="720"/>
      <w:contextualSpacing/>
    </w:pPr>
  </w:style>
  <w:style w:type="table" w:styleId="a4">
    <w:name w:val="Table Grid"/>
    <w:basedOn w:val="a1"/>
    <w:uiPriority w:val="59"/>
    <w:rsid w:val="00A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09B8"/>
  </w:style>
  <w:style w:type="character" w:styleId="a5">
    <w:name w:val="Hyperlink"/>
    <w:basedOn w:val="a0"/>
    <w:uiPriority w:val="99"/>
    <w:unhideWhenUsed/>
    <w:rsid w:val="000409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C4D"/>
  </w:style>
  <w:style w:type="paragraph" w:styleId="a8">
    <w:name w:val="footer"/>
    <w:basedOn w:val="a"/>
    <w:link w:val="a9"/>
    <w:uiPriority w:val="99"/>
    <w:unhideWhenUsed/>
    <w:rsid w:val="002F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C4D"/>
  </w:style>
  <w:style w:type="paragraph" w:customStyle="1" w:styleId="ConsPlusNormal">
    <w:name w:val="ConsPlusNormal"/>
    <w:basedOn w:val="a"/>
    <w:rsid w:val="0063788A"/>
    <w:pPr>
      <w:autoSpaceDE w:val="0"/>
      <w:autoSpaceDN w:val="0"/>
      <w:spacing w:after="0" w:line="240" w:lineRule="auto"/>
    </w:pPr>
    <w:rPr>
      <w:rFonts w:ascii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E4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498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498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49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498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E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498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07E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803B-A261-4CF2-9129-B1AB57FD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4772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"Торговый дом ГУМ"</Company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Дарья Владимировна</dc:creator>
  <cp:lastModifiedBy>Макарычева Елена Владимировна</cp:lastModifiedBy>
  <cp:revision>7</cp:revision>
  <cp:lastPrinted>2021-08-12T14:20:00Z</cp:lastPrinted>
  <dcterms:created xsi:type="dcterms:W3CDTF">2022-06-25T15:10:00Z</dcterms:created>
  <dcterms:modified xsi:type="dcterms:W3CDTF">2022-06-29T14:41:00Z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{A99B2AB4-3E15-48BC-A479-F276144AD8DD}</vt:lpwstr>
  </property>
  <property fmtid="{D5CDD505-2E9C-101B-9397-08002B2CF9AE}" pid="3" name="#RegDocId">
    <vt:lpwstr>Исх. Письмо № Вр-3254240</vt:lpwstr>
  </property>
  <property fmtid="{D5CDD505-2E9C-101B-9397-08002B2CF9AE}" pid="4" name="FileDocId">
    <vt:lpwstr>{9D573FA2-068F-43E0-9309-B9DDDBD13308}</vt:lpwstr>
  </property>
  <property fmtid="{D5CDD505-2E9C-101B-9397-08002B2CF9AE}" pid="5" name="#FileDocId">
    <vt:lpwstr>Файл: Проект постановления о внесении изменений КИП3__.docx</vt:lpwstr>
  </property>
  <property fmtid="{D5CDD505-2E9C-101B-9397-08002B2CF9AE}" pid="6" name="Дайждест">
    <vt:lpwstr>Исх. Письмо № Вр-2774450</vt:lpwstr>
  </property>
  <property fmtid="{D5CDD505-2E9C-101B-9397-08002B2CF9AE}" pid="7" name="Содержание">
    <vt:lpwstr>О направлении на согласование проекта постановления "О внесении изменений в постановление Правительства Российской Федерации от 14 ноября 2014 г. № 1200"</vt:lpwstr>
  </property>
  <property fmtid="{D5CDD505-2E9C-101B-9397-08002B2CF9AE}" pid="8" name="Вид_документа">
    <vt:lpwstr>Письмо</vt:lpwstr>
  </property>
  <property fmtid="{D5CDD505-2E9C-101B-9397-08002B2CF9AE}" pid="9" name="Корреспондент">
    <vt:lpwstr>Минфин России (Министерство финансов Российской Федерации)</vt:lpwstr>
  </property>
  <property fmtid="{D5CDD505-2E9C-101B-9397-08002B2CF9AE}" pid="10" name="Отправитель_ФИО">
    <vt:lpwstr>Осьмаков В.С.</vt:lpwstr>
  </property>
  <property fmtid="{D5CDD505-2E9C-101B-9397-08002B2CF9AE}" pid="11" name="Отправитель_Фамилия">
    <vt:lpwstr>Осьмаков</vt:lpwstr>
  </property>
  <property fmtid="{D5CDD505-2E9C-101B-9397-08002B2CF9AE}" pid="12" name="Отправитель_Имя">
    <vt:lpwstr>Василий</vt:lpwstr>
  </property>
  <property fmtid="{D5CDD505-2E9C-101B-9397-08002B2CF9AE}" pid="13" name="Отправитель_Отчество">
    <vt:lpwstr>Сергеевич</vt:lpwstr>
  </property>
  <property fmtid="{D5CDD505-2E9C-101B-9397-08002B2CF9AE}" pid="14" name="Отправитель_Фамилия_род">
    <vt:lpwstr>Осьмакова</vt:lpwstr>
  </property>
  <property fmtid="{D5CDD505-2E9C-101B-9397-08002B2CF9AE}" pid="15" name="Отправитель_Фамилия_дат">
    <vt:lpwstr>Осьмакову</vt:lpwstr>
  </property>
  <property fmtid="{D5CDD505-2E9C-101B-9397-08002B2CF9AE}" pid="16" name="Отправитель_Инициалы">
    <vt:lpwstr>В.С.</vt:lpwstr>
  </property>
  <property fmtid="{D5CDD505-2E9C-101B-9397-08002B2CF9AE}" pid="17" name="Отправитель_Должность">
    <vt:lpwstr>Заместитель Министра</vt:lpwstr>
  </property>
  <property fmtid="{D5CDD505-2E9C-101B-9397-08002B2CF9AE}" pid="18" name="Отправитель_Должность_род">
    <vt:lpwstr>Заместитель Министра</vt:lpwstr>
  </property>
  <property fmtid="{D5CDD505-2E9C-101B-9397-08002B2CF9AE}" pid="19" name="Отправитель_Должность_дат">
    <vt:lpwstr>Заместитель Министра</vt:lpwstr>
  </property>
  <property fmtid="{D5CDD505-2E9C-101B-9397-08002B2CF9AE}" pid="20" name="Отправитель_Подразделение">
    <vt:lpwstr>Секретариат Осьмакова В.С.</vt:lpwstr>
  </property>
  <property fmtid="{D5CDD505-2E9C-101B-9397-08002B2CF9AE}" pid="21" name="Отправитель_Телефон">
    <vt:lpwstr>(095)-710-50-34</vt:lpwstr>
  </property>
  <property fmtid="{D5CDD505-2E9C-101B-9397-08002B2CF9AE}" pid="22" name="Исполнитель_ФИО">
    <vt:lpwstr>Матушанский А.В.</vt:lpwstr>
  </property>
  <property fmtid="{D5CDD505-2E9C-101B-9397-08002B2CF9AE}" pid="23" name="Исполнитель_Фамилия">
    <vt:lpwstr>Матушанский</vt:lpwstr>
  </property>
  <property fmtid="{D5CDD505-2E9C-101B-9397-08002B2CF9AE}" pid="24" name="Исполнитель_Имя">
    <vt:lpwstr>Алексей</vt:lpwstr>
  </property>
  <property fmtid="{D5CDD505-2E9C-101B-9397-08002B2CF9AE}" pid="25" name="Исполнитель_Отчество">
    <vt:lpwstr>Владимирович</vt:lpwstr>
  </property>
  <property fmtid="{D5CDD505-2E9C-101B-9397-08002B2CF9AE}" pid="26" name="Исполнитель_Фамилия_род">
    <vt:lpwstr>Матушанского</vt:lpwstr>
  </property>
  <property fmtid="{D5CDD505-2E9C-101B-9397-08002B2CF9AE}" pid="27" name="Исполнитель_Фамилия_дат">
    <vt:lpwstr>Матушанскому</vt:lpwstr>
  </property>
  <property fmtid="{D5CDD505-2E9C-101B-9397-08002B2CF9AE}" pid="28" name="Исполнитель_Инициалы">
    <vt:lpwstr>А.В.</vt:lpwstr>
  </property>
  <property fmtid="{D5CDD505-2E9C-101B-9397-08002B2CF9AE}" pid="29" name="Исполнитель_Должность">
    <vt:lpwstr>Начальник отдела</vt:lpwstr>
  </property>
  <property fmtid="{D5CDD505-2E9C-101B-9397-08002B2CF9AE}" pid="30" name="Исполнитель_Должность_род">
    <vt:lpwstr>Начальник отдела</vt:lpwstr>
  </property>
  <property fmtid="{D5CDD505-2E9C-101B-9397-08002B2CF9AE}" pid="31" name="Исполнитель_Должность_дат">
    <vt:lpwstr>Начальник отдела</vt:lpwstr>
  </property>
  <property fmtid="{D5CDD505-2E9C-101B-9397-08002B2CF9AE}" pid="32" name="Исполнитель_Подразделение">
    <vt:lpwstr>Отдел кадровой и социальной политики</vt:lpwstr>
  </property>
  <property fmtid="{D5CDD505-2E9C-101B-9397-08002B2CF9AE}" pid="33" name="Исполнитель_Телефон">
    <vt:lpwstr> </vt:lpwstr>
  </property>
  <property fmtid="{D5CDD505-2E9C-101B-9397-08002B2CF9AE}" pid="34" name="Адресаты">
    <vt:lpwstr>Экз. по списку</vt:lpwstr>
  </property>
  <property fmtid="{D5CDD505-2E9C-101B-9397-08002B2CF9AE}" pid="35" name="Подписант_должность">
    <vt:lpwstr>Первый заместитель Министра</vt:lpwstr>
  </property>
  <property fmtid="{D5CDD505-2E9C-101B-9397-08002B2CF9AE}" pid="36" name="Подписант_ФИО">
    <vt:lpwstr>В.С.Осьмаков</vt:lpwstr>
  </property>
  <property fmtid="{D5CDD505-2E9C-101B-9397-08002B2CF9AE}" pid="37" name="Исполнитель_1">
    <vt:lpwstr>Горбунов Георгий Владимирович   </vt:lpwstr>
  </property>
  <property fmtid="{D5CDD505-2E9C-101B-9397-08002B2CF9AE}" pid="38" name="Исполнитель_2">
    <vt:lpwstr>Горбунов Георгий Владимирович Отдел инвестиционной политики и макроэкономического прогнозирования Ведущий советник    </vt:lpwstr>
  </property>
  <property fmtid="{D5CDD505-2E9C-101B-9397-08002B2CF9AE}" pid="39" name="Название_документа">
    <vt:lpwstr>На согласование внесение изменений в ППРФ №3</vt:lpwstr>
  </property>
  <property fmtid="{D5CDD505-2E9C-101B-9397-08002B2CF9AE}" pid="40" name="Корневое_подразделение_исполнителя">
    <vt:lpwstr>12 ДСРиКП</vt:lpwstr>
  </property>
</Properties>
</file>