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BC8" w:rsidRPr="005D1D41" w:rsidRDefault="00847BC8" w:rsidP="005D1D4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5812"/>
        <w:rPr>
          <w:rFonts w:cs="Times New Roman"/>
        </w:rPr>
      </w:pPr>
      <w:r w:rsidRPr="005D1D41">
        <w:rPr>
          <w:rFonts w:cs="Times New Roman"/>
        </w:rPr>
        <w:t>Вносится Правительством Российской Федерации</w:t>
      </w:r>
    </w:p>
    <w:p w:rsidR="00847BC8" w:rsidRPr="005D1D41" w:rsidRDefault="00847BC8" w:rsidP="00847BC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6096"/>
        <w:rPr>
          <w:rFonts w:cs="Times New Roman"/>
        </w:rPr>
      </w:pPr>
    </w:p>
    <w:p w:rsidR="006A3DA0" w:rsidRDefault="006A3DA0" w:rsidP="00847BC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5954" w:hanging="284"/>
        <w:jc w:val="right"/>
        <w:rPr>
          <w:rFonts w:cs="Times New Roman"/>
          <w:sz w:val="28"/>
          <w:szCs w:val="28"/>
        </w:rPr>
      </w:pPr>
      <w:r w:rsidRPr="005D1D41">
        <w:rPr>
          <w:rFonts w:cs="Times New Roman"/>
        </w:rPr>
        <w:t>Проект</w:t>
      </w:r>
    </w:p>
    <w:p w:rsidR="002416F4" w:rsidRDefault="002416F4" w:rsidP="005D1D41">
      <w:pPr>
        <w:tabs>
          <w:tab w:val="left" w:pos="6096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16F4" w:rsidRDefault="002416F4" w:rsidP="002416F4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81350D" w:rsidRPr="00EC5EB6" w:rsidRDefault="002416F4" w:rsidP="0081350D">
      <w:pPr>
        <w:spacing w:line="276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EC5EB6">
        <w:rPr>
          <w:rFonts w:ascii="Times New Roman" w:hAnsi="Times New Roman"/>
          <w:b/>
          <w:bCs/>
          <w:sz w:val="44"/>
          <w:szCs w:val="44"/>
        </w:rPr>
        <w:t>ФЕДЕРАЛЬНЫЙ ЗАКОН</w:t>
      </w:r>
    </w:p>
    <w:p w:rsidR="00847BC8" w:rsidRPr="00847BC8" w:rsidRDefault="00847BC8" w:rsidP="00847BC8">
      <w:pPr>
        <w:jc w:val="center"/>
        <w:rPr>
          <w:rFonts w:ascii="Times New Roman" w:hAnsi="Times New Roman"/>
          <w:sz w:val="30"/>
          <w:szCs w:val="30"/>
        </w:rPr>
      </w:pPr>
    </w:p>
    <w:p w:rsidR="002416F4" w:rsidRPr="00847BC8" w:rsidRDefault="002416F4" w:rsidP="00847BC8">
      <w:pPr>
        <w:jc w:val="center"/>
        <w:rPr>
          <w:rFonts w:ascii="Times New Roman" w:hAnsi="Times New Roman"/>
          <w:sz w:val="30"/>
          <w:szCs w:val="30"/>
        </w:rPr>
      </w:pPr>
      <w:r w:rsidRPr="00847BC8">
        <w:rPr>
          <w:rFonts w:ascii="Times New Roman" w:hAnsi="Times New Roman"/>
          <w:b/>
          <w:bCs/>
          <w:sz w:val="30"/>
          <w:szCs w:val="30"/>
        </w:rPr>
        <w:t>О</w:t>
      </w:r>
      <w:r w:rsidR="00015B1E" w:rsidRPr="00847BC8">
        <w:rPr>
          <w:rFonts w:ascii="Times New Roman" w:hAnsi="Times New Roman"/>
          <w:b/>
          <w:bCs/>
          <w:sz w:val="30"/>
          <w:szCs w:val="30"/>
        </w:rPr>
        <w:t xml:space="preserve"> внесении изменений в статью 286.1 </w:t>
      </w:r>
      <w:r w:rsidR="003F40D8" w:rsidRPr="00847BC8">
        <w:rPr>
          <w:rFonts w:ascii="Times New Roman" w:hAnsi="Times New Roman"/>
          <w:b/>
          <w:bCs/>
          <w:sz w:val="30"/>
          <w:szCs w:val="30"/>
        </w:rPr>
        <w:t xml:space="preserve">части второй </w:t>
      </w:r>
      <w:r w:rsidRPr="00847BC8">
        <w:rPr>
          <w:rFonts w:ascii="Times New Roman" w:hAnsi="Times New Roman"/>
          <w:b/>
          <w:bCs/>
          <w:sz w:val="30"/>
          <w:szCs w:val="30"/>
        </w:rPr>
        <w:t>Налогового кодекса Российской Федерации</w:t>
      </w:r>
      <w:r w:rsidRPr="00847BC8">
        <w:rPr>
          <w:rFonts w:ascii="Times New Roman" w:hAnsi="Times New Roman"/>
          <w:b/>
          <w:sz w:val="30"/>
          <w:szCs w:val="30"/>
        </w:rPr>
        <w:t xml:space="preserve"> </w:t>
      </w:r>
    </w:p>
    <w:p w:rsidR="002416F4" w:rsidRPr="0084639E" w:rsidRDefault="002416F4" w:rsidP="002416F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33BD" w:rsidRPr="00EC5EB6" w:rsidRDefault="002416F4" w:rsidP="00EC5EB6">
      <w:pPr>
        <w:spacing w:line="36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EC5EB6">
        <w:rPr>
          <w:rFonts w:ascii="Times New Roman" w:hAnsi="Times New Roman"/>
          <w:b/>
          <w:sz w:val="30"/>
          <w:szCs w:val="30"/>
        </w:rPr>
        <w:t>Статья 1</w:t>
      </w:r>
    </w:p>
    <w:p w:rsidR="002416F4" w:rsidRPr="00EC5EB6" w:rsidRDefault="006F33BD" w:rsidP="00EC5EB6">
      <w:pPr>
        <w:spacing w:after="60" w:line="360" w:lineRule="auto"/>
        <w:ind w:firstLine="567"/>
        <w:jc w:val="both"/>
        <w:rPr>
          <w:rFonts w:ascii="Times New Roman" w:hAnsi="Times New Roman"/>
          <w:bCs/>
          <w:sz w:val="30"/>
          <w:szCs w:val="30"/>
        </w:rPr>
      </w:pPr>
      <w:r w:rsidRPr="00EC5EB6">
        <w:rPr>
          <w:rFonts w:ascii="Times New Roman" w:hAnsi="Times New Roman"/>
          <w:bCs/>
          <w:sz w:val="30"/>
          <w:szCs w:val="30"/>
        </w:rPr>
        <w:t>Внести в статью</w:t>
      </w:r>
      <w:r w:rsidR="00015B1E" w:rsidRPr="00EC5EB6">
        <w:rPr>
          <w:rFonts w:ascii="Times New Roman" w:hAnsi="Times New Roman"/>
          <w:bCs/>
          <w:sz w:val="30"/>
          <w:szCs w:val="30"/>
        </w:rPr>
        <w:t xml:space="preserve"> 286.1</w:t>
      </w:r>
      <w:r w:rsidR="002416F4" w:rsidRPr="00EC5EB6">
        <w:rPr>
          <w:rFonts w:ascii="Times New Roman" w:hAnsi="Times New Roman"/>
          <w:bCs/>
          <w:sz w:val="30"/>
          <w:szCs w:val="30"/>
        </w:rPr>
        <w:t xml:space="preserve"> части второй Налогового кодекса Российской Федерации (Собрание законодат</w:t>
      </w:r>
      <w:r w:rsidR="00372A81">
        <w:rPr>
          <w:rFonts w:ascii="Times New Roman" w:hAnsi="Times New Roman"/>
          <w:bCs/>
          <w:sz w:val="30"/>
          <w:szCs w:val="30"/>
        </w:rPr>
        <w:t xml:space="preserve">ельства Российской Федерации, 2000, № 32, ст. 3340; </w:t>
      </w:r>
      <w:r w:rsidR="002416F4" w:rsidRPr="00EC5EB6">
        <w:rPr>
          <w:rFonts w:ascii="Times New Roman" w:hAnsi="Times New Roman"/>
          <w:bCs/>
          <w:sz w:val="30"/>
          <w:szCs w:val="30"/>
        </w:rPr>
        <w:t xml:space="preserve">2013, № 30, </w:t>
      </w:r>
      <w:r w:rsidR="00372A81">
        <w:rPr>
          <w:rFonts w:ascii="Times New Roman" w:hAnsi="Times New Roman"/>
          <w:bCs/>
          <w:sz w:val="30"/>
          <w:szCs w:val="30"/>
        </w:rPr>
        <w:t xml:space="preserve">ст. 4045; </w:t>
      </w:r>
      <w:r w:rsidR="002416F4" w:rsidRPr="00EC5EB6">
        <w:rPr>
          <w:rFonts w:ascii="Times New Roman" w:hAnsi="Times New Roman"/>
          <w:bCs/>
          <w:sz w:val="30"/>
          <w:szCs w:val="30"/>
        </w:rPr>
        <w:t xml:space="preserve">2014, </w:t>
      </w:r>
      <w:r w:rsidR="00372A81">
        <w:rPr>
          <w:rFonts w:ascii="Times New Roman" w:hAnsi="Times New Roman"/>
          <w:bCs/>
          <w:sz w:val="30"/>
          <w:szCs w:val="30"/>
        </w:rPr>
        <w:br/>
      </w:r>
      <w:r w:rsidR="002416F4" w:rsidRPr="00EC5EB6">
        <w:rPr>
          <w:rFonts w:ascii="Times New Roman" w:hAnsi="Times New Roman"/>
          <w:bCs/>
          <w:sz w:val="30"/>
          <w:szCs w:val="30"/>
        </w:rPr>
        <w:t>№ 48, ст. 66</w:t>
      </w:r>
      <w:r w:rsidR="00372A81">
        <w:rPr>
          <w:rFonts w:ascii="Times New Roman" w:hAnsi="Times New Roman"/>
          <w:bCs/>
          <w:sz w:val="30"/>
          <w:szCs w:val="30"/>
        </w:rPr>
        <w:t xml:space="preserve">63; </w:t>
      </w:r>
      <w:r w:rsidR="009748D0">
        <w:rPr>
          <w:rFonts w:ascii="Times New Roman" w:hAnsi="Times New Roman"/>
          <w:bCs/>
          <w:sz w:val="30"/>
          <w:szCs w:val="30"/>
        </w:rPr>
        <w:t xml:space="preserve">2015, № 24, ст. 3373; </w:t>
      </w:r>
      <w:r w:rsidR="00372A81">
        <w:rPr>
          <w:rFonts w:ascii="Times New Roman" w:hAnsi="Times New Roman"/>
          <w:bCs/>
          <w:sz w:val="30"/>
          <w:szCs w:val="30"/>
        </w:rPr>
        <w:t xml:space="preserve">2016, № 7, ст. 920; </w:t>
      </w:r>
      <w:r w:rsidR="002416F4" w:rsidRPr="00EC5EB6">
        <w:rPr>
          <w:rFonts w:ascii="Times New Roman" w:hAnsi="Times New Roman"/>
          <w:bCs/>
          <w:sz w:val="30"/>
          <w:szCs w:val="30"/>
        </w:rPr>
        <w:t xml:space="preserve">2017, </w:t>
      </w:r>
      <w:r w:rsidR="00372A81">
        <w:rPr>
          <w:rFonts w:ascii="Times New Roman" w:hAnsi="Times New Roman"/>
          <w:bCs/>
          <w:sz w:val="30"/>
          <w:szCs w:val="30"/>
        </w:rPr>
        <w:t xml:space="preserve">№ 49, </w:t>
      </w:r>
      <w:r w:rsidR="00372A81">
        <w:rPr>
          <w:rFonts w:ascii="Times New Roman" w:hAnsi="Times New Roman"/>
          <w:bCs/>
          <w:sz w:val="30"/>
          <w:szCs w:val="30"/>
        </w:rPr>
        <w:br/>
        <w:t xml:space="preserve">ст. </w:t>
      </w:r>
      <w:r w:rsidR="00CD681B">
        <w:rPr>
          <w:rFonts w:ascii="Times New Roman" w:hAnsi="Times New Roman"/>
          <w:bCs/>
          <w:sz w:val="30"/>
          <w:szCs w:val="30"/>
        </w:rPr>
        <w:t xml:space="preserve">7307, </w:t>
      </w:r>
      <w:r w:rsidR="00372A81">
        <w:rPr>
          <w:rFonts w:ascii="Times New Roman" w:hAnsi="Times New Roman"/>
          <w:bCs/>
          <w:sz w:val="30"/>
          <w:szCs w:val="30"/>
        </w:rPr>
        <w:t xml:space="preserve">7324; </w:t>
      </w:r>
      <w:r w:rsidR="002416F4" w:rsidRPr="00EC5EB6">
        <w:rPr>
          <w:rFonts w:ascii="Times New Roman" w:hAnsi="Times New Roman"/>
          <w:bCs/>
          <w:sz w:val="30"/>
          <w:szCs w:val="30"/>
        </w:rPr>
        <w:t xml:space="preserve">2018, № </w:t>
      </w:r>
      <w:r w:rsidR="009748D0">
        <w:rPr>
          <w:rFonts w:ascii="Times New Roman" w:hAnsi="Times New Roman"/>
          <w:bCs/>
          <w:sz w:val="30"/>
          <w:szCs w:val="30"/>
        </w:rPr>
        <w:t>1</w:t>
      </w:r>
      <w:r w:rsidR="00372A81">
        <w:rPr>
          <w:rFonts w:ascii="Times New Roman" w:hAnsi="Times New Roman"/>
          <w:bCs/>
          <w:sz w:val="30"/>
          <w:szCs w:val="30"/>
        </w:rPr>
        <w:t>, ст. 20, № 9, ст. 1291</w:t>
      </w:r>
      <w:r w:rsidR="0061114F">
        <w:rPr>
          <w:rFonts w:ascii="Times New Roman" w:hAnsi="Times New Roman"/>
          <w:bCs/>
          <w:sz w:val="30"/>
          <w:szCs w:val="30"/>
        </w:rPr>
        <w:t xml:space="preserve">, </w:t>
      </w:r>
      <w:r w:rsidR="002416F4" w:rsidRPr="00EC5EB6">
        <w:rPr>
          <w:rFonts w:ascii="Times New Roman" w:hAnsi="Times New Roman"/>
          <w:bCs/>
          <w:sz w:val="30"/>
          <w:szCs w:val="30"/>
        </w:rPr>
        <w:t xml:space="preserve">№ 49, </w:t>
      </w:r>
      <w:r w:rsidR="00372A81">
        <w:rPr>
          <w:rFonts w:ascii="Times New Roman" w:hAnsi="Times New Roman"/>
          <w:bCs/>
          <w:sz w:val="30"/>
          <w:szCs w:val="30"/>
        </w:rPr>
        <w:t>ст. 7496</w:t>
      </w:r>
      <w:r w:rsidR="0061114F">
        <w:rPr>
          <w:rFonts w:ascii="Times New Roman" w:hAnsi="Times New Roman"/>
          <w:bCs/>
          <w:sz w:val="30"/>
          <w:szCs w:val="30"/>
        </w:rPr>
        <w:t xml:space="preserve">, 7498, </w:t>
      </w:r>
      <w:r w:rsidR="002F44E8">
        <w:rPr>
          <w:rFonts w:ascii="Times New Roman" w:hAnsi="Times New Roman"/>
          <w:bCs/>
          <w:sz w:val="30"/>
          <w:szCs w:val="30"/>
        </w:rPr>
        <w:br/>
      </w:r>
      <w:r w:rsidR="002416F4" w:rsidRPr="00EC5EB6">
        <w:rPr>
          <w:rFonts w:ascii="Times New Roman" w:hAnsi="Times New Roman"/>
          <w:bCs/>
          <w:sz w:val="30"/>
          <w:szCs w:val="30"/>
        </w:rPr>
        <w:t>№ 53, ст. 8416</w:t>
      </w:r>
      <w:r w:rsidR="00CD681B">
        <w:rPr>
          <w:rFonts w:ascii="Times New Roman" w:hAnsi="Times New Roman"/>
          <w:bCs/>
          <w:sz w:val="30"/>
          <w:szCs w:val="30"/>
        </w:rPr>
        <w:t xml:space="preserve">; 2019, </w:t>
      </w:r>
      <w:r w:rsidR="0061114F">
        <w:rPr>
          <w:rFonts w:ascii="Times New Roman" w:hAnsi="Times New Roman"/>
          <w:bCs/>
          <w:sz w:val="30"/>
          <w:szCs w:val="30"/>
        </w:rPr>
        <w:t xml:space="preserve">№ 16, ст. 1826, </w:t>
      </w:r>
      <w:r w:rsidR="00CD681B">
        <w:rPr>
          <w:rFonts w:ascii="Times New Roman" w:hAnsi="Times New Roman"/>
          <w:bCs/>
          <w:sz w:val="30"/>
          <w:szCs w:val="30"/>
        </w:rPr>
        <w:t>№ 30, ст. 4112;</w:t>
      </w:r>
      <w:r w:rsidR="0061114F">
        <w:rPr>
          <w:rFonts w:ascii="Times New Roman" w:hAnsi="Times New Roman"/>
          <w:bCs/>
          <w:sz w:val="30"/>
          <w:szCs w:val="30"/>
        </w:rPr>
        <w:t xml:space="preserve"> 2020, № 46, ст. 7212, № 48, ст. 7627; 2021, №27</w:t>
      </w:r>
      <w:r w:rsidR="0072304D">
        <w:rPr>
          <w:rFonts w:ascii="Times New Roman" w:hAnsi="Times New Roman"/>
          <w:bCs/>
          <w:sz w:val="30"/>
          <w:szCs w:val="30"/>
        </w:rPr>
        <w:t>, ст. 5133</w:t>
      </w:r>
      <w:r w:rsidR="005848C5">
        <w:rPr>
          <w:rFonts w:ascii="Times New Roman" w:hAnsi="Times New Roman"/>
          <w:bCs/>
          <w:sz w:val="30"/>
          <w:szCs w:val="30"/>
        </w:rPr>
        <w:t>; 2022, № 29 ст. 5290</w:t>
      </w:r>
      <w:r w:rsidR="00E07FB8">
        <w:rPr>
          <w:rFonts w:ascii="Times New Roman" w:hAnsi="Times New Roman"/>
          <w:bCs/>
          <w:sz w:val="30"/>
          <w:szCs w:val="30"/>
        </w:rPr>
        <w:t>)</w:t>
      </w:r>
      <w:r w:rsidR="005848C5" w:rsidRPr="00EC5EB6">
        <w:rPr>
          <w:rFonts w:ascii="Times New Roman" w:hAnsi="Times New Roman"/>
          <w:bCs/>
          <w:sz w:val="30"/>
          <w:szCs w:val="30"/>
        </w:rPr>
        <w:t xml:space="preserve"> следующие изменения: </w:t>
      </w:r>
      <w:r w:rsidR="00650A4F" w:rsidRPr="00EC5EB6">
        <w:rPr>
          <w:rFonts w:ascii="Times New Roman" w:hAnsi="Times New Roman"/>
          <w:bCs/>
          <w:sz w:val="30"/>
          <w:szCs w:val="30"/>
        </w:rPr>
        <w:t xml:space="preserve"> </w:t>
      </w:r>
    </w:p>
    <w:p w:rsidR="00BF5290" w:rsidRDefault="00BF5290" w:rsidP="00EC5EB6">
      <w:pPr>
        <w:pStyle w:val="a4"/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 </w:t>
      </w:r>
      <w:r w:rsidR="001E1203" w:rsidRPr="00EC5EB6">
        <w:rPr>
          <w:rFonts w:ascii="Times New Roman" w:hAnsi="Times New Roman"/>
          <w:bCs/>
          <w:sz w:val="30"/>
          <w:szCs w:val="30"/>
        </w:rPr>
        <w:t>пункт</w:t>
      </w:r>
      <w:r>
        <w:rPr>
          <w:rFonts w:ascii="Times New Roman" w:hAnsi="Times New Roman"/>
          <w:bCs/>
          <w:sz w:val="30"/>
          <w:szCs w:val="30"/>
        </w:rPr>
        <w:t>е</w:t>
      </w:r>
      <w:r w:rsidR="001E1203" w:rsidRPr="00EC5EB6">
        <w:rPr>
          <w:rFonts w:ascii="Times New Roman" w:hAnsi="Times New Roman"/>
          <w:bCs/>
          <w:sz w:val="30"/>
          <w:szCs w:val="30"/>
        </w:rPr>
        <w:t xml:space="preserve"> 2</w:t>
      </w:r>
      <w:r w:rsidR="00593576">
        <w:rPr>
          <w:rFonts w:ascii="Times New Roman" w:hAnsi="Times New Roman"/>
          <w:bCs/>
          <w:sz w:val="30"/>
          <w:szCs w:val="30"/>
        </w:rPr>
        <w:t>:</w:t>
      </w:r>
      <w:r w:rsidR="001E1203" w:rsidRPr="00EC5EB6">
        <w:rPr>
          <w:rFonts w:ascii="Times New Roman" w:hAnsi="Times New Roman"/>
          <w:bCs/>
          <w:sz w:val="30"/>
          <w:szCs w:val="30"/>
        </w:rPr>
        <w:t xml:space="preserve"> </w:t>
      </w:r>
    </w:p>
    <w:p w:rsidR="00BF5290" w:rsidRDefault="00BF5290" w:rsidP="00B24537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а) подпункт 1 д</w:t>
      </w:r>
      <w:r w:rsidR="00E07FB8">
        <w:rPr>
          <w:rFonts w:ascii="Times New Roman" w:hAnsi="Times New Roman"/>
          <w:bCs/>
          <w:sz w:val="30"/>
          <w:szCs w:val="30"/>
        </w:rPr>
        <w:t>ополнить</w:t>
      </w:r>
      <w:r>
        <w:rPr>
          <w:rFonts w:ascii="Times New Roman" w:hAnsi="Times New Roman"/>
          <w:bCs/>
          <w:sz w:val="30"/>
          <w:szCs w:val="30"/>
        </w:rPr>
        <w:t xml:space="preserve"> слова</w:t>
      </w:r>
      <w:r w:rsidR="00E07FB8">
        <w:rPr>
          <w:rFonts w:ascii="Times New Roman" w:hAnsi="Times New Roman"/>
          <w:bCs/>
          <w:sz w:val="30"/>
          <w:szCs w:val="30"/>
        </w:rPr>
        <w:t>ми</w:t>
      </w:r>
      <w:r>
        <w:rPr>
          <w:rFonts w:ascii="Times New Roman" w:hAnsi="Times New Roman"/>
          <w:bCs/>
          <w:sz w:val="30"/>
          <w:szCs w:val="30"/>
        </w:rPr>
        <w:t xml:space="preserve"> «, за исключением расходов, </w:t>
      </w:r>
      <w:r w:rsidRPr="00F42CCB">
        <w:rPr>
          <w:rFonts w:ascii="Times New Roman" w:hAnsi="Times New Roman"/>
          <w:bCs/>
          <w:sz w:val="30"/>
          <w:szCs w:val="30"/>
        </w:rPr>
        <w:t>п</w:t>
      </w:r>
      <w:r w:rsidR="00F42CCB" w:rsidRPr="0057245B">
        <w:rPr>
          <w:rFonts w:ascii="Times New Roman" w:hAnsi="Times New Roman"/>
          <w:bCs/>
          <w:sz w:val="30"/>
          <w:szCs w:val="30"/>
        </w:rPr>
        <w:t>редусмотренных</w:t>
      </w:r>
      <w:r>
        <w:rPr>
          <w:rFonts w:ascii="Times New Roman" w:hAnsi="Times New Roman"/>
          <w:bCs/>
          <w:sz w:val="30"/>
          <w:szCs w:val="30"/>
        </w:rPr>
        <w:t xml:space="preserve"> подпункт</w:t>
      </w:r>
      <w:r w:rsidR="00F42CCB">
        <w:rPr>
          <w:rFonts w:ascii="Times New Roman" w:hAnsi="Times New Roman"/>
          <w:bCs/>
          <w:sz w:val="30"/>
          <w:szCs w:val="30"/>
        </w:rPr>
        <w:t>ом</w:t>
      </w:r>
      <w:r>
        <w:rPr>
          <w:rFonts w:ascii="Times New Roman" w:hAnsi="Times New Roman"/>
          <w:bCs/>
          <w:sz w:val="30"/>
          <w:szCs w:val="30"/>
        </w:rPr>
        <w:t xml:space="preserve"> 2.1 настоящего пункта»;</w:t>
      </w:r>
    </w:p>
    <w:p w:rsidR="00BF5290" w:rsidRDefault="00BF5290" w:rsidP="00B24537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б) подпункт 2 </w:t>
      </w:r>
      <w:r w:rsidR="00E07FB8">
        <w:rPr>
          <w:rFonts w:ascii="Times New Roman" w:hAnsi="Times New Roman"/>
          <w:bCs/>
          <w:sz w:val="30"/>
          <w:szCs w:val="30"/>
        </w:rPr>
        <w:t xml:space="preserve">дополнить словами </w:t>
      </w:r>
      <w:r>
        <w:rPr>
          <w:rFonts w:ascii="Times New Roman" w:hAnsi="Times New Roman"/>
          <w:bCs/>
          <w:sz w:val="30"/>
          <w:szCs w:val="30"/>
        </w:rPr>
        <w:t xml:space="preserve">«, за исключением расходов, </w:t>
      </w:r>
      <w:r w:rsidRPr="00F42CCB">
        <w:rPr>
          <w:rFonts w:ascii="Times New Roman" w:hAnsi="Times New Roman"/>
          <w:bCs/>
          <w:sz w:val="30"/>
          <w:szCs w:val="30"/>
        </w:rPr>
        <w:t>п</w:t>
      </w:r>
      <w:r w:rsidR="00F42CCB" w:rsidRPr="0057245B">
        <w:rPr>
          <w:rFonts w:ascii="Times New Roman" w:hAnsi="Times New Roman"/>
          <w:bCs/>
          <w:sz w:val="30"/>
          <w:szCs w:val="30"/>
        </w:rPr>
        <w:t>редусмотренных</w:t>
      </w:r>
      <w:r>
        <w:rPr>
          <w:rFonts w:ascii="Times New Roman" w:hAnsi="Times New Roman"/>
          <w:bCs/>
          <w:sz w:val="30"/>
          <w:szCs w:val="30"/>
        </w:rPr>
        <w:t xml:space="preserve"> подпункт</w:t>
      </w:r>
      <w:r w:rsidR="00F42CCB">
        <w:rPr>
          <w:rFonts w:ascii="Times New Roman" w:hAnsi="Times New Roman"/>
          <w:bCs/>
          <w:sz w:val="30"/>
          <w:szCs w:val="30"/>
        </w:rPr>
        <w:t>ом</w:t>
      </w:r>
      <w:r>
        <w:rPr>
          <w:rFonts w:ascii="Times New Roman" w:hAnsi="Times New Roman"/>
          <w:bCs/>
          <w:sz w:val="30"/>
          <w:szCs w:val="30"/>
        </w:rPr>
        <w:t xml:space="preserve"> 2.1 настоящего пункта»;</w:t>
      </w:r>
    </w:p>
    <w:p w:rsidR="001E1203" w:rsidRPr="00EC5EB6" w:rsidRDefault="00BF5290" w:rsidP="00B24537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в) </w:t>
      </w:r>
      <w:r w:rsidR="001E1203" w:rsidRPr="00EC5EB6">
        <w:rPr>
          <w:rFonts w:ascii="Times New Roman" w:hAnsi="Times New Roman"/>
          <w:bCs/>
          <w:sz w:val="30"/>
          <w:szCs w:val="30"/>
        </w:rPr>
        <w:t>дополнить подпунктом 2</w:t>
      </w:r>
      <w:r w:rsidR="00650A4F" w:rsidRPr="00EC5EB6">
        <w:rPr>
          <w:rFonts w:ascii="Times New Roman" w:hAnsi="Times New Roman"/>
          <w:bCs/>
          <w:sz w:val="30"/>
          <w:szCs w:val="30"/>
        </w:rPr>
        <w:t>.1 следующего содержани</w:t>
      </w:r>
      <w:r w:rsidR="001627FA" w:rsidRPr="00EC5EB6">
        <w:rPr>
          <w:rFonts w:ascii="Times New Roman" w:hAnsi="Times New Roman"/>
          <w:bCs/>
          <w:sz w:val="30"/>
          <w:szCs w:val="30"/>
        </w:rPr>
        <w:t xml:space="preserve">я: </w:t>
      </w:r>
    </w:p>
    <w:p w:rsidR="001E1203" w:rsidRPr="00EC5EB6" w:rsidRDefault="006D2F07" w:rsidP="00EC5EB6">
      <w:pPr>
        <w:spacing w:after="60"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D2F07">
        <w:rPr>
          <w:rFonts w:ascii="Times New Roman" w:hAnsi="Times New Roman"/>
          <w:bCs/>
          <w:sz w:val="30"/>
          <w:szCs w:val="30"/>
        </w:rPr>
        <w:t xml:space="preserve">«2.1) не более 25 процентов суммы расходов, составляющих первоначальную стоимость основного средства в соответствии </w:t>
      </w:r>
      <w:r>
        <w:rPr>
          <w:rFonts w:ascii="Times New Roman" w:hAnsi="Times New Roman"/>
          <w:bCs/>
          <w:sz w:val="30"/>
          <w:szCs w:val="30"/>
        </w:rPr>
        <w:br/>
      </w:r>
      <w:r w:rsidRPr="006D2F07">
        <w:rPr>
          <w:rFonts w:ascii="Times New Roman" w:hAnsi="Times New Roman"/>
          <w:bCs/>
          <w:sz w:val="30"/>
          <w:szCs w:val="30"/>
        </w:rPr>
        <w:t xml:space="preserve">с абзацем вторым пункта 1 статьи 257 настоящего Кодекса и (или)  величину изменения первоначальной стоимости основного средства </w:t>
      </w:r>
      <w:r>
        <w:rPr>
          <w:rFonts w:ascii="Times New Roman" w:hAnsi="Times New Roman"/>
          <w:bCs/>
          <w:sz w:val="30"/>
          <w:szCs w:val="30"/>
        </w:rPr>
        <w:br/>
      </w:r>
      <w:r w:rsidRPr="006D2F07">
        <w:rPr>
          <w:rFonts w:ascii="Times New Roman" w:hAnsi="Times New Roman"/>
          <w:bCs/>
          <w:sz w:val="30"/>
          <w:szCs w:val="30"/>
        </w:rPr>
        <w:t xml:space="preserve">в случаях, указанных в пункте 2 статьи 257 настоящего Кодекса </w:t>
      </w:r>
      <w:r>
        <w:rPr>
          <w:rFonts w:ascii="Times New Roman" w:hAnsi="Times New Roman"/>
          <w:bCs/>
          <w:sz w:val="30"/>
          <w:szCs w:val="30"/>
        </w:rPr>
        <w:br/>
      </w:r>
      <w:r w:rsidRPr="006D2F07">
        <w:rPr>
          <w:rFonts w:ascii="Times New Roman" w:hAnsi="Times New Roman"/>
          <w:bCs/>
          <w:sz w:val="30"/>
          <w:szCs w:val="30"/>
        </w:rPr>
        <w:t xml:space="preserve">(за исключением частичной ликвидации основного средства), </w:t>
      </w:r>
      <w:r>
        <w:rPr>
          <w:rFonts w:ascii="Times New Roman" w:hAnsi="Times New Roman"/>
          <w:bCs/>
          <w:sz w:val="30"/>
          <w:szCs w:val="30"/>
        </w:rPr>
        <w:br/>
      </w:r>
      <w:r w:rsidRPr="006D2F07">
        <w:rPr>
          <w:rFonts w:ascii="Times New Roman" w:hAnsi="Times New Roman"/>
          <w:bCs/>
          <w:sz w:val="30"/>
          <w:szCs w:val="30"/>
        </w:rPr>
        <w:t xml:space="preserve">и осуществленных в рамках реализации инвестиционного проекта, </w:t>
      </w:r>
      <w:r>
        <w:rPr>
          <w:rFonts w:ascii="Times New Roman" w:hAnsi="Times New Roman"/>
          <w:bCs/>
          <w:sz w:val="30"/>
          <w:szCs w:val="30"/>
        </w:rPr>
        <w:br/>
      </w:r>
      <w:r w:rsidRPr="006D2F07">
        <w:rPr>
          <w:rFonts w:ascii="Times New Roman" w:hAnsi="Times New Roman"/>
          <w:bCs/>
          <w:sz w:val="30"/>
          <w:szCs w:val="30"/>
        </w:rPr>
        <w:t>в том числе проекта, соответствующего требованиям к проектам технологического суверенитета и проектам структурной адаптации экономики Российской Федерации, установленным Правительством Российской Федерации, информация о котором включена в реестр инвестиционных проектов с государственной (муниципальной) поддержкой в форме инвестиционного налогового вычета (далее в настоящей статье – реестр инвестиционных проектов), при условии заключения соглашения о реализации указанного инвестиционного проекта (далее в настоящей статье – инвестиционное соглашение). Форма инвестиционного соглашения, существенные условия инвестиционного соглашения, порядок заключения и расторжения инвестиционного соглашения, внесения изменений в инвестиционное соглашение устанавливаются Правительством Российской Федерации;»;</w:t>
      </w:r>
      <w:r w:rsidRPr="006D2F07">
        <w:rPr>
          <w:rFonts w:ascii="Times New Roman" w:hAnsi="Times New Roman"/>
          <w:bCs/>
          <w:sz w:val="30"/>
          <w:szCs w:val="30"/>
          <w:highlight w:val="yellow"/>
        </w:rPr>
        <w:t xml:space="preserve"> </w:t>
      </w:r>
    </w:p>
    <w:p w:rsidR="00187534" w:rsidRPr="00936620" w:rsidRDefault="00936620" w:rsidP="00DD4E4A">
      <w:pPr>
        <w:pStyle w:val="a4"/>
        <w:numPr>
          <w:ilvl w:val="0"/>
          <w:numId w:val="1"/>
        </w:numPr>
        <w:spacing w:after="60" w:line="360" w:lineRule="auto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C5EB6">
        <w:rPr>
          <w:rFonts w:ascii="Times New Roman" w:hAnsi="Times New Roman"/>
          <w:bCs/>
          <w:sz w:val="30"/>
          <w:szCs w:val="30"/>
        </w:rPr>
        <w:t>пункт 2</w:t>
      </w:r>
      <w:r>
        <w:rPr>
          <w:rFonts w:ascii="Times New Roman" w:hAnsi="Times New Roman"/>
          <w:bCs/>
          <w:sz w:val="30"/>
          <w:szCs w:val="30"/>
        </w:rPr>
        <w:t>.1</w:t>
      </w:r>
      <w:r w:rsidRPr="00EC5EB6">
        <w:rPr>
          <w:rFonts w:ascii="Times New Roman" w:hAnsi="Times New Roman"/>
          <w:bCs/>
          <w:sz w:val="30"/>
          <w:szCs w:val="30"/>
        </w:rPr>
        <w:t xml:space="preserve"> дополнить </w:t>
      </w:r>
      <w:r>
        <w:rPr>
          <w:rFonts w:ascii="Times New Roman" w:hAnsi="Times New Roman"/>
          <w:bCs/>
          <w:sz w:val="30"/>
          <w:szCs w:val="30"/>
        </w:rPr>
        <w:t xml:space="preserve">абзацем </w:t>
      </w:r>
      <w:r w:rsidR="00DD4E4A">
        <w:rPr>
          <w:rFonts w:ascii="Times New Roman" w:hAnsi="Times New Roman"/>
          <w:bCs/>
          <w:sz w:val="30"/>
          <w:szCs w:val="30"/>
        </w:rPr>
        <w:t>третьим</w:t>
      </w:r>
      <w:r w:rsidRPr="00EC5EB6">
        <w:rPr>
          <w:rFonts w:ascii="Times New Roman" w:hAnsi="Times New Roman"/>
          <w:bCs/>
          <w:sz w:val="30"/>
          <w:szCs w:val="30"/>
        </w:rPr>
        <w:t xml:space="preserve"> следующего содержания: </w:t>
      </w:r>
    </w:p>
    <w:p w:rsidR="00F27A7A" w:rsidRDefault="00187534" w:rsidP="00187534">
      <w:pPr>
        <w:pStyle w:val="a4"/>
        <w:tabs>
          <w:tab w:val="left" w:pos="993"/>
        </w:tabs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936620" w:rsidRPr="00936620">
        <w:rPr>
          <w:rFonts w:ascii="Times New Roman" w:hAnsi="Times New Roman"/>
          <w:sz w:val="30"/>
          <w:szCs w:val="30"/>
          <w:shd w:val="clear" w:color="auto" w:fill="FFFFFF"/>
        </w:rPr>
        <w:t>Предельная величина инвестиционного налогового вычета в части расходов, указанных в подпункте 2.1 пункта 2 настоящей статьи, определяется в порядке, предусмотренном абзацем вторым настоящего пункта. При этом размер ставки налога, применяемой для расчета предельной величины инвестиционного налогового вычета, определенный решением субъекта Российской Федерации, не может быть более 10 процентов</w:t>
      </w:r>
      <w:r w:rsidR="00936620">
        <w:rPr>
          <w:rFonts w:ascii="Times New Roman" w:hAnsi="Times New Roman"/>
          <w:sz w:val="30"/>
          <w:szCs w:val="30"/>
          <w:shd w:val="clear" w:color="auto" w:fill="FFFFFF"/>
        </w:rPr>
        <w:t>.»</w:t>
      </w:r>
      <w:r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2F5A8C" w:rsidRPr="00AB39D8" w:rsidRDefault="002F5A8C" w:rsidP="00EC5EB6">
      <w:pPr>
        <w:pStyle w:val="a4"/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B39D8">
        <w:rPr>
          <w:rFonts w:ascii="Times New Roman" w:hAnsi="Times New Roman"/>
          <w:sz w:val="30"/>
          <w:szCs w:val="30"/>
          <w:shd w:val="clear" w:color="auto" w:fill="FFFFFF"/>
        </w:rPr>
        <w:t>в пункте 4:</w:t>
      </w:r>
    </w:p>
    <w:p w:rsidR="002F5A8C" w:rsidRPr="00997AE3" w:rsidRDefault="002F5A8C" w:rsidP="00CE5AC5">
      <w:pPr>
        <w:spacing w:after="60" w:line="36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а) </w:t>
      </w:r>
      <w:r w:rsidR="00AB39D8" w:rsidRPr="0057245B">
        <w:rPr>
          <w:rFonts w:ascii="Times New Roman" w:hAnsi="Times New Roman"/>
          <w:sz w:val="30"/>
          <w:szCs w:val="30"/>
          <w:shd w:val="clear" w:color="auto" w:fill="FFFFFF"/>
        </w:rPr>
        <w:t>дополнить новым</w:t>
      </w:r>
      <w:r w:rsidR="00CE5AC5" w:rsidRPr="0057245B">
        <w:rPr>
          <w:rFonts w:ascii="Times New Roman" w:hAnsi="Times New Roman"/>
          <w:sz w:val="30"/>
          <w:szCs w:val="30"/>
          <w:shd w:val="clear" w:color="auto" w:fill="FFFFFF"/>
        </w:rPr>
        <w:t>и</w:t>
      </w:r>
      <w:r w:rsidR="00AB39D8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абзац</w:t>
      </w:r>
      <w:r w:rsidR="00CE5AC5" w:rsidRPr="0057245B">
        <w:rPr>
          <w:rFonts w:ascii="Times New Roman" w:hAnsi="Times New Roman"/>
          <w:sz w:val="30"/>
          <w:szCs w:val="30"/>
          <w:shd w:val="clear" w:color="auto" w:fill="FFFFFF"/>
        </w:rPr>
        <w:t>ами</w:t>
      </w:r>
      <w:r w:rsidR="00AB39D8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вторым</w:t>
      </w:r>
      <w:r w:rsidR="00CE5AC5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и третьим</w:t>
      </w:r>
      <w:r w:rsidR="00AB39D8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следующего содержания</w:t>
      </w:r>
      <w:r w:rsidRPr="00997AE3">
        <w:rPr>
          <w:rFonts w:ascii="Times New Roman" w:hAnsi="Times New Roman"/>
          <w:sz w:val="30"/>
          <w:szCs w:val="30"/>
          <w:shd w:val="clear" w:color="auto" w:fill="FFFFFF"/>
        </w:rPr>
        <w:t>:</w:t>
      </w:r>
    </w:p>
    <w:p w:rsidR="00CE5AC5" w:rsidRPr="00CE5AC5" w:rsidRDefault="002F5A8C" w:rsidP="00CE5AC5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7245B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CE5AC5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Инвестиционный налоговый вычет в виде расходов, указанных в подпункте 2.1 пункта 2 настоящей статьи, применяется к объектам основных средств, сведения о которых содержатся в реестре инвестиционных проектов, введенным в эксплуатацию либо первоначальная стоимость которых изменена не позднее 5 лет начиная с даты </w:t>
      </w:r>
      <w:r w:rsidR="00593576" w:rsidRPr="0057245B">
        <w:rPr>
          <w:rFonts w:ascii="Times New Roman" w:hAnsi="Times New Roman"/>
          <w:sz w:val="30"/>
          <w:szCs w:val="30"/>
          <w:shd w:val="clear" w:color="auto" w:fill="FFFFFF"/>
        </w:rPr>
        <w:t>заключения</w:t>
      </w:r>
      <w:r w:rsidR="005C7074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CE5AC5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инвестиционного </w:t>
      </w:r>
      <w:r w:rsidR="005C7074" w:rsidRPr="0057245B">
        <w:rPr>
          <w:rFonts w:ascii="Times New Roman" w:hAnsi="Times New Roman"/>
          <w:sz w:val="30"/>
          <w:szCs w:val="30"/>
          <w:shd w:val="clear" w:color="auto" w:fill="FFFFFF"/>
        </w:rPr>
        <w:t>соглашения</w:t>
      </w:r>
      <w:r w:rsidR="007901C8" w:rsidRPr="0057245B">
        <w:rPr>
          <w:rFonts w:ascii="Times New Roman" w:hAnsi="Times New Roman"/>
          <w:sz w:val="30"/>
          <w:szCs w:val="30"/>
          <w:shd w:val="clear" w:color="auto" w:fill="FFFFFF"/>
        </w:rPr>
        <w:t>,</w:t>
      </w:r>
      <w:r w:rsidR="007901C8" w:rsidRPr="0057245B">
        <w:t xml:space="preserve"> </w:t>
      </w:r>
      <w:r w:rsidR="007901C8" w:rsidRPr="0057245B">
        <w:rPr>
          <w:rFonts w:ascii="Times New Roman" w:hAnsi="Times New Roman"/>
          <w:sz w:val="30"/>
          <w:szCs w:val="30"/>
          <w:shd w:val="clear" w:color="auto" w:fill="FFFFFF"/>
        </w:rPr>
        <w:t>по месту нахождения организации, заключившей инвестиционное соглашение, и (или) по месту нахождения ее обособленных подразделений, к которым относятся указанные объекты</w:t>
      </w:r>
      <w:r w:rsidR="00CE5AC5" w:rsidRPr="0057245B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2F5A8C" w:rsidRPr="00EC5EB6" w:rsidRDefault="00CE5AC5" w:rsidP="00CE5AC5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CE5AC5">
        <w:rPr>
          <w:rFonts w:ascii="Times New Roman" w:hAnsi="Times New Roman"/>
          <w:sz w:val="30"/>
          <w:szCs w:val="30"/>
          <w:shd w:val="clear" w:color="auto" w:fill="FFFFFF"/>
        </w:rPr>
        <w:t>При этом инвестиционный налоговый вычет в виде расходов, указанных в подпункте 2.1 пункта 2 настоящей статьи, и инвестиционный налоговый вычет в виде расходов, указанных в подпунктах 1 и 2 пункта 2 настоящей статьи, не могут применяться к одним и тем же объектам основных средств.</w:t>
      </w:r>
      <w:r w:rsidR="002F5A8C" w:rsidRPr="00AB39D8">
        <w:rPr>
          <w:rFonts w:ascii="Times New Roman" w:hAnsi="Times New Roman"/>
          <w:sz w:val="30"/>
          <w:szCs w:val="30"/>
        </w:rPr>
        <w:t>»;</w:t>
      </w:r>
      <w:r w:rsidR="002F5A8C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2F5A8C" w:rsidRPr="00EC5EB6" w:rsidRDefault="002F5A8C" w:rsidP="00EC5EB6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47059">
        <w:rPr>
          <w:rFonts w:ascii="Times New Roman" w:hAnsi="Times New Roman"/>
          <w:sz w:val="30"/>
          <w:szCs w:val="30"/>
          <w:shd w:val="clear" w:color="auto" w:fill="FFFFFF"/>
        </w:rPr>
        <w:t xml:space="preserve">б) абзацы </w:t>
      </w:r>
      <w:r w:rsidR="005A39B1" w:rsidRPr="00447059">
        <w:rPr>
          <w:rFonts w:ascii="Times New Roman" w:hAnsi="Times New Roman"/>
          <w:sz w:val="30"/>
          <w:szCs w:val="30"/>
          <w:shd w:val="clear" w:color="auto" w:fill="FFFFFF"/>
        </w:rPr>
        <w:t>второй</w:t>
      </w:r>
      <w:r w:rsidR="009420A4" w:rsidRPr="00447059">
        <w:rPr>
          <w:rFonts w:ascii="Times New Roman" w:hAnsi="Times New Roman"/>
          <w:sz w:val="30"/>
          <w:szCs w:val="30"/>
          <w:shd w:val="clear" w:color="auto" w:fill="FFFFFF"/>
        </w:rPr>
        <w:t xml:space="preserve"> - восьмой</w:t>
      </w:r>
      <w:r w:rsidRPr="0044705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5A39B1" w:rsidRPr="00447059">
        <w:rPr>
          <w:rFonts w:ascii="Times New Roman" w:hAnsi="Times New Roman"/>
          <w:sz w:val="30"/>
          <w:szCs w:val="30"/>
          <w:shd w:val="clear" w:color="auto" w:fill="FFFFFF"/>
        </w:rPr>
        <w:t xml:space="preserve">считать абзацами </w:t>
      </w:r>
      <w:r w:rsidR="00CE5AC5" w:rsidRPr="00447059">
        <w:rPr>
          <w:rFonts w:ascii="Times New Roman" w:hAnsi="Times New Roman"/>
          <w:sz w:val="30"/>
          <w:szCs w:val="30"/>
          <w:shd w:val="clear" w:color="auto" w:fill="FFFFFF"/>
        </w:rPr>
        <w:t>четвертым</w:t>
      </w:r>
      <w:r w:rsidR="009420A4" w:rsidRPr="00447059">
        <w:rPr>
          <w:rFonts w:ascii="Times New Roman" w:hAnsi="Times New Roman"/>
          <w:sz w:val="30"/>
          <w:szCs w:val="30"/>
          <w:shd w:val="clear" w:color="auto" w:fill="FFFFFF"/>
        </w:rPr>
        <w:t xml:space="preserve"> - </w:t>
      </w:r>
      <w:r w:rsidR="00CE5AC5" w:rsidRPr="00447059">
        <w:rPr>
          <w:rFonts w:ascii="Times New Roman" w:hAnsi="Times New Roman"/>
          <w:sz w:val="30"/>
          <w:szCs w:val="30"/>
          <w:shd w:val="clear" w:color="auto" w:fill="FFFFFF"/>
        </w:rPr>
        <w:t>десятым</w:t>
      </w:r>
      <w:r w:rsidR="00631C1E" w:rsidRPr="00447059">
        <w:rPr>
          <w:rFonts w:ascii="Times New Roman" w:hAnsi="Times New Roman"/>
          <w:sz w:val="30"/>
          <w:szCs w:val="30"/>
          <w:shd w:val="clear" w:color="auto" w:fill="FFFFFF"/>
        </w:rPr>
        <w:t xml:space="preserve"> соответственно;</w:t>
      </w:r>
      <w:r w:rsidR="00631C1E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CE5AC5" w:rsidRDefault="00B34EE6" w:rsidP="00CE5AC5">
      <w:pPr>
        <w:pStyle w:val="a4"/>
        <w:numPr>
          <w:ilvl w:val="0"/>
          <w:numId w:val="1"/>
        </w:numPr>
        <w:tabs>
          <w:tab w:val="left" w:pos="993"/>
        </w:tabs>
        <w:spacing w:after="60"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в </w:t>
      </w:r>
      <w:r w:rsidR="002F5A8C" w:rsidRPr="00EC5EB6">
        <w:rPr>
          <w:rFonts w:ascii="Times New Roman" w:hAnsi="Times New Roman"/>
          <w:sz w:val="30"/>
          <w:szCs w:val="30"/>
          <w:shd w:val="clear" w:color="auto" w:fill="FFFFFF"/>
        </w:rPr>
        <w:t>пункт</w:t>
      </w:r>
      <w:r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="002F5A8C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="00CE5AC5">
        <w:rPr>
          <w:rFonts w:ascii="Times New Roman" w:hAnsi="Times New Roman"/>
          <w:sz w:val="30"/>
          <w:szCs w:val="30"/>
          <w:shd w:val="clear" w:color="auto" w:fill="FFFFFF"/>
        </w:rPr>
        <w:t>:</w:t>
      </w:r>
    </w:p>
    <w:p w:rsidR="00B34EE6" w:rsidRDefault="00CE5AC5" w:rsidP="00CE5AC5">
      <w:pPr>
        <w:tabs>
          <w:tab w:val="left" w:pos="993"/>
        </w:tabs>
        <w:spacing w:after="60" w:line="36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а)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 в абзаце первом слова «в </w:t>
      </w:r>
      <w:r w:rsidR="00C843CF">
        <w:rPr>
          <w:rFonts w:ascii="Times New Roman" w:hAnsi="Times New Roman"/>
          <w:sz w:val="30"/>
          <w:szCs w:val="30"/>
          <w:shd w:val="clear" w:color="auto" w:fill="FFFFFF"/>
        </w:rPr>
        <w:t>под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пунктах 1 и 2 </w:t>
      </w:r>
      <w:r w:rsidR="00C843CF">
        <w:rPr>
          <w:rFonts w:ascii="Times New Roman" w:hAnsi="Times New Roman"/>
          <w:sz w:val="30"/>
          <w:szCs w:val="30"/>
          <w:shd w:val="clear" w:color="auto" w:fill="FFFFFF"/>
        </w:rPr>
        <w:t xml:space="preserve">пункта 2 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настоящей статьи» заменить словами «в </w:t>
      </w:r>
      <w:r w:rsidR="00C843CF">
        <w:rPr>
          <w:rFonts w:ascii="Times New Roman" w:hAnsi="Times New Roman"/>
          <w:sz w:val="30"/>
          <w:szCs w:val="30"/>
          <w:shd w:val="clear" w:color="auto" w:fill="FFFFFF"/>
        </w:rPr>
        <w:t>под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пунктах 1 - 2.1 </w:t>
      </w:r>
      <w:r w:rsidR="00C843CF">
        <w:rPr>
          <w:rFonts w:ascii="Times New Roman" w:hAnsi="Times New Roman"/>
          <w:sz w:val="30"/>
          <w:szCs w:val="30"/>
          <w:shd w:val="clear" w:color="auto" w:fill="FFFFFF"/>
        </w:rPr>
        <w:t xml:space="preserve">пункта 2 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>настоящей статьи»</w:t>
      </w:r>
      <w:r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CE5AC5" w:rsidRDefault="00CE5AC5" w:rsidP="00CE5AC5">
      <w:pPr>
        <w:tabs>
          <w:tab w:val="left" w:pos="993"/>
        </w:tabs>
        <w:spacing w:after="60" w:line="360" w:lineRule="auto"/>
        <w:ind w:left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б) дополнить абзацем </w:t>
      </w:r>
      <w:r w:rsidR="00DD4E4A">
        <w:rPr>
          <w:rFonts w:ascii="Times New Roman" w:hAnsi="Times New Roman"/>
          <w:sz w:val="30"/>
          <w:szCs w:val="30"/>
          <w:shd w:val="clear" w:color="auto" w:fill="FFFFFF"/>
        </w:rPr>
        <w:t>девятым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следующего содержания:</w:t>
      </w:r>
    </w:p>
    <w:p w:rsidR="00CE5AC5" w:rsidRPr="00CE5AC5" w:rsidRDefault="00CE5AC5" w:rsidP="00CE5AC5">
      <w:pPr>
        <w:tabs>
          <w:tab w:val="left" w:pos="993"/>
        </w:tabs>
        <w:spacing w:after="60" w:line="36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9A51E7">
        <w:rPr>
          <w:rFonts w:ascii="Times New Roman" w:hAnsi="Times New Roman"/>
          <w:sz w:val="30"/>
          <w:szCs w:val="30"/>
          <w:shd w:val="clear" w:color="auto" w:fill="FFFFFF"/>
        </w:rPr>
        <w:t>Если налогоплательщик воспользовался правом на применение и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>нвестиционн</w:t>
      </w:r>
      <w:r w:rsidR="009A51E7">
        <w:rPr>
          <w:rFonts w:ascii="Times New Roman" w:hAnsi="Times New Roman"/>
          <w:sz w:val="30"/>
          <w:szCs w:val="30"/>
          <w:shd w:val="clear" w:color="auto" w:fill="FFFFFF"/>
        </w:rPr>
        <w:t>ого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 налогов</w:t>
      </w:r>
      <w:r w:rsidR="009A51E7">
        <w:rPr>
          <w:rFonts w:ascii="Times New Roman" w:hAnsi="Times New Roman"/>
          <w:sz w:val="30"/>
          <w:szCs w:val="30"/>
          <w:shd w:val="clear" w:color="auto" w:fill="FFFFFF"/>
        </w:rPr>
        <w:t>ого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 вычет</w:t>
      </w:r>
      <w:r w:rsidR="009A51E7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 в виде расходов, указанных в подпункте 2.1 пункта 2 настоящей статьи, </w:t>
      </w:r>
      <w:r w:rsidR="009A51E7">
        <w:rPr>
          <w:rFonts w:ascii="Times New Roman" w:hAnsi="Times New Roman"/>
          <w:sz w:val="30"/>
          <w:szCs w:val="30"/>
          <w:shd w:val="clear" w:color="auto" w:fill="FFFFFF"/>
        </w:rPr>
        <w:t xml:space="preserve">то </w:t>
      </w:r>
      <w:r w:rsidR="004532C8">
        <w:rPr>
          <w:rFonts w:ascii="Times New Roman" w:hAnsi="Times New Roman"/>
          <w:sz w:val="30"/>
          <w:szCs w:val="30"/>
          <w:shd w:val="clear" w:color="auto" w:fill="FFFFFF"/>
        </w:rPr>
        <w:t xml:space="preserve">к налогу (авансовому платежу) </w:t>
      </w:r>
      <w:r w:rsidR="009A51E7">
        <w:rPr>
          <w:rFonts w:ascii="Times New Roman" w:hAnsi="Times New Roman"/>
          <w:sz w:val="30"/>
          <w:szCs w:val="30"/>
          <w:shd w:val="clear" w:color="auto" w:fill="FFFFFF"/>
        </w:rPr>
        <w:t xml:space="preserve">с этого отчетного (налогового) периода 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не применяется инвестиционный налоговый вычет в виде расходов, указанных в </w:t>
      </w:r>
      <w:r w:rsidR="00BF5290">
        <w:rPr>
          <w:rFonts w:ascii="Times New Roman" w:hAnsi="Times New Roman"/>
          <w:sz w:val="30"/>
          <w:szCs w:val="30"/>
          <w:shd w:val="clear" w:color="auto" w:fill="FFFFFF"/>
        </w:rPr>
        <w:t xml:space="preserve">иных подпунктах 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>пункт</w:t>
      </w:r>
      <w:r w:rsidR="00BF5290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CE5AC5">
        <w:rPr>
          <w:rFonts w:ascii="Times New Roman" w:hAnsi="Times New Roman"/>
          <w:sz w:val="30"/>
          <w:szCs w:val="30"/>
          <w:shd w:val="clear" w:color="auto" w:fill="FFFFFF"/>
        </w:rPr>
        <w:t xml:space="preserve"> 2 настоящей </w:t>
      </w:r>
      <w:r w:rsidRPr="009A51E7">
        <w:rPr>
          <w:rFonts w:ascii="Times New Roman" w:hAnsi="Times New Roman"/>
          <w:sz w:val="30"/>
          <w:szCs w:val="30"/>
          <w:shd w:val="clear" w:color="auto" w:fill="FFFFFF"/>
        </w:rPr>
        <w:t>статьи</w:t>
      </w:r>
      <w:r w:rsidR="009A51E7" w:rsidRPr="009A51E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9A51E7" w:rsidRPr="00BF5290">
        <w:rPr>
          <w:rFonts w:ascii="Times New Roman" w:hAnsi="Times New Roman"/>
          <w:sz w:val="30"/>
          <w:szCs w:val="30"/>
          <w:shd w:val="clear" w:color="auto" w:fill="FFFFFF"/>
        </w:rPr>
        <w:t xml:space="preserve">до налогового периода (включительно), в котором налогоплательщик </w:t>
      </w:r>
      <w:r w:rsidR="00BF5290">
        <w:rPr>
          <w:rFonts w:ascii="Times New Roman" w:hAnsi="Times New Roman"/>
          <w:sz w:val="30"/>
          <w:szCs w:val="30"/>
          <w:shd w:val="clear" w:color="auto" w:fill="FFFFFF"/>
        </w:rPr>
        <w:t xml:space="preserve">в последний раз </w:t>
      </w:r>
      <w:r w:rsidR="000F1038" w:rsidRPr="000F1038">
        <w:rPr>
          <w:rFonts w:ascii="Times New Roman" w:hAnsi="Times New Roman"/>
          <w:sz w:val="30"/>
          <w:szCs w:val="30"/>
          <w:shd w:val="clear" w:color="auto" w:fill="FFFFFF"/>
        </w:rPr>
        <w:t>воспольз</w:t>
      </w:r>
      <w:r w:rsidR="000F1038">
        <w:rPr>
          <w:rFonts w:ascii="Times New Roman" w:hAnsi="Times New Roman"/>
          <w:sz w:val="30"/>
          <w:szCs w:val="30"/>
          <w:shd w:val="clear" w:color="auto" w:fill="FFFFFF"/>
        </w:rPr>
        <w:t>овался</w:t>
      </w:r>
      <w:r w:rsidR="000F1038" w:rsidRPr="000F103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9A51E7" w:rsidRPr="000F1038">
        <w:rPr>
          <w:rFonts w:ascii="Times New Roman" w:hAnsi="Times New Roman"/>
          <w:sz w:val="30"/>
          <w:szCs w:val="30"/>
          <w:shd w:val="clear" w:color="auto" w:fill="FFFFFF"/>
        </w:rPr>
        <w:t>инвестиционн</w:t>
      </w:r>
      <w:r w:rsidR="00BF5290" w:rsidRPr="000F1038">
        <w:rPr>
          <w:rFonts w:ascii="Times New Roman" w:hAnsi="Times New Roman"/>
          <w:sz w:val="30"/>
          <w:szCs w:val="30"/>
          <w:shd w:val="clear" w:color="auto" w:fill="FFFFFF"/>
        </w:rPr>
        <w:t>ым</w:t>
      </w:r>
      <w:r w:rsidR="009A51E7" w:rsidRPr="000F1038">
        <w:rPr>
          <w:rFonts w:ascii="Times New Roman" w:hAnsi="Times New Roman"/>
          <w:sz w:val="30"/>
          <w:szCs w:val="30"/>
          <w:shd w:val="clear" w:color="auto" w:fill="FFFFFF"/>
        </w:rPr>
        <w:t xml:space="preserve"> налогов</w:t>
      </w:r>
      <w:r w:rsidR="00BF5290" w:rsidRPr="000F1038">
        <w:rPr>
          <w:rFonts w:ascii="Times New Roman" w:hAnsi="Times New Roman"/>
          <w:sz w:val="30"/>
          <w:szCs w:val="30"/>
          <w:shd w:val="clear" w:color="auto" w:fill="FFFFFF"/>
        </w:rPr>
        <w:t>ым вычетом</w:t>
      </w:r>
      <w:r w:rsidR="009A51E7" w:rsidRPr="000F1038">
        <w:rPr>
          <w:rFonts w:ascii="Times New Roman" w:hAnsi="Times New Roman"/>
          <w:sz w:val="30"/>
          <w:szCs w:val="30"/>
          <w:shd w:val="clear" w:color="auto" w:fill="FFFFFF"/>
        </w:rPr>
        <w:t xml:space="preserve"> в виде расходов, указанных в подпункте 2.1 пункта 2 настоящей статьи</w:t>
      </w:r>
      <w:r w:rsidR="00BF5290" w:rsidRPr="000F1038">
        <w:rPr>
          <w:rFonts w:ascii="Times New Roman" w:hAnsi="Times New Roman"/>
          <w:sz w:val="30"/>
          <w:szCs w:val="30"/>
          <w:shd w:val="clear" w:color="auto" w:fill="FFFFFF"/>
        </w:rPr>
        <w:t>, применительно к конкретному инвестиционному соглашению</w:t>
      </w:r>
      <w:r w:rsidRPr="000F1038">
        <w:rPr>
          <w:rFonts w:ascii="Times New Roman" w:hAnsi="Times New Roman"/>
          <w:sz w:val="30"/>
          <w:szCs w:val="30"/>
          <w:shd w:val="clear" w:color="auto" w:fill="FFFFFF"/>
        </w:rPr>
        <w:t>.»;</w:t>
      </w:r>
    </w:p>
    <w:p w:rsidR="002F5A8C" w:rsidRPr="00EC5EB6" w:rsidRDefault="002F5A8C" w:rsidP="00EC5EB6">
      <w:pPr>
        <w:pStyle w:val="a4"/>
        <w:numPr>
          <w:ilvl w:val="0"/>
          <w:numId w:val="1"/>
        </w:numPr>
        <w:tabs>
          <w:tab w:val="left" w:pos="993"/>
        </w:tabs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EC5EB6">
        <w:rPr>
          <w:rFonts w:ascii="Times New Roman" w:hAnsi="Times New Roman"/>
          <w:sz w:val="30"/>
          <w:szCs w:val="30"/>
          <w:shd w:val="clear" w:color="auto" w:fill="FFFFFF"/>
        </w:rPr>
        <w:t>в пункте 6:</w:t>
      </w:r>
    </w:p>
    <w:p w:rsidR="00161A2B" w:rsidRDefault="00161A2B" w:rsidP="00161A2B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а) в подпункте 2 слова «</w:t>
      </w:r>
      <w:r w:rsidR="00D65CF5">
        <w:rPr>
          <w:rFonts w:ascii="Times New Roman" w:hAnsi="Times New Roman"/>
          <w:sz w:val="30"/>
          <w:szCs w:val="30"/>
          <w:shd w:val="clear" w:color="auto" w:fill="FFFFFF"/>
        </w:rPr>
        <w:t xml:space="preserve">с </w:t>
      </w:r>
      <w:r>
        <w:rPr>
          <w:rFonts w:ascii="Times New Roman" w:hAnsi="Times New Roman"/>
          <w:sz w:val="30"/>
          <w:szCs w:val="30"/>
          <w:shd w:val="clear" w:color="auto" w:fill="FFFFFF"/>
        </w:rPr>
        <w:t>пунктом 2.1 настоящей статьи» заменить словами «</w:t>
      </w:r>
      <w:r w:rsidR="00D65CF5">
        <w:rPr>
          <w:rFonts w:ascii="Times New Roman" w:hAnsi="Times New Roman"/>
          <w:sz w:val="30"/>
          <w:szCs w:val="30"/>
          <w:shd w:val="clear" w:color="auto" w:fill="FFFFFF"/>
        </w:rPr>
        <w:t xml:space="preserve">с </w:t>
      </w:r>
      <w:r>
        <w:rPr>
          <w:rFonts w:ascii="Times New Roman" w:hAnsi="Times New Roman"/>
          <w:sz w:val="30"/>
          <w:szCs w:val="30"/>
          <w:shd w:val="clear" w:color="auto" w:fill="FFFFFF"/>
        </w:rPr>
        <w:t>абзацем вторым пункта 2.1 настоящей статьи»;</w:t>
      </w:r>
    </w:p>
    <w:p w:rsidR="00161A2B" w:rsidRPr="00EC5EB6" w:rsidRDefault="00161A2B" w:rsidP="00161A2B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б</w:t>
      </w:r>
      <w:r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)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в </w:t>
      </w:r>
      <w:r w:rsidRPr="00EC5EB6">
        <w:rPr>
          <w:rFonts w:ascii="Times New Roman" w:hAnsi="Times New Roman"/>
          <w:sz w:val="30"/>
          <w:szCs w:val="30"/>
        </w:rPr>
        <w:t>подпункт</w:t>
      </w:r>
      <w:r>
        <w:rPr>
          <w:rFonts w:ascii="Times New Roman" w:hAnsi="Times New Roman"/>
          <w:sz w:val="30"/>
          <w:szCs w:val="30"/>
        </w:rPr>
        <w:t>е</w:t>
      </w:r>
      <w:r w:rsidRPr="00EC5EB6">
        <w:rPr>
          <w:rFonts w:ascii="Times New Roman" w:hAnsi="Times New Roman"/>
          <w:sz w:val="30"/>
          <w:szCs w:val="30"/>
        </w:rPr>
        <w:t xml:space="preserve"> 4.2 слов</w:t>
      </w:r>
      <w:r>
        <w:rPr>
          <w:rFonts w:ascii="Times New Roman" w:hAnsi="Times New Roman"/>
          <w:sz w:val="30"/>
          <w:szCs w:val="30"/>
        </w:rPr>
        <w:t>а</w:t>
      </w:r>
      <w:r w:rsidRPr="00EC5EB6">
        <w:rPr>
          <w:rFonts w:ascii="Times New Roman" w:hAnsi="Times New Roman"/>
          <w:sz w:val="30"/>
          <w:szCs w:val="30"/>
        </w:rPr>
        <w:t xml:space="preserve"> «подпунктом 1</w:t>
      </w:r>
      <w:r w:rsidR="00D65CF5">
        <w:rPr>
          <w:rFonts w:ascii="Times New Roman" w:hAnsi="Times New Roman"/>
          <w:sz w:val="30"/>
          <w:szCs w:val="30"/>
        </w:rPr>
        <w:t xml:space="preserve"> настоящего пункта</w:t>
      </w:r>
      <w:r w:rsidRPr="00EC5EB6">
        <w:rPr>
          <w:rFonts w:ascii="Times New Roman" w:hAnsi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30"/>
          <w:szCs w:val="30"/>
        </w:rPr>
        <w:t>заменить</w:t>
      </w:r>
      <w:r w:rsidRPr="00EC5EB6">
        <w:rPr>
          <w:rFonts w:ascii="Times New Roman" w:hAnsi="Times New Roman"/>
          <w:sz w:val="30"/>
          <w:szCs w:val="30"/>
        </w:rPr>
        <w:t xml:space="preserve"> словами «</w:t>
      </w:r>
      <w:r w:rsidRPr="00AB39D8">
        <w:rPr>
          <w:rFonts w:ascii="Times New Roman" w:hAnsi="Times New Roman"/>
          <w:sz w:val="30"/>
          <w:szCs w:val="30"/>
        </w:rPr>
        <w:t>подпункт</w:t>
      </w:r>
      <w:r>
        <w:rPr>
          <w:rFonts w:ascii="Times New Roman" w:hAnsi="Times New Roman"/>
          <w:sz w:val="30"/>
          <w:szCs w:val="30"/>
        </w:rPr>
        <w:t>а</w:t>
      </w:r>
      <w:r w:rsidRPr="00AB39D8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>и</w:t>
      </w:r>
      <w:r w:rsidRPr="00AB39D8">
        <w:rPr>
          <w:rFonts w:ascii="Times New Roman" w:hAnsi="Times New Roman"/>
          <w:sz w:val="30"/>
          <w:szCs w:val="30"/>
        </w:rPr>
        <w:t xml:space="preserve"> 1</w:t>
      </w:r>
      <w:r>
        <w:rPr>
          <w:rFonts w:ascii="Times New Roman" w:hAnsi="Times New Roman"/>
          <w:sz w:val="30"/>
          <w:szCs w:val="30"/>
        </w:rPr>
        <w:t xml:space="preserve"> </w:t>
      </w:r>
      <w:r w:rsidRPr="00EC5EB6">
        <w:rPr>
          <w:rFonts w:ascii="Times New Roman" w:hAnsi="Times New Roman"/>
          <w:sz w:val="30"/>
          <w:szCs w:val="30"/>
        </w:rPr>
        <w:t>и 4.3</w:t>
      </w:r>
      <w:r w:rsidR="00D65CF5">
        <w:rPr>
          <w:rFonts w:ascii="Times New Roman" w:hAnsi="Times New Roman"/>
          <w:sz w:val="30"/>
          <w:szCs w:val="30"/>
        </w:rPr>
        <w:t xml:space="preserve"> настоящего пункта</w:t>
      </w:r>
      <w:r w:rsidRPr="00EC5EB6">
        <w:rPr>
          <w:rFonts w:ascii="Times New Roman" w:hAnsi="Times New Roman"/>
          <w:sz w:val="30"/>
          <w:szCs w:val="30"/>
        </w:rPr>
        <w:t>»;</w:t>
      </w:r>
    </w:p>
    <w:p w:rsidR="00161A2B" w:rsidRPr="00EC5EB6" w:rsidRDefault="00161A2B" w:rsidP="00161A2B">
      <w:pPr>
        <w:pStyle w:val="a4"/>
        <w:spacing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в</w:t>
      </w:r>
      <w:r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) </w:t>
      </w:r>
      <w:r w:rsidRPr="00EC5EB6">
        <w:rPr>
          <w:rFonts w:ascii="Times New Roman" w:hAnsi="Times New Roman"/>
          <w:sz w:val="30"/>
          <w:szCs w:val="30"/>
        </w:rPr>
        <w:t xml:space="preserve">дополнить </w:t>
      </w:r>
      <w:r>
        <w:rPr>
          <w:rFonts w:ascii="Times New Roman" w:hAnsi="Times New Roman"/>
          <w:sz w:val="30"/>
          <w:szCs w:val="30"/>
        </w:rPr>
        <w:t>под</w:t>
      </w:r>
      <w:r w:rsidRPr="00EC5EB6">
        <w:rPr>
          <w:rFonts w:ascii="Times New Roman" w:hAnsi="Times New Roman"/>
          <w:sz w:val="30"/>
          <w:szCs w:val="30"/>
        </w:rPr>
        <w:t>пунктами 4.3</w:t>
      </w:r>
      <w:r>
        <w:rPr>
          <w:rFonts w:ascii="Times New Roman" w:hAnsi="Times New Roman"/>
          <w:sz w:val="30"/>
          <w:szCs w:val="30"/>
        </w:rPr>
        <w:t xml:space="preserve"> - 4.5</w:t>
      </w:r>
      <w:r w:rsidRPr="00EC5EB6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161A2B" w:rsidRPr="00EC5EB6" w:rsidRDefault="00161A2B" w:rsidP="00161A2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EC5EB6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Pr="00EC5EB6">
        <w:rPr>
          <w:rFonts w:ascii="Times New Roman" w:hAnsi="Times New Roman"/>
          <w:sz w:val="30"/>
          <w:szCs w:val="30"/>
        </w:rPr>
        <w:t xml:space="preserve">4.3) </w:t>
      </w:r>
      <w:r w:rsidRPr="00596414">
        <w:rPr>
          <w:rFonts w:ascii="Times New Roman" w:hAnsi="Times New Roman"/>
          <w:sz w:val="30"/>
          <w:szCs w:val="30"/>
        </w:rPr>
        <w:t>право на применение инвестиционного налогового вычета в отношении расходов налогоплательщика, указанных в подпункте 2.1 пункта 2 настоящей статьи, применительно к объектам основных средств, сведения о которых содержатся в реестре инвестиционных проектов, относящимся к организаци</w:t>
      </w:r>
      <w:r w:rsidR="00D27338">
        <w:rPr>
          <w:rFonts w:ascii="Times New Roman" w:hAnsi="Times New Roman"/>
          <w:sz w:val="30"/>
          <w:szCs w:val="30"/>
        </w:rPr>
        <w:t>ям</w:t>
      </w:r>
      <w:r w:rsidRPr="00596414">
        <w:rPr>
          <w:rFonts w:ascii="Times New Roman" w:hAnsi="Times New Roman"/>
          <w:sz w:val="30"/>
          <w:szCs w:val="30"/>
        </w:rPr>
        <w:t>, заключивш</w:t>
      </w:r>
      <w:r w:rsidR="00D27338">
        <w:rPr>
          <w:rFonts w:ascii="Times New Roman" w:hAnsi="Times New Roman"/>
          <w:sz w:val="30"/>
          <w:szCs w:val="30"/>
        </w:rPr>
        <w:t>им</w:t>
      </w:r>
      <w:r w:rsidRPr="00596414">
        <w:rPr>
          <w:rFonts w:ascii="Times New Roman" w:hAnsi="Times New Roman"/>
          <w:sz w:val="30"/>
          <w:szCs w:val="30"/>
        </w:rPr>
        <w:t xml:space="preserve"> </w:t>
      </w:r>
      <w:r w:rsidR="00D27338">
        <w:rPr>
          <w:rFonts w:ascii="Times New Roman" w:hAnsi="Times New Roman"/>
          <w:sz w:val="30"/>
          <w:szCs w:val="30"/>
        </w:rPr>
        <w:t xml:space="preserve">инвестиционные </w:t>
      </w:r>
      <w:r w:rsidRPr="00596414">
        <w:rPr>
          <w:rFonts w:ascii="Times New Roman" w:hAnsi="Times New Roman"/>
          <w:sz w:val="30"/>
          <w:szCs w:val="30"/>
        </w:rPr>
        <w:t>соглашени</w:t>
      </w:r>
      <w:r w:rsidR="00D27338">
        <w:rPr>
          <w:rFonts w:ascii="Times New Roman" w:hAnsi="Times New Roman"/>
          <w:sz w:val="30"/>
          <w:szCs w:val="30"/>
        </w:rPr>
        <w:t xml:space="preserve">я, </w:t>
      </w:r>
      <w:r w:rsidR="00D27338" w:rsidRPr="00D27338">
        <w:rPr>
          <w:rFonts w:ascii="Times New Roman" w:hAnsi="Times New Roman"/>
          <w:sz w:val="30"/>
          <w:szCs w:val="30"/>
        </w:rPr>
        <w:t>или</w:t>
      </w:r>
      <w:r w:rsidR="00D27338">
        <w:rPr>
          <w:rFonts w:ascii="Times New Roman" w:hAnsi="Times New Roman"/>
          <w:sz w:val="30"/>
          <w:szCs w:val="30"/>
        </w:rPr>
        <w:t xml:space="preserve"> </w:t>
      </w:r>
      <w:r w:rsidR="00D27338" w:rsidRPr="00D27338">
        <w:rPr>
          <w:rFonts w:ascii="Times New Roman" w:hAnsi="Times New Roman"/>
          <w:sz w:val="30"/>
          <w:szCs w:val="30"/>
        </w:rPr>
        <w:t xml:space="preserve">обособленным подразделениям </w:t>
      </w:r>
      <w:r w:rsidR="00D27338">
        <w:rPr>
          <w:rFonts w:ascii="Times New Roman" w:hAnsi="Times New Roman"/>
          <w:sz w:val="30"/>
          <w:szCs w:val="30"/>
        </w:rPr>
        <w:t xml:space="preserve">таких </w:t>
      </w:r>
      <w:r w:rsidR="00D27338" w:rsidRPr="00D27338">
        <w:rPr>
          <w:rFonts w:ascii="Times New Roman" w:hAnsi="Times New Roman"/>
          <w:sz w:val="30"/>
          <w:szCs w:val="30"/>
        </w:rPr>
        <w:t>организаций, расположенным на территории этого субъекта Российской Федерации</w:t>
      </w:r>
      <w:r w:rsidRPr="003C2A2B">
        <w:rPr>
          <w:rFonts w:ascii="Times New Roman" w:hAnsi="Times New Roman"/>
          <w:sz w:val="30"/>
          <w:szCs w:val="30"/>
        </w:rPr>
        <w:t>;</w:t>
      </w:r>
    </w:p>
    <w:p w:rsidR="00161A2B" w:rsidRDefault="00161A2B" w:rsidP="00161A2B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C3CD2">
        <w:rPr>
          <w:rFonts w:ascii="Times New Roman" w:hAnsi="Times New Roman"/>
          <w:sz w:val="30"/>
          <w:szCs w:val="30"/>
        </w:rPr>
        <w:t>4.4)</w:t>
      </w:r>
      <w:r w:rsidRPr="00EC3CD2">
        <w:rPr>
          <w:rFonts w:ascii="Calibri" w:hAnsi="Calibri"/>
          <w:sz w:val="30"/>
          <w:szCs w:val="30"/>
        </w:rPr>
        <w:t xml:space="preserve"> </w:t>
      </w:r>
      <w:r w:rsidRPr="00596414">
        <w:rPr>
          <w:rFonts w:ascii="Times New Roman" w:hAnsi="Times New Roman"/>
          <w:sz w:val="30"/>
          <w:szCs w:val="30"/>
        </w:rPr>
        <w:t>размер ставки налога, применяемой для расчета предельной величины инвестиционного налогового вычета в соответствии с абзацем третьим пункта 2.1 настоящей статьи в части</w:t>
      </w:r>
      <w:r w:rsidR="00114F1D">
        <w:rPr>
          <w:rFonts w:ascii="Times New Roman" w:hAnsi="Times New Roman"/>
          <w:sz w:val="30"/>
          <w:szCs w:val="30"/>
        </w:rPr>
        <w:t xml:space="preserve"> расходов</w:t>
      </w:r>
      <w:r w:rsidRPr="00596414">
        <w:rPr>
          <w:rFonts w:ascii="Times New Roman" w:hAnsi="Times New Roman"/>
          <w:sz w:val="30"/>
          <w:szCs w:val="30"/>
        </w:rPr>
        <w:t>, указанных в подпункте 2.1 пункта 2 настоящей статьи</w:t>
      </w:r>
      <w:r w:rsidRPr="00C06177">
        <w:rPr>
          <w:rFonts w:ascii="Times New Roman" w:hAnsi="Times New Roman"/>
          <w:sz w:val="30"/>
          <w:szCs w:val="30"/>
        </w:rPr>
        <w:t>;</w:t>
      </w:r>
    </w:p>
    <w:p w:rsidR="00161A2B" w:rsidRPr="00EC3CD2" w:rsidRDefault="00161A2B" w:rsidP="00161A2B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4.5) виды </w:t>
      </w:r>
      <w:r w:rsidR="00114F1D">
        <w:rPr>
          <w:rFonts w:ascii="Times New Roman" w:hAnsi="Times New Roman"/>
          <w:sz w:val="30"/>
          <w:szCs w:val="30"/>
        </w:rPr>
        <w:t>экономической</w:t>
      </w:r>
      <w:r>
        <w:rPr>
          <w:rFonts w:ascii="Times New Roman" w:hAnsi="Times New Roman"/>
          <w:sz w:val="30"/>
          <w:szCs w:val="30"/>
        </w:rPr>
        <w:t xml:space="preserve"> деятельности</w:t>
      </w:r>
      <w:r w:rsidR="00114F1D">
        <w:rPr>
          <w:rFonts w:ascii="Times New Roman" w:hAnsi="Times New Roman"/>
          <w:sz w:val="30"/>
          <w:szCs w:val="30"/>
        </w:rPr>
        <w:t>, при осуществлении которых налогоплательщикам</w:t>
      </w:r>
      <w:r w:rsidR="00B96713">
        <w:rPr>
          <w:rFonts w:ascii="Times New Roman" w:hAnsi="Times New Roman"/>
          <w:sz w:val="30"/>
          <w:szCs w:val="30"/>
        </w:rPr>
        <w:t xml:space="preserve">, заключившим инвестиционные соглашения, предусматривающие реализацию проектов, </w:t>
      </w:r>
      <w:r w:rsidR="0057245B" w:rsidRPr="00997AE3">
        <w:rPr>
          <w:rFonts w:ascii="Times New Roman" w:hAnsi="Times New Roman"/>
          <w:sz w:val="30"/>
          <w:szCs w:val="30"/>
        </w:rPr>
        <w:t xml:space="preserve">которые </w:t>
      </w:r>
      <w:r w:rsidR="00B96713">
        <w:rPr>
          <w:rFonts w:ascii="Times New Roman" w:hAnsi="Times New Roman"/>
          <w:sz w:val="30"/>
          <w:szCs w:val="30"/>
        </w:rPr>
        <w:t xml:space="preserve">не </w:t>
      </w:r>
      <w:r w:rsidR="0057245B">
        <w:rPr>
          <w:rFonts w:ascii="Times New Roman" w:hAnsi="Times New Roman"/>
          <w:sz w:val="30"/>
          <w:szCs w:val="30"/>
        </w:rPr>
        <w:t xml:space="preserve">относятся к </w:t>
      </w:r>
      <w:r w:rsidR="00B96713" w:rsidRPr="00B96713">
        <w:rPr>
          <w:rFonts w:ascii="Times New Roman" w:hAnsi="Times New Roman"/>
          <w:sz w:val="30"/>
          <w:szCs w:val="30"/>
        </w:rPr>
        <w:t>проектам технологического суверенитета и проектам структурной адаптации экономики Российской Федерации, установленным Правительством Российской Федерации</w:t>
      </w:r>
      <w:r w:rsidR="00B96713">
        <w:rPr>
          <w:rFonts w:ascii="Times New Roman" w:hAnsi="Times New Roman"/>
          <w:sz w:val="30"/>
          <w:szCs w:val="30"/>
        </w:rPr>
        <w:t xml:space="preserve">, </w:t>
      </w:r>
      <w:r w:rsidRPr="00161A2B">
        <w:rPr>
          <w:rFonts w:ascii="Times New Roman" w:hAnsi="Times New Roman"/>
          <w:sz w:val="30"/>
          <w:szCs w:val="30"/>
        </w:rPr>
        <w:t>предоставляется (не предоставляется) право на применение инвестиционного налогового вычета, предусмотренное</w:t>
      </w:r>
      <w:r>
        <w:rPr>
          <w:rFonts w:ascii="Times New Roman" w:hAnsi="Times New Roman"/>
          <w:sz w:val="30"/>
          <w:szCs w:val="30"/>
        </w:rPr>
        <w:t xml:space="preserve"> подпунктом 4.3 настоящего пункта</w:t>
      </w:r>
      <w:r w:rsidR="005065BF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»;</w:t>
      </w:r>
      <w:r w:rsidR="00B96713" w:rsidRPr="00B96713">
        <w:t xml:space="preserve"> </w:t>
      </w:r>
    </w:p>
    <w:p w:rsidR="005D5499" w:rsidRPr="00EC5EB6" w:rsidRDefault="00BF5290" w:rsidP="00EC5EB6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CA6B2A" w:rsidRPr="00EC5EB6">
        <w:rPr>
          <w:rFonts w:ascii="Times New Roman" w:hAnsi="Times New Roman"/>
          <w:sz w:val="30"/>
          <w:szCs w:val="30"/>
          <w:shd w:val="clear" w:color="auto" w:fill="FFFFFF"/>
        </w:rPr>
        <w:t>) в пункте 7:</w:t>
      </w:r>
    </w:p>
    <w:p w:rsidR="00631C1E" w:rsidRPr="00731D9A" w:rsidRDefault="00CA6B2A" w:rsidP="00EC5EB6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EC5EB6">
        <w:rPr>
          <w:rFonts w:ascii="Times New Roman" w:hAnsi="Times New Roman"/>
          <w:sz w:val="30"/>
          <w:szCs w:val="30"/>
          <w:shd w:val="clear" w:color="auto" w:fill="FFFFFF"/>
        </w:rPr>
        <w:t>а) в абзаце первом</w:t>
      </w:r>
      <w:r w:rsidR="00631C1E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 слова «</w:t>
      </w:r>
      <w:r w:rsidR="005A39B1" w:rsidRPr="00EC5EB6">
        <w:rPr>
          <w:rFonts w:ascii="Times New Roman" w:hAnsi="Times New Roman"/>
          <w:sz w:val="30"/>
          <w:szCs w:val="30"/>
          <w:shd w:val="clear" w:color="auto" w:fill="FFFFFF"/>
        </w:rPr>
        <w:t>в абзаце первом пункта 4</w:t>
      </w:r>
      <w:r w:rsidR="00631C1E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» заменить словами </w:t>
      </w:r>
      <w:r w:rsidR="00631C1E" w:rsidRPr="00BE7680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987035" w:rsidRPr="00BE7680">
        <w:rPr>
          <w:rFonts w:ascii="Times New Roman" w:hAnsi="Times New Roman"/>
          <w:sz w:val="30"/>
          <w:szCs w:val="30"/>
          <w:shd w:val="clear" w:color="auto" w:fill="FFFFFF"/>
        </w:rPr>
        <w:t>в абзацах первом и</w:t>
      </w:r>
      <w:r w:rsidR="000F1038" w:rsidRPr="00BE7680">
        <w:rPr>
          <w:rFonts w:ascii="Times New Roman" w:hAnsi="Times New Roman"/>
          <w:sz w:val="30"/>
          <w:szCs w:val="30"/>
          <w:shd w:val="clear" w:color="auto" w:fill="FFFFFF"/>
        </w:rPr>
        <w:t>ли</w:t>
      </w:r>
      <w:r w:rsidR="00987035" w:rsidRPr="00BE7680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5A39B1" w:rsidRPr="002F44E8">
        <w:rPr>
          <w:rFonts w:ascii="Times New Roman" w:hAnsi="Times New Roman"/>
          <w:sz w:val="30"/>
          <w:szCs w:val="30"/>
          <w:shd w:val="clear" w:color="auto" w:fill="FFFFFF"/>
        </w:rPr>
        <w:t>втором пункта 4»;</w:t>
      </w:r>
    </w:p>
    <w:p w:rsidR="005A39B1" w:rsidRPr="00997AE3" w:rsidRDefault="005A39B1" w:rsidP="00EC5EB6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731D9A">
        <w:rPr>
          <w:rFonts w:ascii="Times New Roman" w:hAnsi="Times New Roman"/>
          <w:sz w:val="30"/>
          <w:szCs w:val="30"/>
          <w:shd w:val="clear" w:color="auto" w:fill="FFFFFF"/>
        </w:rPr>
        <w:t>б) в абзаце четвертом слов</w:t>
      </w:r>
      <w:r w:rsidR="00D65CF5" w:rsidRPr="00731D9A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«</w:t>
      </w:r>
      <w:r w:rsidR="00D65CF5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абзаце </w:t>
      </w:r>
      <w:r w:rsidRPr="0057245B">
        <w:rPr>
          <w:rFonts w:ascii="Times New Roman" w:hAnsi="Times New Roman"/>
          <w:sz w:val="30"/>
          <w:szCs w:val="30"/>
          <w:shd w:val="clear" w:color="auto" w:fill="FFFFFF"/>
        </w:rPr>
        <w:t>пятом» заменить слов</w:t>
      </w:r>
      <w:r w:rsidR="00D65CF5" w:rsidRPr="0057245B">
        <w:rPr>
          <w:rFonts w:ascii="Times New Roman" w:hAnsi="Times New Roman"/>
          <w:sz w:val="30"/>
          <w:szCs w:val="30"/>
          <w:shd w:val="clear" w:color="auto" w:fill="FFFFFF"/>
        </w:rPr>
        <w:t>ами</w:t>
      </w:r>
      <w:r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 «</w:t>
      </w:r>
      <w:r w:rsidR="00D65CF5" w:rsidRPr="0057245B">
        <w:rPr>
          <w:rFonts w:ascii="Times New Roman" w:hAnsi="Times New Roman"/>
          <w:sz w:val="30"/>
          <w:szCs w:val="30"/>
          <w:shd w:val="clear" w:color="auto" w:fill="FFFFFF"/>
        </w:rPr>
        <w:t xml:space="preserve">абзаце </w:t>
      </w:r>
      <w:r w:rsidRPr="00997AE3">
        <w:rPr>
          <w:rFonts w:ascii="Times New Roman" w:hAnsi="Times New Roman"/>
          <w:sz w:val="30"/>
          <w:szCs w:val="30"/>
          <w:shd w:val="clear" w:color="auto" w:fill="FFFFFF"/>
        </w:rPr>
        <w:t>шестом»;</w:t>
      </w:r>
    </w:p>
    <w:p w:rsidR="005A39B1" w:rsidRPr="00BE7680" w:rsidRDefault="00BF5290" w:rsidP="00EC5EB6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997AE3">
        <w:rPr>
          <w:rFonts w:ascii="Times New Roman" w:hAnsi="Times New Roman"/>
          <w:sz w:val="30"/>
          <w:szCs w:val="30"/>
          <w:shd w:val="clear" w:color="auto" w:fill="FFFFFF"/>
        </w:rPr>
        <w:t>7</w:t>
      </w:r>
      <w:r w:rsidR="005A39B1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) в абзаце первом пункта 8 слова «в абзаце первом пункта 4» заменить словами «в абзацах первом </w:t>
      </w:r>
      <w:r w:rsidR="00023D24" w:rsidRPr="00997AE3">
        <w:rPr>
          <w:rFonts w:ascii="Times New Roman" w:hAnsi="Times New Roman"/>
          <w:sz w:val="30"/>
          <w:szCs w:val="30"/>
          <w:shd w:val="clear" w:color="auto" w:fill="FFFFFF"/>
        </w:rPr>
        <w:t>и</w:t>
      </w:r>
      <w:r w:rsidR="00F83F01" w:rsidRPr="00997AE3">
        <w:rPr>
          <w:rFonts w:ascii="Times New Roman" w:hAnsi="Times New Roman"/>
          <w:sz w:val="30"/>
          <w:szCs w:val="30"/>
          <w:shd w:val="clear" w:color="auto" w:fill="FFFFFF"/>
        </w:rPr>
        <w:t>ли</w:t>
      </w:r>
      <w:r w:rsidR="005A39B1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 втором пункта 4», слов</w:t>
      </w:r>
      <w:r w:rsidR="00D65CF5" w:rsidRPr="00997AE3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="005A39B1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 «</w:t>
      </w:r>
      <w:r w:rsidR="00447059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в абзаце </w:t>
      </w:r>
      <w:r w:rsidR="004C2C61" w:rsidRPr="00BE7680">
        <w:rPr>
          <w:rFonts w:ascii="Times New Roman" w:hAnsi="Times New Roman"/>
          <w:sz w:val="30"/>
          <w:szCs w:val="30"/>
          <w:shd w:val="clear" w:color="auto" w:fill="FFFFFF"/>
        </w:rPr>
        <w:t>пятом</w:t>
      </w:r>
      <w:r w:rsidR="00447059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 пункта 4</w:t>
      </w:r>
      <w:r w:rsidR="004C2C61" w:rsidRPr="00BE7680">
        <w:rPr>
          <w:rFonts w:ascii="Times New Roman" w:hAnsi="Times New Roman"/>
          <w:sz w:val="30"/>
          <w:szCs w:val="30"/>
          <w:shd w:val="clear" w:color="auto" w:fill="FFFFFF"/>
        </w:rPr>
        <w:t>» заменить слов</w:t>
      </w:r>
      <w:r w:rsidR="00447059" w:rsidRPr="00997AE3">
        <w:rPr>
          <w:rFonts w:ascii="Times New Roman" w:hAnsi="Times New Roman"/>
          <w:sz w:val="30"/>
          <w:szCs w:val="30"/>
          <w:shd w:val="clear" w:color="auto" w:fill="FFFFFF"/>
        </w:rPr>
        <w:t>ами</w:t>
      </w:r>
      <w:r w:rsidR="004C2C61" w:rsidRPr="00BE7680">
        <w:rPr>
          <w:rFonts w:ascii="Times New Roman" w:hAnsi="Times New Roman"/>
          <w:sz w:val="30"/>
          <w:szCs w:val="30"/>
          <w:shd w:val="clear" w:color="auto" w:fill="FFFFFF"/>
        </w:rPr>
        <w:t xml:space="preserve"> «</w:t>
      </w:r>
      <w:r w:rsidR="00447059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в абзаце </w:t>
      </w:r>
      <w:r w:rsidR="004C2C61" w:rsidRPr="00BE7680">
        <w:rPr>
          <w:rFonts w:ascii="Times New Roman" w:hAnsi="Times New Roman"/>
          <w:sz w:val="30"/>
          <w:szCs w:val="30"/>
          <w:shd w:val="clear" w:color="auto" w:fill="FFFFFF"/>
        </w:rPr>
        <w:t>шестом</w:t>
      </w:r>
      <w:r w:rsidR="00447059" w:rsidRPr="00997AE3">
        <w:rPr>
          <w:rFonts w:ascii="Times New Roman" w:hAnsi="Times New Roman"/>
          <w:sz w:val="30"/>
          <w:szCs w:val="30"/>
          <w:shd w:val="clear" w:color="auto" w:fill="FFFFFF"/>
        </w:rPr>
        <w:t xml:space="preserve"> пункта 4</w:t>
      </w:r>
      <w:r w:rsidR="004C2C61" w:rsidRPr="00BE7680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D87071" w:rsidRPr="00BE7680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5A39B1" w:rsidRPr="00EC5EB6" w:rsidRDefault="00636F66" w:rsidP="00EC5EB6">
      <w:pPr>
        <w:pStyle w:val="a4"/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F44E8">
        <w:rPr>
          <w:rFonts w:ascii="Times New Roman" w:hAnsi="Times New Roman"/>
          <w:sz w:val="30"/>
          <w:szCs w:val="30"/>
          <w:shd w:val="clear" w:color="auto" w:fill="FFFFFF"/>
        </w:rPr>
        <w:t>8</w:t>
      </w:r>
      <w:r w:rsidR="005A39B1" w:rsidRPr="002F44E8">
        <w:rPr>
          <w:rFonts w:ascii="Times New Roman" w:hAnsi="Times New Roman"/>
          <w:sz w:val="30"/>
          <w:szCs w:val="30"/>
          <w:shd w:val="clear" w:color="auto" w:fill="FFFFFF"/>
        </w:rPr>
        <w:t>) в пункте 9:</w:t>
      </w:r>
    </w:p>
    <w:p w:rsidR="00987035" w:rsidRDefault="00987035" w:rsidP="00EC5EB6">
      <w:pPr>
        <w:pStyle w:val="a4"/>
        <w:spacing w:line="36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 абзац первый после слов «</w:t>
      </w:r>
      <w:r w:rsidRPr="00987035">
        <w:rPr>
          <w:rFonts w:ascii="Times New Roman" w:hAnsi="Times New Roman"/>
          <w:sz w:val="30"/>
          <w:szCs w:val="30"/>
        </w:rPr>
        <w:t>(неиспользованный инвестиционный налоговый вычет)</w:t>
      </w:r>
      <w:r w:rsidR="00447059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>» дополнить словами «</w:t>
      </w:r>
      <w:r w:rsidRPr="00987035">
        <w:rPr>
          <w:rFonts w:ascii="Times New Roman" w:hAnsi="Times New Roman"/>
          <w:sz w:val="30"/>
          <w:szCs w:val="30"/>
        </w:rPr>
        <w:t>рассчитанную в соответствии с абзацем вторым пункта 2.1 настоящей статьи</w:t>
      </w:r>
      <w:r>
        <w:rPr>
          <w:rFonts w:ascii="Times New Roman" w:hAnsi="Times New Roman"/>
          <w:sz w:val="30"/>
          <w:szCs w:val="30"/>
        </w:rPr>
        <w:t>»</w:t>
      </w:r>
      <w:r w:rsidR="00D87071">
        <w:rPr>
          <w:rFonts w:ascii="Times New Roman" w:hAnsi="Times New Roman"/>
          <w:sz w:val="30"/>
          <w:szCs w:val="30"/>
        </w:rPr>
        <w:t>;</w:t>
      </w:r>
    </w:p>
    <w:p w:rsidR="00023D24" w:rsidRPr="00EC5EB6" w:rsidRDefault="00987035" w:rsidP="00EC5EB6">
      <w:pPr>
        <w:pStyle w:val="a4"/>
        <w:spacing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б</w:t>
      </w:r>
      <w:r w:rsidR="00023D24" w:rsidRPr="00EC5EB6">
        <w:rPr>
          <w:rFonts w:ascii="Times New Roman" w:hAnsi="Times New Roman"/>
          <w:sz w:val="30"/>
          <w:szCs w:val="30"/>
        </w:rPr>
        <w:t xml:space="preserve">) </w:t>
      </w:r>
      <w:r w:rsidR="00AB39D8">
        <w:rPr>
          <w:rFonts w:ascii="Times New Roman" w:hAnsi="Times New Roman"/>
          <w:sz w:val="30"/>
          <w:szCs w:val="30"/>
        </w:rPr>
        <w:t>дополнить</w:t>
      </w:r>
      <w:r w:rsidR="00447059">
        <w:rPr>
          <w:rFonts w:ascii="Times New Roman" w:hAnsi="Times New Roman"/>
          <w:sz w:val="30"/>
          <w:szCs w:val="30"/>
        </w:rPr>
        <w:t xml:space="preserve"> </w:t>
      </w:r>
      <w:r w:rsidR="00AB39D8">
        <w:rPr>
          <w:rFonts w:ascii="Times New Roman" w:hAnsi="Times New Roman"/>
          <w:sz w:val="30"/>
          <w:szCs w:val="30"/>
        </w:rPr>
        <w:t xml:space="preserve">новым абзацем вторым </w:t>
      </w:r>
      <w:r w:rsidR="00023D24" w:rsidRPr="00EC5EB6">
        <w:rPr>
          <w:rFonts w:ascii="Times New Roman" w:hAnsi="Times New Roman"/>
          <w:sz w:val="30"/>
          <w:szCs w:val="30"/>
          <w:shd w:val="clear" w:color="auto" w:fill="FFFFFF"/>
        </w:rPr>
        <w:t>следующе</w:t>
      </w:r>
      <w:r w:rsidR="00AB39D8">
        <w:rPr>
          <w:rFonts w:ascii="Times New Roman" w:hAnsi="Times New Roman"/>
          <w:sz w:val="30"/>
          <w:szCs w:val="30"/>
          <w:shd w:val="clear" w:color="auto" w:fill="FFFFFF"/>
        </w:rPr>
        <w:t>го</w:t>
      </w:r>
      <w:r w:rsidR="00023D24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AB39D8">
        <w:rPr>
          <w:rFonts w:ascii="Times New Roman" w:hAnsi="Times New Roman"/>
          <w:sz w:val="30"/>
          <w:szCs w:val="30"/>
          <w:shd w:val="clear" w:color="auto" w:fill="FFFFFF"/>
        </w:rPr>
        <w:t>содержания</w:t>
      </w:r>
      <w:r w:rsidR="00023D24" w:rsidRPr="00EC5EB6">
        <w:rPr>
          <w:rFonts w:ascii="Times New Roman" w:hAnsi="Times New Roman"/>
          <w:sz w:val="30"/>
          <w:szCs w:val="30"/>
          <w:shd w:val="clear" w:color="auto" w:fill="FFFFFF"/>
        </w:rPr>
        <w:t>:</w:t>
      </w:r>
    </w:p>
    <w:p w:rsidR="00023D24" w:rsidRPr="00EC5EB6" w:rsidRDefault="00023D24" w:rsidP="00EC5E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EC5EB6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4C2C61" w:rsidRPr="004C2C61">
        <w:rPr>
          <w:rFonts w:ascii="Times New Roman" w:hAnsi="Times New Roman"/>
          <w:sz w:val="30"/>
          <w:szCs w:val="30"/>
          <w:shd w:val="clear" w:color="auto" w:fill="FFFFFF"/>
        </w:rPr>
        <w:t>Инвестиционный налоговый вычет текущего налогового (отчетного) периода в отношении расходов, указанных в подпункте 2.1 пункта 2 настоящей статьи, в части, превышающей предельную величину инвестиционного налогового вычета (неиспользованный инвестиционный налоговый вычет), рассчитанную в соответствии с абзацем третьим пункта 2.1 настоящей статьи, может быть использован для уменьшения сумм налога (авансового платежа), подлежащих зачислению в доходную часть бюджетов субъектов Российской Федерации, в последующих налоговых (отчетных) периодах</w:t>
      </w:r>
      <w:r w:rsidRPr="00EC5EB6">
        <w:rPr>
          <w:rFonts w:ascii="Times New Roman" w:hAnsi="Times New Roman"/>
          <w:sz w:val="30"/>
          <w:szCs w:val="30"/>
        </w:rPr>
        <w:t>.»;</w:t>
      </w:r>
    </w:p>
    <w:p w:rsidR="00023D24" w:rsidRPr="00C50301" w:rsidRDefault="00987035" w:rsidP="00C5030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023D24" w:rsidRPr="00C50301">
        <w:rPr>
          <w:rFonts w:ascii="Times New Roman" w:hAnsi="Times New Roman"/>
          <w:sz w:val="30"/>
          <w:szCs w:val="30"/>
        </w:rPr>
        <w:t>) абзац второй считать абзацем третьим</w:t>
      </w:r>
      <w:r w:rsidR="00D87071">
        <w:rPr>
          <w:rFonts w:ascii="Times New Roman" w:hAnsi="Times New Roman"/>
          <w:sz w:val="30"/>
          <w:szCs w:val="30"/>
        </w:rPr>
        <w:t>;</w:t>
      </w:r>
    </w:p>
    <w:p w:rsidR="00EC3CD2" w:rsidRDefault="00636F66" w:rsidP="00EC5EB6">
      <w:pPr>
        <w:pStyle w:val="a4"/>
        <w:tabs>
          <w:tab w:val="left" w:pos="993"/>
        </w:tabs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9</w:t>
      </w:r>
      <w:r w:rsidR="00EC3CD2">
        <w:rPr>
          <w:rFonts w:ascii="Times New Roman" w:hAnsi="Times New Roman"/>
          <w:sz w:val="30"/>
          <w:szCs w:val="30"/>
          <w:shd w:val="clear" w:color="auto" w:fill="FFFFFF"/>
        </w:rPr>
        <w:t xml:space="preserve">) </w:t>
      </w:r>
      <w:r w:rsidR="002F1016">
        <w:rPr>
          <w:rFonts w:ascii="Times New Roman" w:hAnsi="Times New Roman"/>
          <w:sz w:val="30"/>
          <w:szCs w:val="30"/>
          <w:shd w:val="clear" w:color="auto" w:fill="FFFFFF"/>
        </w:rPr>
        <w:t>пункт 11 дополнить абзац</w:t>
      </w:r>
      <w:r w:rsidR="004C2C61">
        <w:rPr>
          <w:rFonts w:ascii="Times New Roman" w:hAnsi="Times New Roman"/>
          <w:sz w:val="30"/>
          <w:szCs w:val="30"/>
          <w:shd w:val="clear" w:color="auto" w:fill="FFFFFF"/>
        </w:rPr>
        <w:t>ем</w:t>
      </w:r>
      <w:r w:rsidR="002F1016">
        <w:rPr>
          <w:rFonts w:ascii="Times New Roman" w:hAnsi="Times New Roman"/>
          <w:sz w:val="30"/>
          <w:szCs w:val="30"/>
          <w:shd w:val="clear" w:color="auto" w:fill="FFFFFF"/>
        </w:rPr>
        <w:t xml:space="preserve"> следующего содержания:</w:t>
      </w:r>
    </w:p>
    <w:p w:rsidR="002F1016" w:rsidRDefault="00F91D8B" w:rsidP="00EC5EB6">
      <w:pPr>
        <w:pStyle w:val="a4"/>
        <w:tabs>
          <w:tab w:val="left" w:pos="993"/>
        </w:tabs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4C2C61" w:rsidRPr="004C2C61">
        <w:rPr>
          <w:rFonts w:ascii="Times New Roman" w:hAnsi="Times New Roman"/>
          <w:sz w:val="30"/>
          <w:szCs w:val="30"/>
          <w:shd w:val="clear" w:color="auto" w:fill="FFFFFF"/>
        </w:rPr>
        <w:t>Организации, признаваемые налогоплательщиками - участниками соглашения о защите и поощрении капиталовложений, не вправе применять инвестиционный налоговый вычет в виде расходов, указанных в подпункте 2.1 пункта 2 настоящей статьи</w:t>
      </w:r>
      <w:r w:rsidR="004C2C61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2F1016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D87071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023D24" w:rsidRDefault="00636F66" w:rsidP="00EC5EB6">
      <w:pPr>
        <w:pStyle w:val="a4"/>
        <w:tabs>
          <w:tab w:val="left" w:pos="993"/>
        </w:tabs>
        <w:spacing w:after="60" w:line="36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10</w:t>
      </w:r>
      <w:r w:rsidR="00023D24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) в абзаце первом пункта 12 слова </w:t>
      </w:r>
      <w:r w:rsidR="00E42FF3" w:rsidRPr="00EC5EB6">
        <w:rPr>
          <w:rFonts w:ascii="Times New Roman" w:hAnsi="Times New Roman"/>
          <w:sz w:val="30"/>
          <w:szCs w:val="30"/>
          <w:shd w:val="clear" w:color="auto" w:fill="FFFFFF"/>
        </w:rPr>
        <w:t>«в абзаце первом пункта 4» заменить словами «в абзацах первом и</w:t>
      </w:r>
      <w:r w:rsidR="000F1038">
        <w:rPr>
          <w:rFonts w:ascii="Times New Roman" w:hAnsi="Times New Roman"/>
          <w:sz w:val="30"/>
          <w:szCs w:val="30"/>
          <w:shd w:val="clear" w:color="auto" w:fill="FFFFFF"/>
        </w:rPr>
        <w:t>ли</w:t>
      </w:r>
      <w:r w:rsidR="00E42FF3" w:rsidRPr="00EC5EB6">
        <w:rPr>
          <w:rFonts w:ascii="Times New Roman" w:hAnsi="Times New Roman"/>
          <w:sz w:val="30"/>
          <w:szCs w:val="30"/>
          <w:shd w:val="clear" w:color="auto" w:fill="FFFFFF"/>
        </w:rPr>
        <w:t xml:space="preserve"> втором пункта 4».</w:t>
      </w:r>
    </w:p>
    <w:p w:rsidR="0085515F" w:rsidRPr="00EC5EB6" w:rsidRDefault="0085515F" w:rsidP="00EC5EB6">
      <w:pPr>
        <w:spacing w:line="36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EC5EB6">
        <w:rPr>
          <w:rFonts w:ascii="Times New Roman" w:hAnsi="Times New Roman"/>
          <w:b/>
          <w:sz w:val="30"/>
          <w:szCs w:val="30"/>
        </w:rPr>
        <w:t xml:space="preserve">Статья </w:t>
      </w:r>
      <w:r w:rsidR="007C6261">
        <w:rPr>
          <w:rFonts w:ascii="Times New Roman" w:hAnsi="Times New Roman"/>
          <w:b/>
          <w:sz w:val="30"/>
          <w:szCs w:val="30"/>
        </w:rPr>
        <w:t>2</w:t>
      </w:r>
    </w:p>
    <w:p w:rsidR="005D1D41" w:rsidRPr="005D1D41" w:rsidRDefault="008B739D" w:rsidP="005D1D41">
      <w:pPr>
        <w:spacing w:line="360" w:lineRule="auto"/>
        <w:ind w:firstLine="567"/>
        <w:jc w:val="both"/>
        <w:rPr>
          <w:rFonts w:ascii="Times" w:hAnsi="Times"/>
          <w:sz w:val="30"/>
          <w:szCs w:val="30"/>
        </w:rPr>
      </w:pPr>
      <w:r w:rsidRPr="00EC5EB6">
        <w:rPr>
          <w:rFonts w:ascii="Times" w:hAnsi="Times"/>
          <w:sz w:val="30"/>
          <w:szCs w:val="30"/>
        </w:rPr>
        <w:t xml:space="preserve">Настоящий Федеральный закон вступает в силу </w:t>
      </w:r>
      <w:r w:rsidR="00F43A9B">
        <w:rPr>
          <w:rFonts w:ascii="Times" w:hAnsi="Times"/>
          <w:sz w:val="30"/>
          <w:szCs w:val="30"/>
        </w:rPr>
        <w:t xml:space="preserve">по истечении одного месяца со дня его официального опубликования, но не ранее </w:t>
      </w:r>
      <w:r w:rsidR="00F43A9B">
        <w:rPr>
          <w:rFonts w:ascii="Times" w:hAnsi="Times"/>
          <w:sz w:val="30"/>
          <w:szCs w:val="30"/>
        </w:rPr>
        <w:br/>
        <w:t>1-го числа очередного налогового периода по налогу на прибыль организаций.</w:t>
      </w:r>
    </w:p>
    <w:p w:rsidR="008B739D" w:rsidRDefault="008B739D" w:rsidP="00815BAA">
      <w:pPr>
        <w:spacing w:line="276" w:lineRule="auto"/>
        <w:rPr>
          <w:rFonts w:ascii="Times New Roman" w:hAnsi="Times New Roman"/>
          <w:sz w:val="30"/>
          <w:szCs w:val="30"/>
        </w:rPr>
      </w:pPr>
    </w:p>
    <w:p w:rsidR="0085515F" w:rsidRDefault="0085515F" w:rsidP="00815BAA">
      <w:pPr>
        <w:spacing w:line="276" w:lineRule="auto"/>
        <w:rPr>
          <w:rFonts w:ascii="Times New Roman" w:hAnsi="Times New Roman"/>
          <w:sz w:val="30"/>
          <w:szCs w:val="30"/>
        </w:rPr>
      </w:pPr>
    </w:p>
    <w:p w:rsidR="0085515F" w:rsidRPr="00EC5EB6" w:rsidRDefault="0085515F" w:rsidP="00815BAA">
      <w:pPr>
        <w:spacing w:line="276" w:lineRule="auto"/>
        <w:rPr>
          <w:rFonts w:ascii="Times New Roman" w:hAnsi="Times New Roman"/>
          <w:sz w:val="30"/>
          <w:szCs w:val="30"/>
        </w:rPr>
      </w:pPr>
    </w:p>
    <w:p w:rsidR="002416F4" w:rsidRPr="00EC5EB6" w:rsidRDefault="002416F4" w:rsidP="002416F4">
      <w:pPr>
        <w:spacing w:line="276" w:lineRule="auto"/>
        <w:ind w:left="709"/>
        <w:rPr>
          <w:rFonts w:ascii="Times New Roman" w:hAnsi="Times New Roman"/>
          <w:sz w:val="30"/>
          <w:szCs w:val="30"/>
        </w:rPr>
      </w:pPr>
      <w:r w:rsidRPr="00EC5EB6">
        <w:rPr>
          <w:rFonts w:ascii="Times New Roman" w:hAnsi="Times New Roman"/>
          <w:sz w:val="30"/>
          <w:szCs w:val="30"/>
        </w:rPr>
        <w:t>Президент</w:t>
      </w:r>
    </w:p>
    <w:p w:rsidR="00355D55" w:rsidRPr="00EC5EB6" w:rsidRDefault="002416F4" w:rsidP="00041350">
      <w:pPr>
        <w:spacing w:after="100" w:line="276" w:lineRule="auto"/>
        <w:rPr>
          <w:sz w:val="30"/>
          <w:szCs w:val="30"/>
        </w:rPr>
      </w:pPr>
      <w:r w:rsidRPr="00EC5EB6">
        <w:rPr>
          <w:rFonts w:ascii="Times New Roman" w:hAnsi="Times New Roman"/>
          <w:sz w:val="30"/>
          <w:szCs w:val="30"/>
        </w:rPr>
        <w:t>Российской Федерации</w:t>
      </w:r>
    </w:p>
    <w:sectPr w:rsidR="00355D55" w:rsidRPr="00EC5EB6" w:rsidSect="005D1D41">
      <w:headerReference w:type="default" r:id="rId8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0D5" w:rsidRDefault="00C350D5" w:rsidP="005D1D41">
      <w:r>
        <w:separator/>
      </w:r>
    </w:p>
  </w:endnote>
  <w:endnote w:type="continuationSeparator" w:id="0">
    <w:p w:rsidR="00C350D5" w:rsidRDefault="00C350D5" w:rsidP="005D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Cambria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0D5" w:rsidRDefault="00C350D5" w:rsidP="005D1D41">
      <w:r>
        <w:separator/>
      </w:r>
    </w:p>
  </w:footnote>
  <w:footnote w:type="continuationSeparator" w:id="0">
    <w:p w:rsidR="00C350D5" w:rsidRDefault="00C350D5" w:rsidP="005D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1D41" w:rsidRPr="005D1D41" w:rsidRDefault="005D1D41">
    <w:pPr>
      <w:pStyle w:val="a5"/>
      <w:jc w:val="center"/>
      <w:rPr>
        <w:rFonts w:ascii="Times New Roman" w:hAnsi="Times New Roman"/>
      </w:rPr>
    </w:pPr>
    <w:r w:rsidRPr="005D1D41">
      <w:rPr>
        <w:rFonts w:ascii="Times New Roman" w:hAnsi="Times New Roman"/>
      </w:rPr>
      <w:fldChar w:fldCharType="begin"/>
    </w:r>
    <w:r w:rsidRPr="005D1D41">
      <w:rPr>
        <w:rFonts w:ascii="Times New Roman" w:hAnsi="Times New Roman"/>
      </w:rPr>
      <w:instrText>PAGE   \* MERGEFORMAT</w:instrText>
    </w:r>
    <w:r w:rsidRPr="005D1D41">
      <w:rPr>
        <w:rFonts w:ascii="Times New Roman" w:hAnsi="Times New Roman"/>
      </w:rPr>
      <w:fldChar w:fldCharType="separate"/>
    </w:r>
    <w:r w:rsidR="00B17322">
      <w:rPr>
        <w:rFonts w:ascii="Times New Roman" w:hAnsi="Times New Roman"/>
        <w:noProof/>
      </w:rPr>
      <w:t>2</w:t>
    </w:r>
    <w:r w:rsidRPr="005D1D41">
      <w:rPr>
        <w:rFonts w:ascii="Times New Roman" w:hAnsi="Times New Roman"/>
      </w:rPr>
      <w:fldChar w:fldCharType="end"/>
    </w:r>
  </w:p>
  <w:p w:rsidR="005D1D41" w:rsidRDefault="005D1D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BE6"/>
    <w:multiLevelType w:val="hybridMultilevel"/>
    <w:tmpl w:val="ED322FE6"/>
    <w:lvl w:ilvl="0" w:tplc="ABB0EB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203163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01"/>
    <w:rsid w:val="00015B1E"/>
    <w:rsid w:val="00023D24"/>
    <w:rsid w:val="00041350"/>
    <w:rsid w:val="000502F0"/>
    <w:rsid w:val="00066629"/>
    <w:rsid w:val="000771E6"/>
    <w:rsid w:val="0008185D"/>
    <w:rsid w:val="000C628B"/>
    <w:rsid w:val="000E3347"/>
    <w:rsid w:val="000F1038"/>
    <w:rsid w:val="00114F1D"/>
    <w:rsid w:val="001232F0"/>
    <w:rsid w:val="00136E3B"/>
    <w:rsid w:val="00143496"/>
    <w:rsid w:val="00154DE3"/>
    <w:rsid w:val="00161A2B"/>
    <w:rsid w:val="001627FA"/>
    <w:rsid w:val="001815B2"/>
    <w:rsid w:val="00184161"/>
    <w:rsid w:val="00187534"/>
    <w:rsid w:val="001921AA"/>
    <w:rsid w:val="001A7979"/>
    <w:rsid w:val="001C0960"/>
    <w:rsid w:val="001C14CC"/>
    <w:rsid w:val="001D322A"/>
    <w:rsid w:val="001E1203"/>
    <w:rsid w:val="001F29F9"/>
    <w:rsid w:val="0024113A"/>
    <w:rsid w:val="002416F4"/>
    <w:rsid w:val="00252D40"/>
    <w:rsid w:val="00281CF3"/>
    <w:rsid w:val="002B3F1F"/>
    <w:rsid w:val="002B6118"/>
    <w:rsid w:val="002F05E4"/>
    <w:rsid w:val="002F1016"/>
    <w:rsid w:val="002F44E8"/>
    <w:rsid w:val="002F5A8C"/>
    <w:rsid w:val="003208DE"/>
    <w:rsid w:val="003512B9"/>
    <w:rsid w:val="0035434F"/>
    <w:rsid w:val="00355D55"/>
    <w:rsid w:val="00371843"/>
    <w:rsid w:val="00372A81"/>
    <w:rsid w:val="003C2A2B"/>
    <w:rsid w:val="003F0DA6"/>
    <w:rsid w:val="003F40D8"/>
    <w:rsid w:val="003F5209"/>
    <w:rsid w:val="00447059"/>
    <w:rsid w:val="004532C8"/>
    <w:rsid w:val="0046023E"/>
    <w:rsid w:val="0047246F"/>
    <w:rsid w:val="004765BC"/>
    <w:rsid w:val="004C2C61"/>
    <w:rsid w:val="004D2C73"/>
    <w:rsid w:val="004E2172"/>
    <w:rsid w:val="004F081E"/>
    <w:rsid w:val="00501E74"/>
    <w:rsid w:val="00505201"/>
    <w:rsid w:val="005065BF"/>
    <w:rsid w:val="00515A2D"/>
    <w:rsid w:val="00520371"/>
    <w:rsid w:val="00555BBC"/>
    <w:rsid w:val="005722B9"/>
    <w:rsid w:val="0057245B"/>
    <w:rsid w:val="005848C5"/>
    <w:rsid w:val="0058734D"/>
    <w:rsid w:val="00593576"/>
    <w:rsid w:val="00596414"/>
    <w:rsid w:val="005A39B1"/>
    <w:rsid w:val="005C305B"/>
    <w:rsid w:val="005C7074"/>
    <w:rsid w:val="005D1D41"/>
    <w:rsid w:val="005D5499"/>
    <w:rsid w:val="005E29B7"/>
    <w:rsid w:val="0061114F"/>
    <w:rsid w:val="00631C1E"/>
    <w:rsid w:val="00636F66"/>
    <w:rsid w:val="00650A4F"/>
    <w:rsid w:val="006A1D49"/>
    <w:rsid w:val="006A3DA0"/>
    <w:rsid w:val="006A4A30"/>
    <w:rsid w:val="006B4538"/>
    <w:rsid w:val="006C06C9"/>
    <w:rsid w:val="006D2F07"/>
    <w:rsid w:val="006F33BD"/>
    <w:rsid w:val="007047B6"/>
    <w:rsid w:val="00710F58"/>
    <w:rsid w:val="00721988"/>
    <w:rsid w:val="0072304D"/>
    <w:rsid w:val="00731D9A"/>
    <w:rsid w:val="007340B1"/>
    <w:rsid w:val="00745165"/>
    <w:rsid w:val="00782BC7"/>
    <w:rsid w:val="007901C8"/>
    <w:rsid w:val="007A366C"/>
    <w:rsid w:val="007C1DDA"/>
    <w:rsid w:val="007C6261"/>
    <w:rsid w:val="00803EB9"/>
    <w:rsid w:val="0081350D"/>
    <w:rsid w:val="00815BAA"/>
    <w:rsid w:val="008342C5"/>
    <w:rsid w:val="00837E1A"/>
    <w:rsid w:val="0084639E"/>
    <w:rsid w:val="00847BC8"/>
    <w:rsid w:val="00851501"/>
    <w:rsid w:val="0085515F"/>
    <w:rsid w:val="008823F9"/>
    <w:rsid w:val="00884FD4"/>
    <w:rsid w:val="008A4A2E"/>
    <w:rsid w:val="008B48D0"/>
    <w:rsid w:val="008B739D"/>
    <w:rsid w:val="008D69DE"/>
    <w:rsid w:val="008D6E01"/>
    <w:rsid w:val="008D74BB"/>
    <w:rsid w:val="008E2227"/>
    <w:rsid w:val="008F4C10"/>
    <w:rsid w:val="009226CC"/>
    <w:rsid w:val="009240FE"/>
    <w:rsid w:val="00930626"/>
    <w:rsid w:val="00936620"/>
    <w:rsid w:val="009402C9"/>
    <w:rsid w:val="009420A4"/>
    <w:rsid w:val="00943EEE"/>
    <w:rsid w:val="0095720B"/>
    <w:rsid w:val="00963A34"/>
    <w:rsid w:val="009748D0"/>
    <w:rsid w:val="00976D6A"/>
    <w:rsid w:val="00987035"/>
    <w:rsid w:val="00997AE3"/>
    <w:rsid w:val="009A51E7"/>
    <w:rsid w:val="009A5486"/>
    <w:rsid w:val="009E0F32"/>
    <w:rsid w:val="009F055E"/>
    <w:rsid w:val="00A14BD7"/>
    <w:rsid w:val="00A15EEE"/>
    <w:rsid w:val="00A17650"/>
    <w:rsid w:val="00A50B60"/>
    <w:rsid w:val="00A60AB2"/>
    <w:rsid w:val="00A718DD"/>
    <w:rsid w:val="00A81751"/>
    <w:rsid w:val="00AA3A40"/>
    <w:rsid w:val="00AB39D8"/>
    <w:rsid w:val="00AC475A"/>
    <w:rsid w:val="00B05AC1"/>
    <w:rsid w:val="00B105D7"/>
    <w:rsid w:val="00B17322"/>
    <w:rsid w:val="00B24537"/>
    <w:rsid w:val="00B34EE6"/>
    <w:rsid w:val="00B359DD"/>
    <w:rsid w:val="00B96713"/>
    <w:rsid w:val="00BE2685"/>
    <w:rsid w:val="00BE2E4D"/>
    <w:rsid w:val="00BE7680"/>
    <w:rsid w:val="00BF4A08"/>
    <w:rsid w:val="00BF5290"/>
    <w:rsid w:val="00C00342"/>
    <w:rsid w:val="00C027E2"/>
    <w:rsid w:val="00C02FBA"/>
    <w:rsid w:val="00C06177"/>
    <w:rsid w:val="00C322A3"/>
    <w:rsid w:val="00C350D5"/>
    <w:rsid w:val="00C46CD1"/>
    <w:rsid w:val="00C50301"/>
    <w:rsid w:val="00C51858"/>
    <w:rsid w:val="00C56552"/>
    <w:rsid w:val="00C70658"/>
    <w:rsid w:val="00C843CF"/>
    <w:rsid w:val="00CA6B2A"/>
    <w:rsid w:val="00CC54C8"/>
    <w:rsid w:val="00CD681B"/>
    <w:rsid w:val="00CE5AC5"/>
    <w:rsid w:val="00D13057"/>
    <w:rsid w:val="00D27338"/>
    <w:rsid w:val="00D324CE"/>
    <w:rsid w:val="00D43532"/>
    <w:rsid w:val="00D51F66"/>
    <w:rsid w:val="00D65CF5"/>
    <w:rsid w:val="00D87071"/>
    <w:rsid w:val="00DA596E"/>
    <w:rsid w:val="00DC692E"/>
    <w:rsid w:val="00DD2CD3"/>
    <w:rsid w:val="00DD359B"/>
    <w:rsid w:val="00DD4E4A"/>
    <w:rsid w:val="00DF5ABF"/>
    <w:rsid w:val="00E03442"/>
    <w:rsid w:val="00E07FB8"/>
    <w:rsid w:val="00E42FF3"/>
    <w:rsid w:val="00E83BB7"/>
    <w:rsid w:val="00E95590"/>
    <w:rsid w:val="00EB0FBD"/>
    <w:rsid w:val="00EC3CD2"/>
    <w:rsid w:val="00EC5EB6"/>
    <w:rsid w:val="00ED0800"/>
    <w:rsid w:val="00ED682E"/>
    <w:rsid w:val="00EE5A35"/>
    <w:rsid w:val="00EE7F91"/>
    <w:rsid w:val="00EF1975"/>
    <w:rsid w:val="00F12C31"/>
    <w:rsid w:val="00F27A7A"/>
    <w:rsid w:val="00F41A82"/>
    <w:rsid w:val="00F42CCB"/>
    <w:rsid w:val="00F43A9B"/>
    <w:rsid w:val="00F77D1C"/>
    <w:rsid w:val="00F83F01"/>
    <w:rsid w:val="00F91D8B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A38341-D571-4590-9A43-1FE2E78C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1501"/>
    <w:rPr>
      <w:rFonts w:cs="Times New Roman"/>
    </w:rPr>
  </w:style>
  <w:style w:type="character" w:styleId="a3">
    <w:name w:val="Hyperlink"/>
    <w:basedOn w:val="a0"/>
    <w:uiPriority w:val="99"/>
    <w:unhideWhenUsed/>
    <w:rsid w:val="00184161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650A4F"/>
    <w:rPr>
      <w:rFonts w:cs="Times New Roman"/>
    </w:rPr>
  </w:style>
  <w:style w:type="paragraph" w:customStyle="1" w:styleId="1">
    <w:name w:val="Основной текст с отступом1"/>
    <w:rsid w:val="006A3D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line="240" w:lineRule="atLeast"/>
      <w:ind w:left="6180"/>
    </w:pPr>
    <w:rPr>
      <w:rFonts w:ascii="Times New Roman" w:hAnsi="Times New Roman" w:cs="Arial Unicode MS"/>
      <w:color w:val="000000"/>
      <w:sz w:val="30"/>
      <w:szCs w:val="30"/>
      <w:u w:color="000000"/>
    </w:rPr>
  </w:style>
  <w:style w:type="paragraph" w:styleId="a4">
    <w:name w:val="List Paragraph"/>
    <w:basedOn w:val="a"/>
    <w:uiPriority w:val="34"/>
    <w:qFormat/>
    <w:rsid w:val="001E1203"/>
    <w:pPr>
      <w:ind w:left="720"/>
      <w:contextualSpacing/>
    </w:pPr>
  </w:style>
  <w:style w:type="paragraph" w:styleId="a5">
    <w:name w:val="header"/>
    <w:basedOn w:val="a"/>
    <w:link w:val="a6"/>
    <w:uiPriority w:val="99"/>
    <w:rsid w:val="005D1D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D1D41"/>
    <w:rPr>
      <w:rFonts w:cs="Times New Roman"/>
    </w:rPr>
  </w:style>
  <w:style w:type="paragraph" w:styleId="a7">
    <w:name w:val="footer"/>
    <w:basedOn w:val="a"/>
    <w:link w:val="a8"/>
    <w:uiPriority w:val="99"/>
    <w:rsid w:val="005D1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D1D41"/>
    <w:rPr>
      <w:rFonts w:cs="Times New Roman"/>
    </w:rPr>
  </w:style>
  <w:style w:type="paragraph" w:styleId="a9">
    <w:name w:val="Balloon Text"/>
    <w:basedOn w:val="a"/>
    <w:link w:val="aa"/>
    <w:uiPriority w:val="99"/>
    <w:rsid w:val="005203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520371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rsid w:val="00D324C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D324C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D324CE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D324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D324CE"/>
    <w:rPr>
      <w:rFonts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63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6DDC-500E-48D5-A6FD-B677C958D6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Maria Gluhova</cp:lastModifiedBy>
  <cp:revision>2</cp:revision>
  <cp:lastPrinted>2023-04-17T16:57:00Z</cp:lastPrinted>
  <dcterms:created xsi:type="dcterms:W3CDTF">2023-04-24T05:48:00Z</dcterms:created>
  <dcterms:modified xsi:type="dcterms:W3CDTF">2023-04-24T05:48:00Z</dcterms:modified>
</cp:coreProperties>
</file>