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39028" w14:textId="7E9BA5EB" w:rsidR="009A2DDC" w:rsidRDefault="009A2DDC" w:rsidP="009406D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06D1">
        <w:rPr>
          <w:rFonts w:ascii="Times New Roman" w:hAnsi="Times New Roman" w:cs="Times New Roman"/>
          <w:sz w:val="28"/>
          <w:szCs w:val="28"/>
        </w:rPr>
        <w:t>Проект</w:t>
      </w:r>
    </w:p>
    <w:p w14:paraId="34391E3C" w14:textId="77777777" w:rsidR="009406D1" w:rsidRPr="00340B80" w:rsidRDefault="009406D1" w:rsidP="00340B80">
      <w:pPr>
        <w:pStyle w:val="a4"/>
        <w:rPr>
          <w:rFonts w:ascii="Times New Roman" w:hAnsi="Times New Roman" w:cs="Times New Roman"/>
          <w:sz w:val="28"/>
        </w:rPr>
      </w:pPr>
    </w:p>
    <w:p w14:paraId="240B754F" w14:textId="7BFF3813" w:rsidR="009406D1" w:rsidRPr="00340B80" w:rsidRDefault="009406D1" w:rsidP="00340B80">
      <w:pPr>
        <w:pStyle w:val="a4"/>
        <w:rPr>
          <w:rFonts w:ascii="Times New Roman" w:hAnsi="Times New Roman" w:cs="Times New Roman"/>
          <w:sz w:val="28"/>
        </w:rPr>
      </w:pPr>
    </w:p>
    <w:p w14:paraId="0917268B" w14:textId="582E5CDD" w:rsidR="00340B80" w:rsidRPr="00340B80" w:rsidRDefault="00340B80" w:rsidP="00340B80">
      <w:pPr>
        <w:pStyle w:val="a4"/>
        <w:rPr>
          <w:rFonts w:ascii="Times New Roman" w:hAnsi="Times New Roman" w:cs="Times New Roman"/>
          <w:sz w:val="28"/>
        </w:rPr>
      </w:pPr>
    </w:p>
    <w:p w14:paraId="05AD773C" w14:textId="77777777" w:rsidR="00340B80" w:rsidRPr="00340B80" w:rsidRDefault="00340B80" w:rsidP="00340B80">
      <w:pPr>
        <w:pStyle w:val="a4"/>
        <w:rPr>
          <w:rFonts w:ascii="Times New Roman" w:hAnsi="Times New Roman" w:cs="Times New Roman"/>
          <w:sz w:val="28"/>
        </w:rPr>
      </w:pPr>
    </w:p>
    <w:p w14:paraId="1C9DFE1D" w14:textId="42891F1D" w:rsidR="009A2DDC" w:rsidRDefault="009A2DDC" w:rsidP="00340B80">
      <w:pPr>
        <w:pStyle w:val="a4"/>
        <w:rPr>
          <w:rFonts w:ascii="Times New Roman" w:hAnsi="Times New Roman" w:cs="Times New Roman"/>
          <w:sz w:val="28"/>
        </w:rPr>
      </w:pPr>
    </w:p>
    <w:p w14:paraId="217B8257" w14:textId="1A43FF2D" w:rsidR="00340B80" w:rsidRDefault="00340B80" w:rsidP="00340B80">
      <w:pPr>
        <w:pStyle w:val="a4"/>
        <w:rPr>
          <w:rFonts w:ascii="Times New Roman" w:hAnsi="Times New Roman" w:cs="Times New Roman"/>
          <w:sz w:val="28"/>
        </w:rPr>
      </w:pPr>
    </w:p>
    <w:p w14:paraId="3DA12456" w14:textId="69FBB98D" w:rsidR="00340B80" w:rsidRDefault="00340B80" w:rsidP="00340B80">
      <w:pPr>
        <w:pStyle w:val="a4"/>
        <w:rPr>
          <w:rFonts w:ascii="Times New Roman" w:hAnsi="Times New Roman" w:cs="Times New Roman"/>
          <w:sz w:val="28"/>
        </w:rPr>
      </w:pPr>
    </w:p>
    <w:p w14:paraId="790A4CE8" w14:textId="1B3555B2" w:rsidR="00340B80" w:rsidRDefault="00340B80" w:rsidP="00340B80">
      <w:pPr>
        <w:pStyle w:val="a4"/>
        <w:rPr>
          <w:rFonts w:ascii="Times New Roman" w:hAnsi="Times New Roman" w:cs="Times New Roman"/>
          <w:sz w:val="28"/>
        </w:rPr>
      </w:pPr>
    </w:p>
    <w:p w14:paraId="742A5F1F" w14:textId="77777777" w:rsidR="009A2DDC" w:rsidRPr="009406D1" w:rsidRDefault="009A2DDC" w:rsidP="00340B80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6D1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14:paraId="6AFA8B2B" w14:textId="0D2A9914" w:rsidR="009A2DDC" w:rsidRPr="009406D1" w:rsidRDefault="009A2DDC" w:rsidP="00340B80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6D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0630230" w14:textId="77777777" w:rsidR="00340B80" w:rsidRPr="001F2AED" w:rsidRDefault="00340B80" w:rsidP="00340B80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1F2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2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14:paraId="30FE3208" w14:textId="607768F8" w:rsidR="00340B80" w:rsidRPr="009406D1" w:rsidRDefault="00340B80" w:rsidP="00AE70BB">
      <w:pPr>
        <w:autoSpaceDE w:val="0"/>
        <w:autoSpaceDN w:val="0"/>
        <w:adjustRightInd w:val="0"/>
        <w:spacing w:after="7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14:paraId="63DD2027" w14:textId="0A6B8888" w:rsidR="00471B15" w:rsidRPr="009406D1" w:rsidRDefault="00AF6519" w:rsidP="009406D1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487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B15" w:rsidRPr="009406D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471B15" w:rsidRPr="009406D1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71B15" w:rsidRPr="009406D1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от </w:t>
      </w:r>
      <w:r>
        <w:rPr>
          <w:rFonts w:ascii="Times New Roman" w:hAnsi="Times New Roman" w:cs="Times New Roman"/>
          <w:b/>
          <w:sz w:val="28"/>
          <w:szCs w:val="28"/>
        </w:rPr>
        <w:t>23 февраля 2022</w:t>
      </w:r>
      <w:r w:rsidR="00471B15" w:rsidRPr="009406D1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034B8D" w:rsidRPr="009406D1">
        <w:rPr>
          <w:rFonts w:ascii="Times New Roman" w:hAnsi="Times New Roman" w:cs="Times New Roman"/>
          <w:b/>
          <w:sz w:val="28"/>
          <w:szCs w:val="28"/>
        </w:rPr>
        <w:t>№</w:t>
      </w:r>
      <w:r w:rsidR="00D85CD9">
        <w:rPr>
          <w:rFonts w:ascii="Times New Roman" w:hAnsi="Times New Roman" w:cs="Times New Roman"/>
          <w:b/>
          <w:sz w:val="28"/>
          <w:szCs w:val="28"/>
        </w:rPr>
        <w:t xml:space="preserve"> 191</w:t>
      </w:r>
    </w:p>
    <w:p w14:paraId="376436F7" w14:textId="54B52828" w:rsidR="009A2DDC" w:rsidRPr="009406D1" w:rsidRDefault="009A2DDC" w:rsidP="00AF651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D1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9406D1">
        <w:rPr>
          <w:rFonts w:ascii="Times New Roman" w:hAnsi="Times New Roman" w:cs="Times New Roman"/>
          <w:b/>
          <w:sz w:val="28"/>
          <w:szCs w:val="28"/>
        </w:rPr>
        <w:t>п</w:t>
      </w:r>
      <w:r w:rsidR="009406D1" w:rsidRPr="00940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6D1">
        <w:rPr>
          <w:rFonts w:ascii="Times New Roman" w:hAnsi="Times New Roman" w:cs="Times New Roman"/>
          <w:b/>
          <w:sz w:val="28"/>
          <w:szCs w:val="28"/>
        </w:rPr>
        <w:t>о</w:t>
      </w:r>
      <w:r w:rsidR="009406D1" w:rsidRPr="00940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6D1">
        <w:rPr>
          <w:rFonts w:ascii="Times New Roman" w:hAnsi="Times New Roman" w:cs="Times New Roman"/>
          <w:b/>
          <w:sz w:val="28"/>
          <w:szCs w:val="28"/>
        </w:rPr>
        <w:t>с</w:t>
      </w:r>
      <w:r w:rsidR="009406D1" w:rsidRPr="00940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6D1">
        <w:rPr>
          <w:rFonts w:ascii="Times New Roman" w:hAnsi="Times New Roman" w:cs="Times New Roman"/>
          <w:b/>
          <w:sz w:val="28"/>
          <w:szCs w:val="28"/>
        </w:rPr>
        <w:t>т</w:t>
      </w:r>
      <w:r w:rsidR="009406D1" w:rsidRPr="00940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6D1">
        <w:rPr>
          <w:rFonts w:ascii="Times New Roman" w:hAnsi="Times New Roman" w:cs="Times New Roman"/>
          <w:b/>
          <w:sz w:val="28"/>
          <w:szCs w:val="28"/>
        </w:rPr>
        <w:t>а</w:t>
      </w:r>
      <w:r w:rsidR="009406D1" w:rsidRPr="00940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6D1">
        <w:rPr>
          <w:rFonts w:ascii="Times New Roman" w:hAnsi="Times New Roman" w:cs="Times New Roman"/>
          <w:b/>
          <w:sz w:val="28"/>
          <w:szCs w:val="28"/>
        </w:rPr>
        <w:t>н</w:t>
      </w:r>
      <w:r w:rsidR="009406D1" w:rsidRPr="00940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6D1">
        <w:rPr>
          <w:rFonts w:ascii="Times New Roman" w:hAnsi="Times New Roman" w:cs="Times New Roman"/>
          <w:b/>
          <w:sz w:val="28"/>
          <w:szCs w:val="28"/>
        </w:rPr>
        <w:t>о</w:t>
      </w:r>
      <w:r w:rsidR="009406D1" w:rsidRPr="00940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6D1">
        <w:rPr>
          <w:rFonts w:ascii="Times New Roman" w:hAnsi="Times New Roman" w:cs="Times New Roman"/>
          <w:b/>
          <w:sz w:val="28"/>
          <w:szCs w:val="28"/>
        </w:rPr>
        <w:t>в</w:t>
      </w:r>
      <w:r w:rsidR="009406D1" w:rsidRPr="00940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6D1">
        <w:rPr>
          <w:rFonts w:ascii="Times New Roman" w:hAnsi="Times New Roman" w:cs="Times New Roman"/>
          <w:b/>
          <w:sz w:val="28"/>
          <w:szCs w:val="28"/>
        </w:rPr>
        <w:t>л</w:t>
      </w:r>
      <w:r w:rsidR="009406D1" w:rsidRPr="00940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6D1">
        <w:rPr>
          <w:rFonts w:ascii="Times New Roman" w:hAnsi="Times New Roman" w:cs="Times New Roman"/>
          <w:b/>
          <w:sz w:val="28"/>
          <w:szCs w:val="28"/>
        </w:rPr>
        <w:t>я</w:t>
      </w:r>
      <w:r w:rsidR="009406D1" w:rsidRPr="00940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6D1">
        <w:rPr>
          <w:rFonts w:ascii="Times New Roman" w:hAnsi="Times New Roman" w:cs="Times New Roman"/>
          <w:b/>
          <w:sz w:val="28"/>
          <w:szCs w:val="28"/>
        </w:rPr>
        <w:t>е</w:t>
      </w:r>
      <w:r w:rsidR="009406D1" w:rsidRPr="00940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6D1">
        <w:rPr>
          <w:rFonts w:ascii="Times New Roman" w:hAnsi="Times New Roman" w:cs="Times New Roman"/>
          <w:b/>
          <w:sz w:val="28"/>
          <w:szCs w:val="28"/>
        </w:rPr>
        <w:t>т</w:t>
      </w:r>
      <w:r w:rsidRPr="00340B80">
        <w:rPr>
          <w:rFonts w:ascii="Times New Roman" w:hAnsi="Times New Roman" w:cs="Times New Roman"/>
          <w:b/>
          <w:sz w:val="28"/>
          <w:szCs w:val="28"/>
        </w:rPr>
        <w:t>:</w:t>
      </w:r>
    </w:p>
    <w:p w14:paraId="5BD3000B" w14:textId="73B7DD33" w:rsidR="00AF6519" w:rsidRPr="00214E2D" w:rsidRDefault="007832C5" w:rsidP="007832C5">
      <w:pPr>
        <w:pStyle w:val="a3"/>
        <w:widowControl w:val="0"/>
        <w:numPr>
          <w:ilvl w:val="0"/>
          <w:numId w:val="3"/>
        </w:num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прилагаемые изменения, которые вносятся </w:t>
      </w:r>
      <w:r w:rsidR="0008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78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 </w:t>
      </w:r>
      <w:r w:rsidRPr="0078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F6519" w:rsidRPr="0078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23 февраля </w:t>
      </w:r>
      <w:r w:rsidR="0008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AF6519" w:rsidRPr="0078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2022 г. № 191 «О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</w:t>
      </w:r>
      <w:r w:rsidR="0008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AF6519" w:rsidRPr="0078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виде имущественного взноса Российской Федерации в государственную корпорацию развития «ВЭБ.РФ» на возмещение части затрат, связанных </w:t>
      </w:r>
      <w:r w:rsidR="0008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AF6519" w:rsidRPr="0078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поддержкой производства высокотехнологичной продукции» (Собрание законодательства Российской Федерации,</w:t>
      </w:r>
      <w:r w:rsidR="00214E2D" w:rsidRPr="0078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2019, № 9, ст. 847; 2020; № 33,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214E2D" w:rsidRPr="0078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ст. 5382; 2021, № 2, ст. 472; 2022, № 26, ст. 4472; № 37, ст. 6358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14:paraId="30D0B1D1" w14:textId="77777777" w:rsidR="00AF6519" w:rsidRPr="009350DA" w:rsidRDefault="00AF6519" w:rsidP="00214E2D">
      <w:pPr>
        <w:pStyle w:val="a3"/>
        <w:widowControl w:val="0"/>
        <w:numPr>
          <w:ilvl w:val="0"/>
          <w:numId w:val="3"/>
        </w:numPr>
        <w:spacing w:after="72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постановление вступает в силу со дня его официального опубликования.</w:t>
      </w:r>
    </w:p>
    <w:p w14:paraId="29629C35" w14:textId="10A143AE" w:rsidR="009406D1" w:rsidRPr="001F2AED" w:rsidRDefault="009406D1" w:rsidP="009406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F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Правительства</w:t>
      </w:r>
    </w:p>
    <w:p w14:paraId="6DB3F767" w14:textId="3585A1B0" w:rsidR="002674AE" w:rsidRDefault="009406D1" w:rsidP="00214E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F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1F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Российской Федерации</w:t>
      </w:r>
      <w:r w:rsidRPr="001F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F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F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F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F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1F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М.Мишустин</w:t>
      </w:r>
    </w:p>
    <w:p w14:paraId="0A20623B" w14:textId="77777777" w:rsidR="009E7A79" w:rsidRDefault="009E7A79" w:rsidP="00214E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E7A79" w:rsidSect="00AB3F3D">
          <w:headerReference w:type="default" r:id="rId8"/>
          <w:pgSz w:w="11906" w:h="16838"/>
          <w:pgMar w:top="1134" w:right="1418" w:bottom="1134" w:left="1418" w:header="567" w:footer="0" w:gutter="0"/>
          <w:cols w:space="720"/>
          <w:noEndnote/>
          <w:titlePg/>
          <w:docGrid w:linePitch="299"/>
        </w:sectPr>
      </w:pPr>
    </w:p>
    <w:p w14:paraId="22D1AAF2" w14:textId="77777777" w:rsidR="009E7A79" w:rsidRPr="009E7A79" w:rsidRDefault="009E7A79" w:rsidP="009E7A79">
      <w:pPr>
        <w:spacing w:after="120" w:line="240" w:lineRule="auto"/>
        <w:ind w:left="5245"/>
        <w:jc w:val="center"/>
        <w:rPr>
          <w:rFonts w:ascii="Times New Roman" w:hAnsi="Times New Roman" w:cs="Times New Roman"/>
          <w:sz w:val="28"/>
        </w:rPr>
      </w:pPr>
      <w:r w:rsidRPr="009E7A79">
        <w:rPr>
          <w:rFonts w:ascii="Times New Roman" w:hAnsi="Times New Roman" w:cs="Times New Roman"/>
          <w:sz w:val="28"/>
        </w:rPr>
        <w:lastRenderedPageBreak/>
        <w:t>УТВЕРЖДЕНЫ</w:t>
      </w:r>
    </w:p>
    <w:p w14:paraId="6097CC58" w14:textId="77777777" w:rsidR="009E7A79" w:rsidRPr="009E7A79" w:rsidRDefault="009E7A79" w:rsidP="009E7A7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</w:rPr>
      </w:pPr>
      <w:r w:rsidRPr="009E7A79">
        <w:rPr>
          <w:rFonts w:ascii="Times New Roman" w:hAnsi="Times New Roman" w:cs="Times New Roman"/>
          <w:sz w:val="28"/>
        </w:rPr>
        <w:t>постановлением Правительства</w:t>
      </w:r>
    </w:p>
    <w:p w14:paraId="3A874248" w14:textId="77777777" w:rsidR="009E7A79" w:rsidRPr="009E7A79" w:rsidRDefault="009E7A79" w:rsidP="009E7A7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</w:rPr>
      </w:pPr>
      <w:r w:rsidRPr="009E7A79">
        <w:rPr>
          <w:rFonts w:ascii="Times New Roman" w:hAnsi="Times New Roman" w:cs="Times New Roman"/>
          <w:sz w:val="28"/>
        </w:rPr>
        <w:t>Российской Федерации</w:t>
      </w:r>
    </w:p>
    <w:p w14:paraId="720696B9" w14:textId="0CE30D97" w:rsidR="009E7A79" w:rsidRPr="009E7A79" w:rsidRDefault="009E7A79" w:rsidP="009E7A7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9E7A79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_______________</w:t>
      </w:r>
      <w:r w:rsidRPr="009E7A79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________</w:t>
      </w:r>
    </w:p>
    <w:p w14:paraId="664548BC" w14:textId="77777777" w:rsidR="009E7A79" w:rsidRPr="009E7A79" w:rsidRDefault="009E7A79" w:rsidP="009E7A79">
      <w:pPr>
        <w:spacing w:line="240" w:lineRule="exact"/>
        <w:rPr>
          <w:rFonts w:ascii="Times New Roman" w:hAnsi="Times New Roman" w:cs="Times New Roman"/>
          <w:sz w:val="28"/>
        </w:rPr>
      </w:pPr>
    </w:p>
    <w:p w14:paraId="0B04333C" w14:textId="77777777" w:rsidR="009E7A79" w:rsidRPr="009E7A79" w:rsidRDefault="009E7A79" w:rsidP="009E7A79">
      <w:pPr>
        <w:spacing w:line="240" w:lineRule="exact"/>
        <w:rPr>
          <w:rFonts w:ascii="Times New Roman" w:hAnsi="Times New Roman" w:cs="Times New Roman"/>
          <w:sz w:val="28"/>
        </w:rPr>
      </w:pPr>
    </w:p>
    <w:p w14:paraId="3B2E3D98" w14:textId="77777777" w:rsidR="009E7A79" w:rsidRPr="009E7A79" w:rsidRDefault="009E7A79" w:rsidP="009E7A79">
      <w:pPr>
        <w:spacing w:line="240" w:lineRule="exact"/>
        <w:rPr>
          <w:rFonts w:ascii="Times New Roman" w:hAnsi="Times New Roman" w:cs="Times New Roman"/>
          <w:sz w:val="28"/>
        </w:rPr>
      </w:pPr>
    </w:p>
    <w:p w14:paraId="77FDBDEB" w14:textId="77777777" w:rsidR="009E7A79" w:rsidRPr="009E7A79" w:rsidRDefault="009E7A79" w:rsidP="009E7A79">
      <w:pPr>
        <w:spacing w:line="240" w:lineRule="exact"/>
        <w:rPr>
          <w:rFonts w:ascii="Times New Roman" w:hAnsi="Times New Roman" w:cs="Times New Roman"/>
          <w:sz w:val="28"/>
        </w:rPr>
      </w:pPr>
    </w:p>
    <w:p w14:paraId="5C6BC812" w14:textId="77777777" w:rsidR="009E7A79" w:rsidRPr="009E7A79" w:rsidRDefault="009E7A79" w:rsidP="009E7A79">
      <w:pPr>
        <w:spacing w:line="240" w:lineRule="exact"/>
        <w:rPr>
          <w:rFonts w:ascii="Times New Roman" w:hAnsi="Times New Roman" w:cs="Times New Roman"/>
          <w:sz w:val="28"/>
        </w:rPr>
      </w:pPr>
    </w:p>
    <w:p w14:paraId="2DE7435D" w14:textId="77777777" w:rsidR="009E7A79" w:rsidRPr="009E7A79" w:rsidRDefault="009E7A79" w:rsidP="009E7A79">
      <w:pPr>
        <w:spacing w:line="200" w:lineRule="exact"/>
        <w:rPr>
          <w:rFonts w:ascii="Times New Roman" w:hAnsi="Times New Roman" w:cs="Times New Roman"/>
          <w:sz w:val="28"/>
        </w:rPr>
      </w:pPr>
    </w:p>
    <w:p w14:paraId="1C10250C" w14:textId="77777777" w:rsidR="009E7A79" w:rsidRPr="009E7A79" w:rsidRDefault="009E7A79" w:rsidP="009E7A7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9E7A79">
        <w:rPr>
          <w:rFonts w:ascii="Times New Roman" w:hAnsi="Times New Roman" w:cs="Times New Roman"/>
          <w:b/>
          <w:sz w:val="28"/>
        </w:rPr>
        <w:t>И З М Е Н Е Н И Я,</w:t>
      </w:r>
    </w:p>
    <w:p w14:paraId="282EB20D" w14:textId="381F8A51" w:rsidR="009E7A79" w:rsidRPr="009E7A79" w:rsidRDefault="009E7A79" w:rsidP="009E7A79">
      <w:pPr>
        <w:spacing w:after="72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9E7A79">
        <w:rPr>
          <w:rFonts w:ascii="Times New Roman" w:hAnsi="Times New Roman" w:cs="Times New Roman"/>
          <w:b/>
          <w:sz w:val="28"/>
        </w:rPr>
        <w:t>которые вносятся в постановление Правител</w:t>
      </w:r>
      <w:r>
        <w:rPr>
          <w:rFonts w:ascii="Times New Roman" w:hAnsi="Times New Roman" w:cs="Times New Roman"/>
          <w:b/>
          <w:sz w:val="28"/>
        </w:rPr>
        <w:t xml:space="preserve">ьства </w:t>
      </w:r>
      <w:r>
        <w:rPr>
          <w:rFonts w:ascii="Times New Roman" w:hAnsi="Times New Roman" w:cs="Times New Roman"/>
          <w:b/>
          <w:sz w:val="28"/>
        </w:rPr>
        <w:br/>
        <w:t>Российской Федерации от 23 февраля 2019 г. № 19</w:t>
      </w:r>
      <w:r w:rsidRPr="009E7A79">
        <w:rPr>
          <w:rFonts w:ascii="Times New Roman" w:hAnsi="Times New Roman" w:cs="Times New Roman"/>
          <w:b/>
          <w:sz w:val="28"/>
        </w:rPr>
        <w:t>1</w:t>
      </w:r>
    </w:p>
    <w:p w14:paraId="575C1A8A" w14:textId="77777777" w:rsidR="009E7A79" w:rsidRDefault="009E7A79" w:rsidP="00615E45">
      <w:pPr>
        <w:pStyle w:val="a3"/>
        <w:widowControl w:val="0"/>
        <w:numPr>
          <w:ilvl w:val="0"/>
          <w:numId w:val="5"/>
        </w:numPr>
        <w:spacing w:after="120" w:line="360" w:lineRule="exact"/>
        <w:ind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AF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ах</w:t>
      </w:r>
      <w:r w:rsidRPr="00AF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предоставления субсидий из федерального бюджета организациям в целях компенсации части процентных ставок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AF6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экспортным кредитам и иным инструментам финансирования, аналогичным кредиту по экономической сути, а также компенсации части страховой премии по договорам страхования экспортных кредитов, утвержденных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указанным постановлением:</w:t>
      </w:r>
    </w:p>
    <w:p w14:paraId="3910A3EC" w14:textId="2FC8143D" w:rsidR="009E7A79" w:rsidRDefault="009E7A79" w:rsidP="00615E45">
      <w:pPr>
        <w:pStyle w:val="a3"/>
        <w:widowControl w:val="0"/>
        <w:spacing w:before="120" w:after="120" w:line="360" w:lineRule="exact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абзаце седьмой</w:t>
      </w:r>
      <w:r w:rsidRPr="009E7A79">
        <w:rPr>
          <w:rFonts w:ascii="Times New Roman" w:hAnsi="Times New Roman" w:cs="Times New Roman"/>
          <w:sz w:val="28"/>
        </w:rPr>
        <w:t xml:space="preserve"> пункта 10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14:paraId="29BD4034" w14:textId="70DD6B73" w:rsidR="009E7A79" w:rsidRPr="009E7A79" w:rsidRDefault="009E7A79" w:rsidP="00B0276E">
      <w:pPr>
        <w:widowControl w:val="0"/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9E7A79">
        <w:rPr>
          <w:rFonts w:ascii="Times New Roman" w:hAnsi="Times New Roman" w:cs="Times New Roman"/>
          <w:sz w:val="28"/>
        </w:rPr>
        <w:t xml:space="preserve">до 50 процентов ключевой ставки Центрального банка Российской Федерации, но не более процентной ставки для заемщика, уменьшенной </w:t>
      </w:r>
      <w:r w:rsidR="00615E45">
        <w:rPr>
          <w:rFonts w:ascii="Times New Roman" w:hAnsi="Times New Roman" w:cs="Times New Roman"/>
          <w:sz w:val="28"/>
        </w:rPr>
        <w:br/>
      </w:r>
      <w:r w:rsidRPr="009E7A79">
        <w:rPr>
          <w:rFonts w:ascii="Times New Roman" w:hAnsi="Times New Roman" w:cs="Times New Roman"/>
          <w:sz w:val="28"/>
        </w:rPr>
        <w:t xml:space="preserve">на 1 процентный пункт, начиная с 1 апреля 2022 г. - в отношении экспортных кредитов (траншей экспортного кредита (кредитной линии)) либо иных инструментов финансирования, аналогичных кредиту </w:t>
      </w:r>
      <w:r w:rsidR="00615E45">
        <w:rPr>
          <w:rFonts w:ascii="Times New Roman" w:hAnsi="Times New Roman" w:cs="Times New Roman"/>
          <w:sz w:val="28"/>
        </w:rPr>
        <w:br/>
      </w:r>
      <w:r w:rsidRPr="009E7A79">
        <w:rPr>
          <w:rFonts w:ascii="Times New Roman" w:hAnsi="Times New Roman" w:cs="Times New Roman"/>
          <w:sz w:val="28"/>
        </w:rPr>
        <w:t>по экономической сути, предоставляемых в российских рублях, в рамках соглашений о предоставлении финансирования, предусмотре</w:t>
      </w:r>
      <w:r w:rsidR="00615E45">
        <w:rPr>
          <w:rFonts w:ascii="Times New Roman" w:hAnsi="Times New Roman" w:cs="Times New Roman"/>
          <w:sz w:val="28"/>
        </w:rPr>
        <w:t>нных пунктами 1 - 9 приложения №</w:t>
      </w:r>
      <w:r w:rsidRPr="009E7A79">
        <w:rPr>
          <w:rFonts w:ascii="Times New Roman" w:hAnsi="Times New Roman" w:cs="Times New Roman"/>
          <w:sz w:val="28"/>
        </w:rPr>
        <w:t xml:space="preserve"> 1 к настоящим Правилам, по которым решение уполномоченного органа уполномоченного банка </w:t>
      </w:r>
      <w:r w:rsidR="00615E45">
        <w:rPr>
          <w:rFonts w:ascii="Times New Roman" w:hAnsi="Times New Roman" w:cs="Times New Roman"/>
          <w:sz w:val="28"/>
        </w:rPr>
        <w:br/>
      </w:r>
      <w:r w:rsidRPr="009E7A79">
        <w:rPr>
          <w:rFonts w:ascii="Times New Roman" w:hAnsi="Times New Roman" w:cs="Times New Roman"/>
          <w:sz w:val="28"/>
        </w:rPr>
        <w:t xml:space="preserve">о предоставлении экспортного кредита либо иных инструментов финансирования или об изменении размера процентной ставки </w:t>
      </w:r>
      <w:r w:rsidR="00615E45">
        <w:rPr>
          <w:rFonts w:ascii="Times New Roman" w:hAnsi="Times New Roman" w:cs="Times New Roman"/>
          <w:sz w:val="28"/>
        </w:rPr>
        <w:br/>
      </w:r>
      <w:r w:rsidRPr="009E7A79">
        <w:rPr>
          <w:rFonts w:ascii="Times New Roman" w:hAnsi="Times New Roman" w:cs="Times New Roman"/>
          <w:sz w:val="28"/>
        </w:rPr>
        <w:t>для заемщика и (или) фактической</w:t>
      </w:r>
      <w:r w:rsidR="00615E45">
        <w:rPr>
          <w:rFonts w:ascii="Times New Roman" w:hAnsi="Times New Roman" w:cs="Times New Roman"/>
          <w:sz w:val="28"/>
        </w:rPr>
        <w:t xml:space="preserve"> процентной ставки для заемщика</w:t>
      </w:r>
      <w:r w:rsidRPr="009E7A79">
        <w:rPr>
          <w:rFonts w:ascii="Times New Roman" w:hAnsi="Times New Roman" w:cs="Times New Roman"/>
          <w:sz w:val="28"/>
        </w:rPr>
        <w:t xml:space="preserve"> </w:t>
      </w:r>
      <w:r w:rsidR="00615E45">
        <w:rPr>
          <w:rFonts w:ascii="Times New Roman" w:hAnsi="Times New Roman" w:cs="Times New Roman"/>
          <w:sz w:val="28"/>
        </w:rPr>
        <w:br/>
      </w:r>
      <w:r w:rsidRPr="009E7A79">
        <w:rPr>
          <w:rFonts w:ascii="Times New Roman" w:hAnsi="Times New Roman" w:cs="Times New Roman"/>
          <w:sz w:val="28"/>
        </w:rPr>
        <w:t xml:space="preserve">(в связи с изменением размера субсидируемой ставки), принято после 1 апреля 2022 г., и до 90 процентов ключевой ставки Центрального банка Российской Федерации, но не более процентной ставки для заемщика, уменьшенной на 1 процентный пункт, начиная с 1 июля 2022 г. - </w:t>
      </w:r>
      <w:r w:rsidR="00615E45">
        <w:rPr>
          <w:rFonts w:ascii="Times New Roman" w:hAnsi="Times New Roman" w:cs="Times New Roman"/>
          <w:sz w:val="28"/>
        </w:rPr>
        <w:br/>
      </w:r>
      <w:r w:rsidRPr="009E7A79">
        <w:rPr>
          <w:rFonts w:ascii="Times New Roman" w:hAnsi="Times New Roman" w:cs="Times New Roman"/>
          <w:sz w:val="28"/>
        </w:rPr>
        <w:t xml:space="preserve">в отношении экспортных кредитов (траншей экспортного кредита </w:t>
      </w:r>
      <w:r w:rsidRPr="009E7A79">
        <w:rPr>
          <w:rFonts w:ascii="Times New Roman" w:hAnsi="Times New Roman" w:cs="Times New Roman"/>
          <w:sz w:val="28"/>
        </w:rPr>
        <w:lastRenderedPageBreak/>
        <w:t xml:space="preserve">(кредитной линии)) либо иных инструментов финансирования, аналогичных кредиту по экономической сути, предоставляемых </w:t>
      </w:r>
      <w:r w:rsidR="00615E45">
        <w:rPr>
          <w:rFonts w:ascii="Times New Roman" w:hAnsi="Times New Roman" w:cs="Times New Roman"/>
          <w:sz w:val="28"/>
        </w:rPr>
        <w:br/>
      </w:r>
      <w:r w:rsidRPr="009E7A79">
        <w:rPr>
          <w:rFonts w:ascii="Times New Roman" w:hAnsi="Times New Roman" w:cs="Times New Roman"/>
          <w:sz w:val="28"/>
        </w:rPr>
        <w:t xml:space="preserve">в российских рублях начиная с 1 июля 2022 года, в рамках соглашений </w:t>
      </w:r>
      <w:r w:rsidR="00615E45">
        <w:rPr>
          <w:rFonts w:ascii="Times New Roman" w:hAnsi="Times New Roman" w:cs="Times New Roman"/>
          <w:sz w:val="28"/>
        </w:rPr>
        <w:br/>
      </w:r>
      <w:r w:rsidRPr="009E7A79">
        <w:rPr>
          <w:rFonts w:ascii="Times New Roman" w:hAnsi="Times New Roman" w:cs="Times New Roman"/>
          <w:sz w:val="28"/>
        </w:rPr>
        <w:t xml:space="preserve">о предоставлении финансирования, предусмотренных пунктами 1, 2, 6, 7 </w:t>
      </w:r>
      <w:r w:rsidR="00615E45">
        <w:rPr>
          <w:rFonts w:ascii="Times New Roman" w:hAnsi="Times New Roman" w:cs="Times New Roman"/>
          <w:sz w:val="28"/>
        </w:rPr>
        <w:br/>
      </w:r>
      <w:r w:rsidRPr="009E7A79">
        <w:rPr>
          <w:rFonts w:ascii="Times New Roman" w:hAnsi="Times New Roman" w:cs="Times New Roman"/>
          <w:sz w:val="28"/>
        </w:rPr>
        <w:t xml:space="preserve">и 8 (в части соглашений о предоставлении финансирования, за счет которых осуществляется рефинансирование или уступка прав (требований) </w:t>
      </w:r>
      <w:r w:rsidR="00615E45">
        <w:rPr>
          <w:rFonts w:ascii="Times New Roman" w:hAnsi="Times New Roman" w:cs="Times New Roman"/>
          <w:sz w:val="28"/>
        </w:rPr>
        <w:br/>
      </w:r>
      <w:r w:rsidRPr="009E7A79">
        <w:rPr>
          <w:rFonts w:ascii="Times New Roman" w:hAnsi="Times New Roman" w:cs="Times New Roman"/>
          <w:sz w:val="28"/>
        </w:rPr>
        <w:t>в отношении соглашений о предоставлении финансирования, предусмотренных пу</w:t>
      </w:r>
      <w:r w:rsidR="00615E45">
        <w:rPr>
          <w:rFonts w:ascii="Times New Roman" w:hAnsi="Times New Roman" w:cs="Times New Roman"/>
          <w:sz w:val="28"/>
        </w:rPr>
        <w:t>нктами 1, 2, 6 и 7) приложения №</w:t>
      </w:r>
      <w:r w:rsidRPr="009E7A79">
        <w:rPr>
          <w:rFonts w:ascii="Times New Roman" w:hAnsi="Times New Roman" w:cs="Times New Roman"/>
          <w:sz w:val="28"/>
        </w:rPr>
        <w:t xml:space="preserve"> 1 к настоящим Правилам, по которым решение уполномоченного органа уполномоченного банка о предоставлении экспортного кредита либо иных инструментов финансирования или об изменении размера процентной ставки </w:t>
      </w:r>
      <w:r w:rsidR="00615E45">
        <w:rPr>
          <w:rFonts w:ascii="Times New Roman" w:hAnsi="Times New Roman" w:cs="Times New Roman"/>
          <w:sz w:val="28"/>
        </w:rPr>
        <w:br/>
      </w:r>
      <w:r w:rsidRPr="009E7A79">
        <w:rPr>
          <w:rFonts w:ascii="Times New Roman" w:hAnsi="Times New Roman" w:cs="Times New Roman"/>
          <w:sz w:val="28"/>
        </w:rPr>
        <w:t>для заемщика и (или) фактической</w:t>
      </w:r>
      <w:r w:rsidR="00615E45">
        <w:rPr>
          <w:rFonts w:ascii="Times New Roman" w:hAnsi="Times New Roman" w:cs="Times New Roman"/>
          <w:sz w:val="28"/>
        </w:rPr>
        <w:t xml:space="preserve"> процентной ставки для заемщика </w:t>
      </w:r>
      <w:r w:rsidR="00615E45">
        <w:rPr>
          <w:rFonts w:ascii="Times New Roman" w:hAnsi="Times New Roman" w:cs="Times New Roman"/>
          <w:sz w:val="28"/>
        </w:rPr>
        <w:br/>
      </w:r>
      <w:r w:rsidRPr="009E7A79">
        <w:rPr>
          <w:rFonts w:ascii="Times New Roman" w:hAnsi="Times New Roman" w:cs="Times New Roman"/>
          <w:sz w:val="28"/>
        </w:rPr>
        <w:t xml:space="preserve">(в связи с изменением размера субсидируемой ставки), принято после </w:t>
      </w:r>
      <w:r w:rsidR="00615E45">
        <w:rPr>
          <w:rFonts w:ascii="Times New Roman" w:hAnsi="Times New Roman" w:cs="Times New Roman"/>
          <w:sz w:val="28"/>
        </w:rPr>
        <w:br/>
      </w:r>
      <w:r w:rsidRPr="009E7A79">
        <w:rPr>
          <w:rFonts w:ascii="Times New Roman" w:hAnsi="Times New Roman" w:cs="Times New Roman"/>
          <w:sz w:val="28"/>
        </w:rPr>
        <w:t xml:space="preserve">1 июля 2022 г. Для расчета планового размера субсидии применяется значение ключевой ставки Центрального банка Российской Федерации, действующей на дату решения уполномоченного органа уполномоченного банка о предоставлении экспортного кредита либо иных инструментов финансирования или на дату решения уполномоченного органа уполномоченного банка об изменении размера процентной ставки </w:t>
      </w:r>
      <w:r w:rsidR="00615E45">
        <w:rPr>
          <w:rFonts w:ascii="Times New Roman" w:hAnsi="Times New Roman" w:cs="Times New Roman"/>
          <w:sz w:val="28"/>
        </w:rPr>
        <w:br/>
      </w:r>
      <w:r w:rsidRPr="009E7A79">
        <w:rPr>
          <w:rFonts w:ascii="Times New Roman" w:hAnsi="Times New Roman" w:cs="Times New Roman"/>
          <w:sz w:val="28"/>
        </w:rPr>
        <w:t>для заемщика и (или) фактической</w:t>
      </w:r>
      <w:r w:rsidR="00615E45">
        <w:rPr>
          <w:rFonts w:ascii="Times New Roman" w:hAnsi="Times New Roman" w:cs="Times New Roman"/>
          <w:sz w:val="28"/>
        </w:rPr>
        <w:t xml:space="preserve"> процентной ставки для заемщика</w:t>
      </w:r>
      <w:r w:rsidRPr="009E7A79">
        <w:rPr>
          <w:rFonts w:ascii="Times New Roman" w:hAnsi="Times New Roman" w:cs="Times New Roman"/>
          <w:sz w:val="28"/>
        </w:rPr>
        <w:t xml:space="preserve"> </w:t>
      </w:r>
      <w:r w:rsidR="00615E45">
        <w:rPr>
          <w:rFonts w:ascii="Times New Roman" w:hAnsi="Times New Roman" w:cs="Times New Roman"/>
          <w:sz w:val="28"/>
        </w:rPr>
        <w:br/>
      </w:r>
      <w:r w:rsidRPr="009E7A79">
        <w:rPr>
          <w:rFonts w:ascii="Times New Roman" w:hAnsi="Times New Roman" w:cs="Times New Roman"/>
          <w:sz w:val="28"/>
        </w:rPr>
        <w:t>(в связи с изменением размера субсидируемой ставки)</w:t>
      </w:r>
      <w:r w:rsidR="00615E45">
        <w:rPr>
          <w:rFonts w:ascii="Times New Roman" w:hAnsi="Times New Roman" w:cs="Times New Roman"/>
          <w:sz w:val="28"/>
        </w:rPr>
        <w:t>;»</w:t>
      </w:r>
      <w:r w:rsidRPr="009E7A79">
        <w:rPr>
          <w:rFonts w:ascii="Times New Roman" w:hAnsi="Times New Roman" w:cs="Times New Roman"/>
          <w:sz w:val="28"/>
        </w:rPr>
        <w:t>;</w:t>
      </w:r>
    </w:p>
    <w:p w14:paraId="0AF3E8A9" w14:textId="77777777" w:rsidR="009E7A79" w:rsidRDefault="009E7A79" w:rsidP="00B0276E">
      <w:pPr>
        <w:spacing w:after="120" w:line="360" w:lineRule="exact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 абзац десятый</w:t>
      </w:r>
      <w:r w:rsidRPr="009E7A79">
        <w:rPr>
          <w:rFonts w:ascii="Times New Roman" w:hAnsi="Times New Roman" w:cs="Times New Roman"/>
          <w:sz w:val="28"/>
        </w:rPr>
        <w:t xml:space="preserve"> пункта 27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14:paraId="7B831268" w14:textId="658F4E50" w:rsidR="009E7A79" w:rsidRPr="009E7A79" w:rsidRDefault="00615E45" w:rsidP="00615E45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615E45">
        <w:rPr>
          <w:rFonts w:ascii="Times New Roman" w:hAnsi="Times New Roman" w:cs="Times New Roman"/>
          <w:sz w:val="28"/>
        </w:rPr>
        <w:t xml:space="preserve">до 50 процентов ключевой ставки Центрального банка Российской Федерации, но не более процентной ставки для заемщика, уменьшенной </w:t>
      </w:r>
      <w:r>
        <w:rPr>
          <w:rFonts w:ascii="Times New Roman" w:hAnsi="Times New Roman" w:cs="Times New Roman"/>
          <w:sz w:val="28"/>
        </w:rPr>
        <w:br/>
      </w:r>
      <w:r w:rsidRPr="00615E45">
        <w:rPr>
          <w:rFonts w:ascii="Times New Roman" w:hAnsi="Times New Roman" w:cs="Times New Roman"/>
          <w:sz w:val="28"/>
        </w:rPr>
        <w:t xml:space="preserve">на 1 процентный пункт, начиная с 1 апреля 2022 г. - в отношении экспортных кредитов (траншей экспортного кредита (кредитной линии)) либо иных инструментов финансирования, аналогичных кредиту </w:t>
      </w:r>
      <w:r>
        <w:rPr>
          <w:rFonts w:ascii="Times New Roman" w:hAnsi="Times New Roman" w:cs="Times New Roman"/>
          <w:sz w:val="28"/>
        </w:rPr>
        <w:br/>
      </w:r>
      <w:r w:rsidRPr="00615E45">
        <w:rPr>
          <w:rFonts w:ascii="Times New Roman" w:hAnsi="Times New Roman" w:cs="Times New Roman"/>
          <w:sz w:val="28"/>
        </w:rPr>
        <w:t xml:space="preserve">по экономической сути, предоставленных в российских рублях, в рамках соглашений о предоставлении финансирования, предусмотренных пунктами 1 - 9 приложения N 1 к настоящим Правилам, по которым решение уполномоченного органа уполномоченного банка о предоставлении экспортного кредита либо иных инструментов финансирования </w:t>
      </w:r>
      <w:r>
        <w:rPr>
          <w:rFonts w:ascii="Times New Roman" w:hAnsi="Times New Roman" w:cs="Times New Roman"/>
          <w:sz w:val="28"/>
        </w:rPr>
        <w:br/>
      </w:r>
      <w:r w:rsidRPr="00615E45">
        <w:rPr>
          <w:rFonts w:ascii="Times New Roman" w:hAnsi="Times New Roman" w:cs="Times New Roman"/>
          <w:sz w:val="28"/>
        </w:rPr>
        <w:t xml:space="preserve">или об изменении размера процентной ставки для заемщика </w:t>
      </w:r>
      <w:r>
        <w:rPr>
          <w:rFonts w:ascii="Times New Roman" w:hAnsi="Times New Roman" w:cs="Times New Roman"/>
          <w:sz w:val="28"/>
        </w:rPr>
        <w:br/>
      </w:r>
      <w:r w:rsidRPr="00615E45">
        <w:rPr>
          <w:rFonts w:ascii="Times New Roman" w:hAnsi="Times New Roman" w:cs="Times New Roman"/>
          <w:sz w:val="28"/>
        </w:rPr>
        <w:t xml:space="preserve">и (или) фактической процентной ставки для заемщика (в связи с изменением размера субсидируемой ставки)  принято после 1 апреля 2022 г., </w:t>
      </w:r>
      <w:r>
        <w:rPr>
          <w:rFonts w:ascii="Times New Roman" w:hAnsi="Times New Roman" w:cs="Times New Roman"/>
          <w:sz w:val="28"/>
        </w:rPr>
        <w:br/>
      </w:r>
      <w:r w:rsidRPr="00615E45">
        <w:rPr>
          <w:rFonts w:ascii="Times New Roman" w:hAnsi="Times New Roman" w:cs="Times New Roman"/>
          <w:sz w:val="28"/>
        </w:rPr>
        <w:t xml:space="preserve">и до 90 процентов ключевой ставки Центрального банка Российской Федерации, но не более процентной ставки для заемщика, уменьшенной </w:t>
      </w:r>
      <w:r>
        <w:rPr>
          <w:rFonts w:ascii="Times New Roman" w:hAnsi="Times New Roman" w:cs="Times New Roman"/>
          <w:sz w:val="28"/>
        </w:rPr>
        <w:br/>
      </w:r>
      <w:r w:rsidRPr="00615E45">
        <w:rPr>
          <w:rFonts w:ascii="Times New Roman" w:hAnsi="Times New Roman" w:cs="Times New Roman"/>
          <w:sz w:val="28"/>
        </w:rPr>
        <w:t xml:space="preserve">на 1 процентный пункт, начиная с 1 июля 2022 г. - в отношении экспортных кредитов (траншей экспортного кредита (кредитной линии)) либо иных </w:t>
      </w:r>
      <w:r w:rsidRPr="00615E45">
        <w:rPr>
          <w:rFonts w:ascii="Times New Roman" w:hAnsi="Times New Roman" w:cs="Times New Roman"/>
          <w:sz w:val="28"/>
        </w:rPr>
        <w:lastRenderedPageBreak/>
        <w:t>инструментов финансирования, аналогичных кредиту по экономической сути, предоставленных в российских рублях начиная с 1 июля 2022 года, в рамках соглашений о предоставлении финансирования, предусмотренных пунктами 1, 2, 6, 7 и 8 (в части соглашений о предоставлении финансирования, за счет которых осуществляется рефинансирование или уступка прав (требований) в отношении соглашений о предоставлении финансирования, предусмотренных пунктами 1, 2, 6 и</w:t>
      </w:r>
      <w:r>
        <w:rPr>
          <w:rFonts w:ascii="Times New Roman" w:hAnsi="Times New Roman" w:cs="Times New Roman"/>
          <w:sz w:val="28"/>
        </w:rPr>
        <w:t xml:space="preserve"> 7) приложения №</w:t>
      </w:r>
      <w:r w:rsidRPr="00615E45">
        <w:rPr>
          <w:rFonts w:ascii="Times New Roman" w:hAnsi="Times New Roman" w:cs="Times New Roman"/>
          <w:sz w:val="28"/>
        </w:rPr>
        <w:t xml:space="preserve"> 1 </w:t>
      </w:r>
      <w:r>
        <w:rPr>
          <w:rFonts w:ascii="Times New Roman" w:hAnsi="Times New Roman" w:cs="Times New Roman"/>
          <w:sz w:val="28"/>
        </w:rPr>
        <w:br/>
      </w:r>
      <w:r w:rsidRPr="00615E45">
        <w:rPr>
          <w:rFonts w:ascii="Times New Roman" w:hAnsi="Times New Roman" w:cs="Times New Roman"/>
          <w:sz w:val="28"/>
        </w:rPr>
        <w:t xml:space="preserve">к настоящим Правилам, по которым решение уполномоченного органа уполномоченного банка о предоставлении экспортного кредита </w:t>
      </w:r>
      <w:r>
        <w:rPr>
          <w:rFonts w:ascii="Times New Roman" w:hAnsi="Times New Roman" w:cs="Times New Roman"/>
          <w:sz w:val="28"/>
        </w:rPr>
        <w:br/>
      </w:r>
      <w:r w:rsidRPr="00615E45">
        <w:rPr>
          <w:rFonts w:ascii="Times New Roman" w:hAnsi="Times New Roman" w:cs="Times New Roman"/>
          <w:sz w:val="28"/>
        </w:rPr>
        <w:t>либо иных инструментов финансирования или об изменении размера процентной ставки для заемщика и (или) фактической процентной ставки для заемщика (в связи с изменением размера субсидируемой ставки) принято после 1 июля 2022 г. Для расчета размера субсидируемой ставки применяются значения ключевой ставки Центрального банка Российской Федерации, действующие в заявляемый период. В случае изменения ключевой ставки Центрального банка Российской Федерации ее новое значение для расчета размера субсидии применяется начиная со дня ее изменения;</w:t>
      </w:r>
      <w:r>
        <w:rPr>
          <w:rFonts w:ascii="Times New Roman" w:hAnsi="Times New Roman" w:cs="Times New Roman"/>
          <w:sz w:val="28"/>
        </w:rPr>
        <w:t>».</w:t>
      </w:r>
    </w:p>
    <w:p w14:paraId="0610E357" w14:textId="77777777" w:rsidR="009E7A79" w:rsidRPr="00615E45" w:rsidRDefault="009E7A79" w:rsidP="00615E4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EE45B0" w14:textId="77777777" w:rsidR="009E7A79" w:rsidRPr="009E7A79" w:rsidRDefault="009E7A79" w:rsidP="00615E4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A79">
        <w:rPr>
          <w:rFonts w:ascii="Times New Roman" w:hAnsi="Times New Roman" w:cs="Times New Roman"/>
          <w:sz w:val="28"/>
          <w:szCs w:val="28"/>
        </w:rPr>
        <w:t>____________</w:t>
      </w:r>
    </w:p>
    <w:p w14:paraId="6298AF6F" w14:textId="112D18E2" w:rsidR="009E7A79" w:rsidRPr="00487EE2" w:rsidRDefault="009E7A79" w:rsidP="00615E4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A79" w:rsidRPr="00487EE2" w:rsidSect="00AB3F3D">
      <w:pgSz w:w="11906" w:h="16838"/>
      <w:pgMar w:top="1134" w:right="1418" w:bottom="1134" w:left="1418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15E21" w14:textId="77777777" w:rsidR="00B61FE1" w:rsidRDefault="00B61FE1" w:rsidP="00A20749">
      <w:pPr>
        <w:spacing w:after="0" w:line="240" w:lineRule="auto"/>
      </w:pPr>
      <w:r>
        <w:separator/>
      </w:r>
    </w:p>
  </w:endnote>
  <w:endnote w:type="continuationSeparator" w:id="0">
    <w:p w14:paraId="19B08D55" w14:textId="77777777" w:rsidR="00B61FE1" w:rsidRDefault="00B61FE1" w:rsidP="00A2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65ED4" w14:textId="77777777" w:rsidR="00B61FE1" w:rsidRDefault="00B61FE1" w:rsidP="00A20749">
      <w:pPr>
        <w:spacing w:after="0" w:line="240" w:lineRule="auto"/>
      </w:pPr>
      <w:r>
        <w:separator/>
      </w:r>
    </w:p>
  </w:footnote>
  <w:footnote w:type="continuationSeparator" w:id="0">
    <w:p w14:paraId="24CF8B98" w14:textId="77777777" w:rsidR="00B61FE1" w:rsidRDefault="00B61FE1" w:rsidP="00A2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794638848"/>
      <w:docPartObj>
        <w:docPartGallery w:val="Page Numbers (Top of Page)"/>
        <w:docPartUnique/>
      </w:docPartObj>
    </w:sdtPr>
    <w:sdtEndPr/>
    <w:sdtContent>
      <w:p w14:paraId="5AD80297" w14:textId="70B39976" w:rsidR="00A20749" w:rsidRPr="00A20749" w:rsidRDefault="00A20749" w:rsidP="00A20749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A20749">
          <w:rPr>
            <w:rFonts w:ascii="Times New Roman" w:hAnsi="Times New Roman" w:cs="Times New Roman"/>
            <w:sz w:val="24"/>
          </w:rPr>
          <w:fldChar w:fldCharType="begin"/>
        </w:r>
        <w:r w:rsidRPr="00A20749">
          <w:rPr>
            <w:rFonts w:ascii="Times New Roman" w:hAnsi="Times New Roman" w:cs="Times New Roman"/>
            <w:sz w:val="24"/>
          </w:rPr>
          <w:instrText>PAGE   \* MERGEFORMAT</w:instrText>
        </w:r>
        <w:r w:rsidRPr="00A20749">
          <w:rPr>
            <w:rFonts w:ascii="Times New Roman" w:hAnsi="Times New Roman" w:cs="Times New Roman"/>
            <w:sz w:val="24"/>
          </w:rPr>
          <w:fldChar w:fldCharType="separate"/>
        </w:r>
        <w:r w:rsidR="00DE7FC1">
          <w:rPr>
            <w:rFonts w:ascii="Times New Roman" w:hAnsi="Times New Roman" w:cs="Times New Roman"/>
            <w:noProof/>
            <w:sz w:val="24"/>
          </w:rPr>
          <w:t>4</w:t>
        </w:r>
        <w:r w:rsidRPr="00A2074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309"/>
    <w:multiLevelType w:val="hybridMultilevel"/>
    <w:tmpl w:val="0D4EA568"/>
    <w:lvl w:ilvl="0" w:tplc="C2C449F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CD11F9"/>
    <w:multiLevelType w:val="hybridMultilevel"/>
    <w:tmpl w:val="43822278"/>
    <w:lvl w:ilvl="0" w:tplc="EEEA1216">
      <w:start w:val="1"/>
      <w:numFmt w:val="russianLow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84901"/>
    <w:multiLevelType w:val="hybridMultilevel"/>
    <w:tmpl w:val="0D4EA568"/>
    <w:lvl w:ilvl="0" w:tplc="C2C449F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AA45F6"/>
    <w:multiLevelType w:val="hybridMultilevel"/>
    <w:tmpl w:val="2616A146"/>
    <w:lvl w:ilvl="0" w:tplc="A338299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58AD4081"/>
    <w:multiLevelType w:val="hybridMultilevel"/>
    <w:tmpl w:val="88965F74"/>
    <w:lvl w:ilvl="0" w:tplc="7972AD1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AE"/>
    <w:rsid w:val="00034B8D"/>
    <w:rsid w:val="00087736"/>
    <w:rsid w:val="000D46EA"/>
    <w:rsid w:val="00190542"/>
    <w:rsid w:val="00214E2D"/>
    <w:rsid w:val="00217E31"/>
    <w:rsid w:val="002674AE"/>
    <w:rsid w:val="00340B80"/>
    <w:rsid w:val="00390665"/>
    <w:rsid w:val="00401FB4"/>
    <w:rsid w:val="00471B15"/>
    <w:rsid w:val="00487EE2"/>
    <w:rsid w:val="00615E45"/>
    <w:rsid w:val="00651FB0"/>
    <w:rsid w:val="007832C5"/>
    <w:rsid w:val="008419A3"/>
    <w:rsid w:val="00886075"/>
    <w:rsid w:val="00896E69"/>
    <w:rsid w:val="009406D1"/>
    <w:rsid w:val="00963E26"/>
    <w:rsid w:val="009A2DDC"/>
    <w:rsid w:val="009E7A79"/>
    <w:rsid w:val="00A20749"/>
    <w:rsid w:val="00AB3F3D"/>
    <w:rsid w:val="00AE70BB"/>
    <w:rsid w:val="00AF6519"/>
    <w:rsid w:val="00B0276E"/>
    <w:rsid w:val="00B61FE1"/>
    <w:rsid w:val="00C023C6"/>
    <w:rsid w:val="00C307C5"/>
    <w:rsid w:val="00D138E6"/>
    <w:rsid w:val="00D34B54"/>
    <w:rsid w:val="00D85CD9"/>
    <w:rsid w:val="00DE7FC1"/>
    <w:rsid w:val="00F4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976C"/>
  <w15:chartTrackingRefBased/>
  <w15:docId w15:val="{D222D567-8E02-4E62-A48C-83936787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B80"/>
    <w:pPr>
      <w:ind w:left="720"/>
      <w:contextualSpacing/>
    </w:pPr>
  </w:style>
  <w:style w:type="paragraph" w:styleId="a4">
    <w:name w:val="No Spacing"/>
    <w:uiPriority w:val="1"/>
    <w:qFormat/>
    <w:rsid w:val="00340B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3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8E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0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749"/>
  </w:style>
  <w:style w:type="paragraph" w:styleId="a9">
    <w:name w:val="footer"/>
    <w:basedOn w:val="a"/>
    <w:link w:val="aa"/>
    <w:uiPriority w:val="99"/>
    <w:unhideWhenUsed/>
    <w:rsid w:val="00A20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37E47-2B07-4C9C-9361-38303931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Замотаева Ирина Викторовна</cp:lastModifiedBy>
  <cp:revision>2</cp:revision>
  <cp:lastPrinted>2022-09-19T09:19:00Z</cp:lastPrinted>
  <dcterms:created xsi:type="dcterms:W3CDTF">2022-09-26T08:09:00Z</dcterms:created>
  <dcterms:modified xsi:type="dcterms:W3CDTF">2022-09-26T08:09:00Z</dcterms:modified>
</cp:coreProperties>
</file>