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1D20B" w14:textId="77777777" w:rsidR="000279A5" w:rsidRDefault="000279A5" w:rsidP="000279A5">
      <w:pPr>
        <w:pStyle w:val="ConsPlusTitlePage"/>
        <w:rPr>
          <w:rFonts w:ascii="Times New Roman"/>
          <w:b/>
          <w:sz w:val="28"/>
        </w:rPr>
      </w:pPr>
      <w:r>
        <w:br/>
      </w:r>
    </w:p>
    <w:p w14:paraId="02E3A2CD" w14:textId="77777777"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14:paraId="71E94BCA" w14:textId="77777777" w:rsidR="000279A5" w:rsidRDefault="000279A5" w:rsidP="000279A5">
      <w:pPr>
        <w:pStyle w:val="ConsPlusTitlePage"/>
        <w:rPr>
          <w:rFonts w:ascii="Times New Roman"/>
          <w:b/>
          <w:sz w:val="28"/>
        </w:rPr>
      </w:pPr>
    </w:p>
    <w:p w14:paraId="1E0D82DE" w14:textId="77777777"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ПРАВИТЕЛЬСТВО РОССИЙСКОЙ ФЕДЕРАЦИИ</w:t>
      </w:r>
    </w:p>
    <w:p w14:paraId="07623A38" w14:textId="77777777"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20"/>
          <w:sz w:val="28"/>
        </w:rPr>
      </w:pPr>
    </w:p>
    <w:p w14:paraId="5E603954" w14:textId="77777777"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20"/>
          <w:sz w:val="28"/>
        </w:rPr>
      </w:pPr>
      <w:r>
        <w:rPr>
          <w:rFonts w:ascii="Times New Roman"/>
          <w:spacing w:val="20"/>
          <w:sz w:val="28"/>
        </w:rPr>
        <w:t>ПОСТАНОВЛЕНИЕ</w:t>
      </w:r>
    </w:p>
    <w:p w14:paraId="2C843431" w14:textId="77777777"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spacing w:val="44"/>
          <w:sz w:val="28"/>
        </w:rPr>
      </w:pPr>
    </w:p>
    <w:p w14:paraId="66D30C1F" w14:textId="7024B207" w:rsidR="000279A5" w:rsidRDefault="00B23911" w:rsidP="000279A5">
      <w:pPr>
        <w:spacing w:after="0" w:line="240" w:lineRule="auto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от «___» __________ 202</w:t>
      </w:r>
      <w:r w:rsidR="00333DCB">
        <w:rPr>
          <w:rFonts w:ascii="Times New Roman"/>
          <w:sz w:val="28"/>
        </w:rPr>
        <w:t>3</w:t>
      </w:r>
      <w:r w:rsidR="000279A5">
        <w:rPr>
          <w:rFonts w:ascii="Times New Roman"/>
          <w:sz w:val="28"/>
        </w:rPr>
        <w:t xml:space="preserve"> г. № _____</w:t>
      </w:r>
    </w:p>
    <w:p w14:paraId="4984F6AD" w14:textId="77777777" w:rsidR="000279A5" w:rsidRDefault="000279A5" w:rsidP="000279A5">
      <w:pPr>
        <w:spacing w:after="0" w:line="240" w:lineRule="auto"/>
        <w:jc w:val="center"/>
        <w:rPr>
          <w:rFonts w:ascii="Times New Roman"/>
          <w:sz w:val="28"/>
        </w:rPr>
      </w:pPr>
    </w:p>
    <w:p w14:paraId="0CF81687" w14:textId="77777777" w:rsidR="000279A5" w:rsidRDefault="000279A5" w:rsidP="000279A5">
      <w:pPr>
        <w:widowControl w:val="0"/>
        <w:spacing w:after="0" w:line="240" w:lineRule="auto"/>
        <w:jc w:val="center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>МОСКВА</w:t>
      </w:r>
    </w:p>
    <w:p w14:paraId="2484FE0E" w14:textId="77777777" w:rsidR="00BB648D" w:rsidRDefault="00BB648D" w:rsidP="00027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1D131DBA" w14:textId="77777777" w:rsidR="00AE0962" w:rsidRDefault="00AE0962" w:rsidP="00027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1683CB8" w14:textId="1BCDC8E2" w:rsidR="000279A5" w:rsidRPr="00BE57CA" w:rsidRDefault="00CE7D0C" w:rsidP="00B23911">
      <w:pPr>
        <w:pStyle w:val="ConsPlusTitle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О внесении изменений </w:t>
      </w:r>
      <w:r w:rsidR="00E010C9">
        <w:rPr>
          <w:rFonts w:ascii="Times New Roman" w:hAnsi="Times New Roman" w:cs="Times New Roman"/>
          <w:color w:val="000000"/>
          <w:sz w:val="28"/>
        </w:rPr>
        <w:t xml:space="preserve">в постановление </w:t>
      </w:r>
      <w:r>
        <w:rPr>
          <w:rFonts w:ascii="Times New Roman" w:hAnsi="Times New Roman" w:cs="Times New Roman"/>
          <w:color w:val="000000"/>
          <w:sz w:val="28"/>
        </w:rPr>
        <w:t>Правительства Российской Федерации от 24 декабря 2022 г. № 2411</w:t>
      </w:r>
      <w:r w:rsidR="00E010C9">
        <w:rPr>
          <w:rFonts w:ascii="Times New Roman" w:hAnsi="Times New Roman" w:cs="Times New Roman"/>
          <w:color w:val="000000"/>
          <w:sz w:val="28"/>
        </w:rPr>
        <w:t xml:space="preserve"> </w:t>
      </w:r>
      <w:r w:rsidR="00E010C9">
        <w:rPr>
          <w:rFonts w:ascii="Times New Roman" w:hAnsi="Times New Roman" w:cs="Times New Roman"/>
          <w:sz w:val="28"/>
          <w:szCs w:val="28"/>
        </w:rPr>
        <w:t xml:space="preserve">и </w:t>
      </w:r>
      <w:r w:rsidR="00E010C9" w:rsidRPr="007C179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E010C9">
        <w:rPr>
          <w:rFonts w:ascii="Times New Roman" w:hAnsi="Times New Roman" w:cs="Times New Roman"/>
          <w:sz w:val="28"/>
          <w:szCs w:val="28"/>
        </w:rPr>
        <w:t>нему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6EE11A6" w14:textId="77777777" w:rsidR="000279A5" w:rsidRDefault="000279A5" w:rsidP="00B239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EFBCBBD" w14:textId="77777777" w:rsidR="000279A5" w:rsidRDefault="000279A5" w:rsidP="000279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CA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CC4117E" w14:textId="0D245D2C" w:rsidR="0006248E" w:rsidRDefault="00E01D43" w:rsidP="00C870A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179E" w:rsidRPr="007C179E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5512FE">
        <w:rPr>
          <w:rFonts w:ascii="Times New Roman" w:hAnsi="Times New Roman" w:cs="Times New Roman"/>
          <w:sz w:val="28"/>
          <w:szCs w:val="28"/>
        </w:rPr>
        <w:t>постановление</w:t>
      </w:r>
      <w:r w:rsidR="005512FE" w:rsidRPr="007C179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5512FE">
        <w:rPr>
          <w:rFonts w:ascii="Times New Roman" w:hAnsi="Times New Roman" w:cs="Times New Roman"/>
          <w:sz w:val="28"/>
          <w:szCs w:val="28"/>
        </w:rPr>
        <w:t>от 24 декабря 2022 г. № 2411</w:t>
      </w:r>
      <w:r w:rsidR="005512FE" w:rsidRPr="007C179E">
        <w:rPr>
          <w:rFonts w:ascii="Times New Roman" w:hAnsi="Times New Roman" w:cs="Times New Roman"/>
          <w:sz w:val="28"/>
          <w:szCs w:val="28"/>
        </w:rPr>
        <w:t xml:space="preserve"> </w:t>
      </w:r>
      <w:r w:rsidR="005512FE">
        <w:rPr>
          <w:rFonts w:ascii="Times New Roman" w:hAnsi="Times New Roman" w:cs="Times New Roman"/>
          <w:sz w:val="28"/>
          <w:szCs w:val="28"/>
        </w:rPr>
        <w:br/>
      </w:r>
      <w:r w:rsidR="005512FE" w:rsidRPr="007C179E">
        <w:rPr>
          <w:rFonts w:ascii="Times New Roman" w:hAnsi="Times New Roman" w:cs="Times New Roman"/>
          <w:sz w:val="28"/>
          <w:szCs w:val="28"/>
        </w:rPr>
        <w:t>«Об авансировании договоров (государственных контрактов) о поставке промышленных товаров для государственных и муниципальных нужд, а также для нужд обороны страны и безопасности государс</w:t>
      </w:r>
      <w:bookmarkStart w:id="0" w:name="_GoBack"/>
      <w:bookmarkEnd w:id="0"/>
      <w:r w:rsidR="005512FE" w:rsidRPr="007C179E">
        <w:rPr>
          <w:rFonts w:ascii="Times New Roman" w:hAnsi="Times New Roman" w:cs="Times New Roman"/>
          <w:sz w:val="28"/>
          <w:szCs w:val="28"/>
        </w:rPr>
        <w:t>тва»</w:t>
      </w:r>
      <w:r w:rsidR="005512FE">
        <w:rPr>
          <w:rFonts w:ascii="Times New Roman" w:hAnsi="Times New Roman" w:cs="Times New Roman"/>
          <w:sz w:val="28"/>
          <w:szCs w:val="28"/>
        </w:rPr>
        <w:t xml:space="preserve"> и </w:t>
      </w:r>
      <w:r w:rsidR="007C179E" w:rsidRPr="007C179E">
        <w:rPr>
          <w:rFonts w:ascii="Times New Roman" w:hAnsi="Times New Roman" w:cs="Times New Roman"/>
          <w:sz w:val="28"/>
          <w:szCs w:val="28"/>
        </w:rPr>
        <w:t>приложение к</w:t>
      </w:r>
      <w:r w:rsidR="005512FE">
        <w:rPr>
          <w:rFonts w:ascii="Times New Roman" w:hAnsi="Times New Roman" w:cs="Times New Roman"/>
          <w:sz w:val="28"/>
          <w:szCs w:val="28"/>
        </w:rPr>
        <w:t xml:space="preserve"> нему</w:t>
      </w:r>
      <w:r w:rsidR="007C179E">
        <w:rPr>
          <w:rFonts w:ascii="Times New Roman" w:hAnsi="Times New Roman" w:cs="Times New Roman"/>
          <w:sz w:val="28"/>
          <w:szCs w:val="28"/>
        </w:rPr>
        <w:t>.</w:t>
      </w:r>
    </w:p>
    <w:p w14:paraId="28DFBDC1" w14:textId="1C937448" w:rsidR="00BB648D" w:rsidRPr="00BB648D" w:rsidRDefault="00E01D43" w:rsidP="00BB64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C179E" w:rsidRPr="007C179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A7F6AAF" w14:textId="77777777" w:rsidR="00166B9D" w:rsidRPr="007B6265" w:rsidRDefault="00166B9D" w:rsidP="000279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14:paraId="752C7FAE" w14:textId="77777777" w:rsidR="00166B9D" w:rsidRPr="007B6265" w:rsidRDefault="00166B9D" w:rsidP="000279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14:paraId="472B3AAF" w14:textId="77777777" w:rsidR="00166B9D" w:rsidRDefault="00166B9D" w:rsidP="00166B9D">
      <w:pPr>
        <w:spacing w:after="0" w:line="240" w:lineRule="auto"/>
        <w:rPr>
          <w:rFonts w:ascii="Times New Roman"/>
          <w:sz w:val="28"/>
        </w:rPr>
      </w:pPr>
      <w:r>
        <w:rPr>
          <w:rFonts w:ascii="Times New Roman"/>
          <w:sz w:val="28"/>
        </w:rPr>
        <w:t>Председатель Правительства</w:t>
      </w:r>
    </w:p>
    <w:p w14:paraId="60772ACE" w14:textId="77777777" w:rsidR="00166B9D" w:rsidRDefault="00166B9D" w:rsidP="00166B9D">
      <w:pPr>
        <w:rPr>
          <w:rFonts w:ascii="Times New Roman"/>
          <w:sz w:val="28"/>
        </w:rPr>
        <w:sectPr w:rsidR="00166B9D" w:rsidSect="00B50409">
          <w:headerReference w:type="default" r:id="rId7"/>
          <w:footerReference w:type="default" r:id="rId8"/>
          <w:headerReference w:type="first" r:id="rId9"/>
          <w:pgSz w:w="11907" w:h="16840" w:code="9"/>
          <w:pgMar w:top="1134" w:right="567" w:bottom="1134" w:left="1134" w:header="709" w:footer="709" w:gutter="0"/>
          <w:paperSrc w:first="15" w:other="15"/>
          <w:cols w:space="720"/>
          <w:titlePg/>
          <w:docGrid w:linePitch="381"/>
        </w:sectPr>
      </w:pPr>
      <w:r>
        <w:rPr>
          <w:rFonts w:ascii="Times New Roman"/>
          <w:sz w:val="28"/>
        </w:rPr>
        <w:t xml:space="preserve">     Российской Федерации                                                                      </w:t>
      </w:r>
      <w:proofErr w:type="spellStart"/>
      <w:r>
        <w:rPr>
          <w:rFonts w:ascii="Times New Roman"/>
          <w:sz w:val="28"/>
        </w:rPr>
        <w:t>М.Мишустин</w:t>
      </w:r>
      <w:proofErr w:type="spellEnd"/>
    </w:p>
    <w:p w14:paraId="09652266" w14:textId="77777777" w:rsidR="007C179E" w:rsidRDefault="007C179E" w:rsidP="00166B9D">
      <w:pPr>
        <w:spacing w:after="0" w:line="360" w:lineRule="atLeast"/>
        <w:ind w:left="5670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lastRenderedPageBreak/>
        <w:t>Утверждены</w:t>
      </w:r>
    </w:p>
    <w:p w14:paraId="09E3F73B" w14:textId="525274CB" w:rsidR="00166B9D" w:rsidRPr="00166B9D" w:rsidRDefault="00BB648D" w:rsidP="00166B9D">
      <w:pPr>
        <w:spacing w:after="0" w:line="360" w:lineRule="atLeast"/>
        <w:ind w:left="5670"/>
        <w:jc w:val="center"/>
        <w:rPr>
          <w:rFonts w:ascii="Times New Roman"/>
          <w:color w:val="auto"/>
          <w:sz w:val="28"/>
          <w:szCs w:val="28"/>
        </w:rPr>
      </w:pPr>
      <w:r>
        <w:rPr>
          <w:rFonts w:ascii="Times New Roman"/>
          <w:color w:val="auto"/>
          <w:sz w:val="28"/>
          <w:szCs w:val="28"/>
        </w:rPr>
        <w:t xml:space="preserve"> </w:t>
      </w:r>
      <w:r w:rsidR="00166B9D" w:rsidRPr="00166B9D">
        <w:rPr>
          <w:rFonts w:ascii="Times New Roman"/>
          <w:color w:val="auto"/>
          <w:sz w:val="28"/>
          <w:szCs w:val="28"/>
        </w:rPr>
        <w:t>постановлени</w:t>
      </w:r>
      <w:r w:rsidR="007C179E">
        <w:rPr>
          <w:rFonts w:ascii="Times New Roman"/>
          <w:color w:val="auto"/>
          <w:sz w:val="28"/>
          <w:szCs w:val="28"/>
        </w:rPr>
        <w:t>ем</w:t>
      </w:r>
      <w:r w:rsidR="00166B9D" w:rsidRPr="00166B9D">
        <w:rPr>
          <w:rFonts w:ascii="Times New Roman"/>
          <w:color w:val="auto"/>
          <w:sz w:val="28"/>
          <w:szCs w:val="28"/>
        </w:rPr>
        <w:t xml:space="preserve"> Правительства</w:t>
      </w:r>
    </w:p>
    <w:p w14:paraId="09905546" w14:textId="77777777" w:rsidR="00166B9D" w:rsidRPr="00166B9D" w:rsidRDefault="00166B9D" w:rsidP="00166B9D">
      <w:pPr>
        <w:spacing w:after="0" w:line="360" w:lineRule="atLeast"/>
        <w:ind w:left="5670"/>
        <w:jc w:val="center"/>
        <w:rPr>
          <w:rFonts w:ascii="Times New Roman"/>
          <w:color w:val="auto"/>
          <w:sz w:val="28"/>
          <w:szCs w:val="28"/>
        </w:rPr>
      </w:pPr>
      <w:r w:rsidRPr="00166B9D">
        <w:rPr>
          <w:rFonts w:ascii="Times New Roman"/>
          <w:color w:val="auto"/>
          <w:sz w:val="28"/>
          <w:szCs w:val="28"/>
        </w:rPr>
        <w:t>Российской Федерации</w:t>
      </w:r>
    </w:p>
    <w:p w14:paraId="012412CF" w14:textId="751DA7F6" w:rsidR="00166B9D" w:rsidRPr="00166B9D" w:rsidRDefault="00166B9D" w:rsidP="00166B9D">
      <w:pPr>
        <w:spacing w:after="0" w:line="360" w:lineRule="atLeast"/>
        <w:ind w:left="5670"/>
        <w:jc w:val="center"/>
        <w:rPr>
          <w:rFonts w:ascii="Times New Roman"/>
          <w:color w:val="auto"/>
          <w:sz w:val="28"/>
          <w:szCs w:val="28"/>
        </w:rPr>
      </w:pPr>
      <w:r w:rsidRPr="00166B9D">
        <w:rPr>
          <w:rFonts w:ascii="Times New Roman"/>
          <w:color w:val="auto"/>
          <w:sz w:val="28"/>
          <w:szCs w:val="28"/>
        </w:rPr>
        <w:t>от __________ 202</w:t>
      </w:r>
      <w:r w:rsidR="00333DCB">
        <w:rPr>
          <w:rFonts w:ascii="Times New Roman"/>
          <w:color w:val="auto"/>
          <w:sz w:val="28"/>
          <w:szCs w:val="28"/>
        </w:rPr>
        <w:t>3</w:t>
      </w:r>
      <w:r w:rsidRPr="00166B9D">
        <w:rPr>
          <w:rFonts w:ascii="Times New Roman"/>
          <w:color w:val="auto"/>
          <w:sz w:val="28"/>
          <w:szCs w:val="28"/>
        </w:rPr>
        <w:t xml:space="preserve"> г. №____</w:t>
      </w:r>
    </w:p>
    <w:p w14:paraId="5FF24166" w14:textId="77777777" w:rsidR="00166B9D" w:rsidRPr="00166B9D" w:rsidRDefault="00166B9D" w:rsidP="00166B9D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14:paraId="6BC3DAB8" w14:textId="77777777" w:rsidR="00166B9D" w:rsidRDefault="00166B9D" w:rsidP="00166B9D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14:paraId="53AAA307" w14:textId="77777777" w:rsidR="00166B9D" w:rsidRPr="00166B9D" w:rsidRDefault="00166B9D" w:rsidP="00166B9D">
      <w:pPr>
        <w:spacing w:after="0" w:line="360" w:lineRule="atLeast"/>
        <w:jc w:val="both"/>
        <w:rPr>
          <w:rFonts w:ascii="Times New Roman"/>
          <w:color w:val="auto"/>
          <w:sz w:val="28"/>
          <w:szCs w:val="28"/>
        </w:rPr>
      </w:pPr>
    </w:p>
    <w:p w14:paraId="543D29D2" w14:textId="4053A1E2" w:rsidR="00BB648D" w:rsidRDefault="007C179E" w:rsidP="00BB648D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  <w:r w:rsidR="00BB64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48A2AB" w14:textId="2DBA4461" w:rsidR="00BB648D" w:rsidRDefault="007C179E" w:rsidP="007C179E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7C179E">
        <w:rPr>
          <w:rFonts w:ascii="Times New Roman" w:hAnsi="Times New Roman" w:cs="Times New Roman"/>
          <w:b/>
          <w:sz w:val="28"/>
          <w:szCs w:val="28"/>
        </w:rPr>
        <w:t xml:space="preserve">оторые </w:t>
      </w:r>
      <w:r>
        <w:rPr>
          <w:rFonts w:ascii="Times New Roman" w:hAnsi="Times New Roman" w:cs="Times New Roman"/>
          <w:b/>
          <w:sz w:val="28"/>
          <w:szCs w:val="28"/>
        </w:rPr>
        <w:t xml:space="preserve">вносятся </w:t>
      </w:r>
      <w:r w:rsidRPr="007C179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5092A" w:rsidRPr="007C179E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5092A">
        <w:rPr>
          <w:rFonts w:ascii="Times New Roman" w:hAnsi="Times New Roman" w:cs="Times New Roman"/>
          <w:b/>
          <w:sz w:val="28"/>
          <w:szCs w:val="28"/>
        </w:rPr>
        <w:t>е</w:t>
      </w:r>
      <w:r w:rsidR="0095092A" w:rsidRPr="007C179E">
        <w:rPr>
          <w:rFonts w:ascii="Times New Roman" w:hAnsi="Times New Roman" w:cs="Times New Roman"/>
          <w:b/>
          <w:sz w:val="28"/>
          <w:szCs w:val="28"/>
        </w:rPr>
        <w:t xml:space="preserve"> Правительства Российской Федерации от 24 декабря 2022 г. № 2411</w:t>
      </w:r>
      <w:r w:rsidR="0095092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C179E">
        <w:rPr>
          <w:rFonts w:ascii="Times New Roman" w:hAnsi="Times New Roman" w:cs="Times New Roman"/>
          <w:b/>
          <w:sz w:val="28"/>
          <w:szCs w:val="28"/>
        </w:rPr>
        <w:t xml:space="preserve">приложение к </w:t>
      </w:r>
      <w:r w:rsidR="0095092A">
        <w:rPr>
          <w:rFonts w:ascii="Times New Roman" w:hAnsi="Times New Roman" w:cs="Times New Roman"/>
          <w:b/>
          <w:sz w:val="28"/>
          <w:szCs w:val="28"/>
        </w:rPr>
        <w:t>нему</w:t>
      </w:r>
    </w:p>
    <w:p w14:paraId="7E0A7D28" w14:textId="3AAFE463" w:rsidR="000567E2" w:rsidRDefault="000567E2" w:rsidP="000567E2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2AA41D66" w14:textId="6222D548" w:rsidR="0095092A" w:rsidRDefault="0095092A" w:rsidP="0095092A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14:paraId="6D5D0811" w14:textId="77777777" w:rsidR="00F76178" w:rsidRDefault="00F76178" w:rsidP="00F76178">
      <w:pPr>
        <w:pStyle w:val="ConsPlusNormal"/>
        <w:ind w:left="1068"/>
        <w:rPr>
          <w:rFonts w:ascii="Times New Roman" w:hAnsi="Times New Roman" w:cs="Times New Roman"/>
          <w:sz w:val="28"/>
          <w:szCs w:val="28"/>
        </w:rPr>
      </w:pPr>
    </w:p>
    <w:p w14:paraId="174B7AEE" w14:textId="4B601836" w:rsidR="0095092A" w:rsidRDefault="0095092A" w:rsidP="00F761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6178" w:rsidRPr="00F76178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распространяется на закупки промышленных товаров, предусмотренных приложением к настоящему постановлению, при установлении в соответствии с частью 3 статьи 14 Федерального закона </w:t>
      </w:r>
      <w:r w:rsidR="004D75E9">
        <w:rPr>
          <w:rFonts w:ascii="Times New Roman" w:hAnsi="Times New Roman" w:cs="Times New Roman"/>
          <w:sz w:val="28"/>
          <w:szCs w:val="28"/>
        </w:rPr>
        <w:br/>
      </w:r>
      <w:r w:rsidR="00F76178" w:rsidRPr="00F76178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 запрета на допуск таких товаров, происходящих из иностранных государств</w:t>
      </w:r>
      <w:r w:rsidR="004D75E9">
        <w:rPr>
          <w:rFonts w:ascii="Times New Roman" w:hAnsi="Times New Roman" w:cs="Times New Roman"/>
          <w:sz w:val="28"/>
          <w:szCs w:val="28"/>
        </w:rPr>
        <w:t xml:space="preserve"> </w:t>
      </w:r>
      <w:r w:rsidR="004D75E9" w:rsidRPr="004D75E9">
        <w:rPr>
          <w:rFonts w:ascii="Times New Roman" w:hAnsi="Times New Roman" w:cs="Times New Roman"/>
          <w:sz w:val="28"/>
          <w:szCs w:val="28"/>
        </w:rPr>
        <w:t>и в случае обеспечения услови</w:t>
      </w:r>
      <w:r w:rsidR="004D75E9">
        <w:rPr>
          <w:rFonts w:ascii="Times New Roman" w:hAnsi="Times New Roman" w:cs="Times New Roman"/>
          <w:sz w:val="28"/>
          <w:szCs w:val="28"/>
        </w:rPr>
        <w:t xml:space="preserve">й </w:t>
      </w:r>
      <w:r w:rsidR="004D75E9">
        <w:rPr>
          <w:rFonts w:ascii="Times New Roman" w:hAnsi="Times New Roman" w:cs="Times New Roman"/>
          <w:sz w:val="28"/>
          <w:szCs w:val="28"/>
        </w:rPr>
        <w:br/>
        <w:t xml:space="preserve">пункта 2 </w:t>
      </w:r>
      <w:r w:rsidR="00E81BB0">
        <w:rPr>
          <w:rFonts w:ascii="Times New Roman" w:hAnsi="Times New Roman" w:cs="Times New Roman"/>
          <w:sz w:val="28"/>
          <w:szCs w:val="28"/>
        </w:rPr>
        <w:t>Постановления</w:t>
      </w:r>
      <w:r w:rsidR="004D75E9" w:rsidRPr="004D75E9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D75E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D75E9" w:rsidRPr="004D75E9">
        <w:rPr>
          <w:rFonts w:ascii="Times New Roman" w:hAnsi="Times New Roman" w:cs="Times New Roman"/>
          <w:sz w:val="28"/>
          <w:szCs w:val="28"/>
        </w:rPr>
        <w:t>Ф</w:t>
      </w:r>
      <w:r w:rsidR="004D75E9">
        <w:rPr>
          <w:rFonts w:ascii="Times New Roman" w:hAnsi="Times New Roman" w:cs="Times New Roman"/>
          <w:sz w:val="28"/>
          <w:szCs w:val="28"/>
        </w:rPr>
        <w:t>едерации</w:t>
      </w:r>
      <w:r w:rsidR="004D75E9" w:rsidRPr="004D75E9">
        <w:rPr>
          <w:rFonts w:ascii="Times New Roman" w:hAnsi="Times New Roman" w:cs="Times New Roman"/>
          <w:sz w:val="28"/>
          <w:szCs w:val="28"/>
        </w:rPr>
        <w:t xml:space="preserve"> от 30</w:t>
      </w:r>
      <w:r w:rsidR="004D75E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D75E9" w:rsidRPr="004D75E9">
        <w:rPr>
          <w:rFonts w:ascii="Times New Roman" w:hAnsi="Times New Roman" w:cs="Times New Roman"/>
          <w:sz w:val="28"/>
          <w:szCs w:val="28"/>
        </w:rPr>
        <w:t>2020</w:t>
      </w:r>
      <w:r w:rsidR="004D75E9">
        <w:rPr>
          <w:rFonts w:ascii="Times New Roman" w:hAnsi="Times New Roman" w:cs="Times New Roman"/>
          <w:sz w:val="28"/>
          <w:szCs w:val="28"/>
        </w:rPr>
        <w:t xml:space="preserve"> г.</w:t>
      </w:r>
      <w:r w:rsidR="004D75E9" w:rsidRPr="004D75E9">
        <w:rPr>
          <w:rFonts w:ascii="Times New Roman" w:hAnsi="Times New Roman" w:cs="Times New Roman"/>
          <w:sz w:val="28"/>
          <w:szCs w:val="28"/>
        </w:rPr>
        <w:t xml:space="preserve"> </w:t>
      </w:r>
      <w:r w:rsidR="004D75E9">
        <w:rPr>
          <w:rFonts w:ascii="Times New Roman" w:hAnsi="Times New Roman" w:cs="Times New Roman"/>
          <w:sz w:val="28"/>
          <w:szCs w:val="28"/>
        </w:rPr>
        <w:t>№</w:t>
      </w:r>
      <w:r w:rsidR="004D75E9" w:rsidRPr="004D75E9">
        <w:rPr>
          <w:rFonts w:ascii="Times New Roman" w:hAnsi="Times New Roman" w:cs="Times New Roman"/>
          <w:sz w:val="28"/>
          <w:szCs w:val="28"/>
        </w:rPr>
        <w:t xml:space="preserve"> 617 "Об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нужд"</w:t>
      </w:r>
      <w:r w:rsidR="00E81BB0">
        <w:rPr>
          <w:rFonts w:ascii="Times New Roman" w:hAnsi="Times New Roman" w:cs="Times New Roman"/>
          <w:sz w:val="28"/>
          <w:szCs w:val="28"/>
        </w:rPr>
        <w:t>».</w:t>
      </w:r>
    </w:p>
    <w:p w14:paraId="3F15B1AE" w14:textId="77777777" w:rsidR="00F76178" w:rsidRDefault="00F76178" w:rsidP="00F761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D98F7F" w14:textId="0FAD0ED1" w:rsidR="000567E2" w:rsidRPr="00C0149F" w:rsidRDefault="000567E2" w:rsidP="0095092A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0149F">
        <w:rPr>
          <w:rFonts w:ascii="Times New Roman" w:hAnsi="Times New Roman" w:cs="Times New Roman"/>
          <w:sz w:val="28"/>
          <w:szCs w:val="28"/>
        </w:rPr>
        <w:t xml:space="preserve">Дополнить приложение </w:t>
      </w:r>
      <w:r w:rsidR="00AE4CBF" w:rsidRPr="00C0149F">
        <w:rPr>
          <w:rFonts w:ascii="Times New Roman" w:hAnsi="Times New Roman" w:cs="Times New Roman"/>
          <w:sz w:val="28"/>
          <w:szCs w:val="28"/>
        </w:rPr>
        <w:t>позициями следующего содержания:</w:t>
      </w:r>
    </w:p>
    <w:p w14:paraId="4E2175F3" w14:textId="7F87F925" w:rsidR="00AE4CBF" w:rsidRDefault="00AE4CBF" w:rsidP="000567E2">
      <w:pPr>
        <w:pStyle w:val="ConsPlusNormal"/>
        <w:ind w:firstLine="708"/>
        <w:rPr>
          <w:rFonts w:ascii="Times New Roman" w:hAnsi="Times New Roman" w:cs="Times New Roman"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5"/>
        <w:gridCol w:w="4945"/>
      </w:tblGrid>
      <w:tr w:rsidR="00BB648D" w:rsidRPr="00BB648D" w14:paraId="087542F2" w14:textId="77777777" w:rsidTr="00B5300A"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602D" w14:textId="77777777" w:rsidR="00BB648D" w:rsidRPr="00BB648D" w:rsidRDefault="00BB648D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B648D">
              <w:rPr>
                <w:rFonts w:ascii="Times New Roman"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3BD7D" w14:textId="77777777" w:rsidR="001B674A" w:rsidRDefault="00BB648D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B648D">
              <w:rPr>
                <w:rFonts w:ascii="Times New Roman"/>
                <w:color w:val="auto"/>
                <w:sz w:val="28"/>
                <w:szCs w:val="28"/>
              </w:rPr>
              <w:t xml:space="preserve">Код в соответствии с Общероссийским </w:t>
            </w:r>
            <w:hyperlink r:id="rId10" w:history="1">
              <w:r w:rsidRPr="00BB648D">
                <w:rPr>
                  <w:rFonts w:ascii="Times New Roman"/>
                  <w:color w:val="auto"/>
                  <w:sz w:val="28"/>
                  <w:szCs w:val="28"/>
                </w:rPr>
                <w:t>классификатором</w:t>
              </w:r>
            </w:hyperlink>
            <w:r w:rsidRPr="00BB648D">
              <w:rPr>
                <w:rFonts w:ascii="Times New Roman"/>
                <w:color w:val="auto"/>
                <w:sz w:val="28"/>
                <w:szCs w:val="28"/>
              </w:rPr>
              <w:t xml:space="preserve"> продукции по видам экономической деятельности </w:t>
            </w:r>
          </w:p>
          <w:p w14:paraId="5697611C" w14:textId="014FB1C7" w:rsidR="00BB648D" w:rsidRPr="00BB648D" w:rsidRDefault="00BB648D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B648D">
              <w:rPr>
                <w:rFonts w:ascii="Times New Roman"/>
                <w:color w:val="auto"/>
                <w:sz w:val="28"/>
                <w:szCs w:val="28"/>
              </w:rPr>
              <w:t>ОК 034-2014 (КПЕС 2008)</w:t>
            </w:r>
          </w:p>
        </w:tc>
      </w:tr>
      <w:tr w:rsidR="00B5300A" w:rsidRPr="00BB648D" w14:paraId="09AF8488" w14:textId="77777777" w:rsidTr="00B5300A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58A6" w14:textId="7B768F16" w:rsidR="00B5300A" w:rsidRPr="00BB648D" w:rsidRDefault="00B5300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Печи и камеры промышленные или лабораторные электрические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3B3A5" w14:textId="53925A6A" w:rsidR="00B5300A" w:rsidRPr="00BB648D" w:rsidRDefault="00B5300A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28.21.13.110</w:t>
            </w:r>
          </w:p>
        </w:tc>
      </w:tr>
      <w:tr w:rsidR="00B5300A" w:rsidRPr="00BB648D" w14:paraId="2B54B334" w14:textId="77777777" w:rsidTr="00B5300A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A47B" w14:textId="6C6F9CC5" w:rsidR="00B5300A" w:rsidRPr="00BB648D" w:rsidRDefault="00B5300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Тали электрические канатные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C97E" w14:textId="07D6CF66" w:rsidR="00B5300A" w:rsidRPr="00B5300A" w:rsidRDefault="00B5300A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28.22.11.112</w:t>
            </w:r>
          </w:p>
        </w:tc>
      </w:tr>
      <w:tr w:rsidR="00B5300A" w:rsidRPr="00BB648D" w14:paraId="67402A8F" w14:textId="77777777" w:rsidTr="00B5300A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3D978" w14:textId="1474CC5B" w:rsidR="00B5300A" w:rsidRPr="00BB648D" w:rsidRDefault="00B5300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Лебедки прочие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A9E86" w14:textId="03E35421" w:rsidR="00B5300A" w:rsidRPr="00BB648D" w:rsidRDefault="00B5300A" w:rsidP="00E01D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28.22.12.190</w:t>
            </w:r>
          </w:p>
        </w:tc>
      </w:tr>
      <w:tr w:rsidR="001B674A" w:rsidRPr="00BB648D" w14:paraId="67D5A03C" w14:textId="77777777" w:rsidTr="00B5300A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5F43D" w14:textId="7FF2EED1" w:rsidR="001B674A" w:rsidRPr="00BB648D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Деррик-краны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34C79616" w14:textId="54EA45EC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28.22.14.110</w:t>
            </w:r>
          </w:p>
        </w:tc>
      </w:tr>
      <w:tr w:rsidR="001B674A" w:rsidRPr="00BB648D" w14:paraId="2B97CD07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FA43" w14:textId="25C0D624" w:rsidR="001B674A" w:rsidRPr="00BB648D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lastRenderedPageBreak/>
              <w:t>Краны мостовые электрические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4E3D955C" w14:textId="3A894EB8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28.22.14.121</w:t>
            </w:r>
          </w:p>
        </w:tc>
      </w:tr>
      <w:tr w:rsidR="001B674A" w:rsidRPr="00BB648D" w14:paraId="2A9210C9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60E1" w14:textId="71E3F3A0" w:rsidR="001B674A" w:rsidRPr="00BB648D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козловые и полукозловые электрические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3F0E81B0" w14:textId="409DB678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28.22.14.122</w:t>
            </w:r>
          </w:p>
        </w:tc>
      </w:tr>
      <w:tr w:rsidR="001B674A" w:rsidRPr="00BB648D" w14:paraId="5EFF1544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AAC50" w14:textId="51062514" w:rsidR="001B674A" w:rsidRPr="00BB648D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консольные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08D142DF" w14:textId="7D6DFA53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28.22.14.123</w:t>
            </w:r>
          </w:p>
        </w:tc>
      </w:tr>
      <w:tr w:rsidR="001B674A" w:rsidRPr="00BB648D" w14:paraId="797FE578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FAAA4" w14:textId="4EC5475E" w:rsidR="001B674A" w:rsidRPr="00BB648D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грузоподъемные стрелкового типа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71A246B8" w14:textId="7F292F18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28.22.14.125</w:t>
            </w:r>
          </w:p>
        </w:tc>
      </w:tr>
      <w:tr w:rsidR="001B674A" w:rsidRPr="00BB648D" w14:paraId="06540ED3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42746" w14:textId="0DF8AACB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башенные строительные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5FB38DCE" w14:textId="6A00B01D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28.22.14.126</w:t>
            </w:r>
          </w:p>
        </w:tc>
      </w:tr>
      <w:tr w:rsidR="001B674A" w:rsidRPr="00BB648D" w14:paraId="6FCB2E39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07A79" w14:textId="17BCD9BB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грузоподъемные прочие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128768C6" w14:textId="3771473D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28.22.14.129</w:t>
            </w:r>
          </w:p>
        </w:tc>
      </w:tr>
      <w:tr w:rsidR="001B674A" w:rsidRPr="00BB648D" w14:paraId="46B786D4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D4B13" w14:textId="42F9A650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портальные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7DB5E8F9" w14:textId="0FC6CEEC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28.22.14.140</w:t>
            </w:r>
          </w:p>
        </w:tc>
      </w:tr>
      <w:tr w:rsidR="001B674A" w:rsidRPr="00BB648D" w14:paraId="16B2DEE6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8060D" w14:textId="7E6E1A8F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 на железнодорожном ходу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0CDD091A" w14:textId="58FCEC74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28.22.14.152</w:t>
            </w:r>
          </w:p>
        </w:tc>
      </w:tr>
      <w:tr w:rsidR="001B674A" w:rsidRPr="00BB648D" w14:paraId="418AA031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0603E" w14:textId="60FDD56F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DF0C21">
              <w:rPr>
                <w:rFonts w:ascii="Times New Roman"/>
                <w:color w:val="auto"/>
                <w:sz w:val="28"/>
                <w:szCs w:val="28"/>
              </w:rPr>
              <w:t>Краны-штабелеры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2B88FE25" w14:textId="7A080B3C" w:rsidR="001B674A" w:rsidRPr="00BB648D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28.22.14.160</w:t>
            </w:r>
          </w:p>
        </w:tc>
      </w:tr>
      <w:tr w:rsidR="001B674A" w:rsidRPr="00BB648D" w14:paraId="5871633B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AB9D5" w14:textId="04F1FC56" w:rsidR="001B674A" w:rsidRPr="00305AA5" w:rsidRDefault="001B674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Лифты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27B7FCFE" w14:textId="21A3E89F" w:rsidR="001B674A" w:rsidRPr="00DF0C21" w:rsidRDefault="001B674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305AA5">
              <w:rPr>
                <w:rFonts w:ascii="Times New Roman"/>
                <w:color w:val="auto"/>
                <w:sz w:val="28"/>
                <w:szCs w:val="28"/>
              </w:rPr>
              <w:t>28.22.16.110</w:t>
            </w:r>
          </w:p>
        </w:tc>
      </w:tr>
      <w:tr w:rsidR="00B5300A" w:rsidRPr="00BB648D" w14:paraId="783143C3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B2B3" w14:textId="46044EEA" w:rsidR="00B5300A" w:rsidRPr="00305AA5" w:rsidRDefault="00B5300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proofErr w:type="spellStart"/>
            <w:r w:rsidRPr="00B5300A">
              <w:rPr>
                <w:rFonts w:ascii="Times New Roman"/>
                <w:color w:val="auto"/>
                <w:sz w:val="28"/>
                <w:szCs w:val="28"/>
              </w:rPr>
              <w:t>Вагоноопрокидыватели</w:t>
            </w:r>
            <w:proofErr w:type="spellEnd"/>
            <w:r w:rsidRPr="00B5300A">
              <w:rPr>
                <w:rFonts w:ascii="Times New Roman"/>
                <w:color w:val="auto"/>
                <w:sz w:val="28"/>
                <w:szCs w:val="28"/>
              </w:rPr>
              <w:t xml:space="preserve"> и аналогичное оборудование для манипулирования железнодорожными вагонами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3E706075" w14:textId="17918C16" w:rsidR="00B5300A" w:rsidRPr="00305AA5" w:rsidRDefault="00B5300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28.22.18.140</w:t>
            </w:r>
          </w:p>
        </w:tc>
      </w:tr>
      <w:tr w:rsidR="00B5300A" w:rsidRPr="00BB648D" w14:paraId="46E7F02D" w14:textId="77777777" w:rsidTr="003A2A68"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A52A" w14:textId="5CAE8E89" w:rsidR="00B5300A" w:rsidRPr="00305AA5" w:rsidRDefault="00B5300A" w:rsidP="00B530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Склады-накопители механизированные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0AA71547" w14:textId="1D265462" w:rsidR="00B5300A" w:rsidRPr="00305AA5" w:rsidRDefault="00B5300A" w:rsidP="001B67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/>
                <w:color w:val="auto"/>
                <w:sz w:val="28"/>
                <w:szCs w:val="28"/>
              </w:rPr>
            </w:pPr>
            <w:r w:rsidRPr="00B5300A">
              <w:rPr>
                <w:rFonts w:ascii="Times New Roman"/>
                <w:color w:val="auto"/>
                <w:sz w:val="28"/>
                <w:szCs w:val="28"/>
              </w:rPr>
              <w:t>28.22.18.261</w:t>
            </w:r>
          </w:p>
        </w:tc>
      </w:tr>
    </w:tbl>
    <w:p w14:paraId="3A932AB3" w14:textId="272BBFA1" w:rsidR="00BB648D" w:rsidRDefault="00BB648D" w:rsidP="00BB648D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sectPr w:rsidR="00BB648D" w:rsidSect="00B50409">
      <w:headerReference w:type="first" r:id="rId11"/>
      <w:pgSz w:w="11907" w:h="16840" w:code="9"/>
      <w:pgMar w:top="1134" w:right="567" w:bottom="1134" w:left="1134" w:header="709" w:footer="709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013B" w14:textId="77777777" w:rsidR="0094586B" w:rsidRDefault="0094586B" w:rsidP="000279A5">
      <w:pPr>
        <w:spacing w:after="0" w:line="240" w:lineRule="auto"/>
      </w:pPr>
      <w:r>
        <w:separator/>
      </w:r>
    </w:p>
  </w:endnote>
  <w:endnote w:type="continuationSeparator" w:id="0">
    <w:p w14:paraId="43E2127E" w14:textId="77777777" w:rsidR="0094586B" w:rsidRDefault="0094586B" w:rsidP="0002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4AB35" w14:textId="77777777" w:rsidR="00AF4C78" w:rsidRDefault="0094586B">
    <w:pPr>
      <w:pStyle w:val="a5"/>
      <w:tabs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F522D" w14:textId="77777777" w:rsidR="0094586B" w:rsidRDefault="0094586B" w:rsidP="000279A5">
      <w:pPr>
        <w:spacing w:after="0" w:line="240" w:lineRule="auto"/>
      </w:pPr>
      <w:r>
        <w:separator/>
      </w:r>
    </w:p>
  </w:footnote>
  <w:footnote w:type="continuationSeparator" w:id="0">
    <w:p w14:paraId="5FA2B4E7" w14:textId="77777777" w:rsidR="0094586B" w:rsidRDefault="0094586B" w:rsidP="00027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45ECF" w14:textId="7C00D947" w:rsidR="00AF4C78" w:rsidRPr="00AE0962" w:rsidRDefault="00B5300A" w:rsidP="00B50409">
    <w:pPr>
      <w:pStyle w:val="a3"/>
      <w:jc w:val="center"/>
      <w:rPr>
        <w:rFonts w:ascii="Times New Roman"/>
        <w:sz w:val="24"/>
      </w:rPr>
    </w:pPr>
    <w:r>
      <w:rPr>
        <w:rFonts w:ascii="Times New Roman"/>
        <w:sz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69B40" w14:textId="77777777" w:rsidR="00AF4C78" w:rsidRPr="00166B9D" w:rsidRDefault="00166B9D" w:rsidP="00166B9D">
    <w:pPr>
      <w:pStyle w:val="a3"/>
      <w:jc w:val="right"/>
    </w:pPr>
    <w:r w:rsidRPr="00166B9D">
      <w:rPr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B74C" w14:textId="77777777" w:rsidR="00166B9D" w:rsidRPr="00166B9D" w:rsidRDefault="00166B9D" w:rsidP="00166B9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D3630"/>
    <w:multiLevelType w:val="hybridMultilevel"/>
    <w:tmpl w:val="98C408A6"/>
    <w:lvl w:ilvl="0" w:tplc="E1DAE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ED4C76"/>
    <w:multiLevelType w:val="hybridMultilevel"/>
    <w:tmpl w:val="F57C35A4"/>
    <w:lvl w:ilvl="0" w:tplc="F4866FC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5"/>
    <w:rsid w:val="000279A5"/>
    <w:rsid w:val="00040EEA"/>
    <w:rsid w:val="000567E2"/>
    <w:rsid w:val="0006248E"/>
    <w:rsid w:val="00062CD2"/>
    <w:rsid w:val="000E60BC"/>
    <w:rsid w:val="00166B9D"/>
    <w:rsid w:val="00174E69"/>
    <w:rsid w:val="001A3C71"/>
    <w:rsid w:val="001B674A"/>
    <w:rsid w:val="001D11D3"/>
    <w:rsid w:val="001D4681"/>
    <w:rsid w:val="001E52C0"/>
    <w:rsid w:val="001F1002"/>
    <w:rsid w:val="00207152"/>
    <w:rsid w:val="00207F29"/>
    <w:rsid w:val="002227BE"/>
    <w:rsid w:val="00277A5D"/>
    <w:rsid w:val="002C320B"/>
    <w:rsid w:val="002E0169"/>
    <w:rsid w:val="00305AA5"/>
    <w:rsid w:val="00315F9A"/>
    <w:rsid w:val="00333DCB"/>
    <w:rsid w:val="003341B4"/>
    <w:rsid w:val="0034734C"/>
    <w:rsid w:val="00373399"/>
    <w:rsid w:val="00374012"/>
    <w:rsid w:val="00392C99"/>
    <w:rsid w:val="00395447"/>
    <w:rsid w:val="003A492D"/>
    <w:rsid w:val="003B7FE9"/>
    <w:rsid w:val="003D33A0"/>
    <w:rsid w:val="0046714B"/>
    <w:rsid w:val="0047385C"/>
    <w:rsid w:val="00485CA9"/>
    <w:rsid w:val="00493798"/>
    <w:rsid w:val="004C524D"/>
    <w:rsid w:val="004D75E9"/>
    <w:rsid w:val="004F60E2"/>
    <w:rsid w:val="0052400D"/>
    <w:rsid w:val="005512FE"/>
    <w:rsid w:val="0059554E"/>
    <w:rsid w:val="005A7A32"/>
    <w:rsid w:val="005B52CC"/>
    <w:rsid w:val="006150A9"/>
    <w:rsid w:val="00626222"/>
    <w:rsid w:val="00641E0A"/>
    <w:rsid w:val="00645A9B"/>
    <w:rsid w:val="00730A91"/>
    <w:rsid w:val="0073646E"/>
    <w:rsid w:val="007461C5"/>
    <w:rsid w:val="007A49A6"/>
    <w:rsid w:val="007A4ED4"/>
    <w:rsid w:val="007B6265"/>
    <w:rsid w:val="007C179E"/>
    <w:rsid w:val="007C508E"/>
    <w:rsid w:val="007F0962"/>
    <w:rsid w:val="00814761"/>
    <w:rsid w:val="00815978"/>
    <w:rsid w:val="00836E51"/>
    <w:rsid w:val="00845D68"/>
    <w:rsid w:val="008A3F67"/>
    <w:rsid w:val="0090177C"/>
    <w:rsid w:val="00921C9F"/>
    <w:rsid w:val="00933078"/>
    <w:rsid w:val="00943BDC"/>
    <w:rsid w:val="0094532D"/>
    <w:rsid w:val="0094586B"/>
    <w:rsid w:val="0095092A"/>
    <w:rsid w:val="009809C3"/>
    <w:rsid w:val="009A6D27"/>
    <w:rsid w:val="00A079AB"/>
    <w:rsid w:val="00A24E2B"/>
    <w:rsid w:val="00A31290"/>
    <w:rsid w:val="00A31348"/>
    <w:rsid w:val="00A33F0F"/>
    <w:rsid w:val="00A71248"/>
    <w:rsid w:val="00A93DE7"/>
    <w:rsid w:val="00AE0962"/>
    <w:rsid w:val="00AE4CBF"/>
    <w:rsid w:val="00B04DFA"/>
    <w:rsid w:val="00B23911"/>
    <w:rsid w:val="00B5300A"/>
    <w:rsid w:val="00BB648D"/>
    <w:rsid w:val="00BE16EF"/>
    <w:rsid w:val="00C0149F"/>
    <w:rsid w:val="00C71CB0"/>
    <w:rsid w:val="00C870A6"/>
    <w:rsid w:val="00CE7D0C"/>
    <w:rsid w:val="00D328C6"/>
    <w:rsid w:val="00D43233"/>
    <w:rsid w:val="00D60111"/>
    <w:rsid w:val="00D77F1E"/>
    <w:rsid w:val="00D90316"/>
    <w:rsid w:val="00DA6983"/>
    <w:rsid w:val="00DE709C"/>
    <w:rsid w:val="00DF0C21"/>
    <w:rsid w:val="00E010C9"/>
    <w:rsid w:val="00E01D43"/>
    <w:rsid w:val="00E07A10"/>
    <w:rsid w:val="00E442E5"/>
    <w:rsid w:val="00E81BB0"/>
    <w:rsid w:val="00E8350A"/>
    <w:rsid w:val="00EB137B"/>
    <w:rsid w:val="00EF4108"/>
    <w:rsid w:val="00F1042D"/>
    <w:rsid w:val="00F65326"/>
    <w:rsid w:val="00F72479"/>
    <w:rsid w:val="00F76178"/>
    <w:rsid w:val="00F965A4"/>
    <w:rsid w:val="00FB0696"/>
    <w:rsid w:val="00FC0926"/>
    <w:rsid w:val="00FD05F8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BD3D"/>
  <w15:chartTrackingRefBased/>
  <w15:docId w15:val="{7EBABE4A-82E4-4460-8CA5-60F40744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A5"/>
    <w:pPr>
      <w:spacing w:line="264" w:lineRule="auto"/>
    </w:pPr>
    <w:rPr>
      <w:rFonts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27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9A5"/>
    <w:rPr>
      <w:rFonts w:eastAsia="Times New Roman" w:hAnsi="Times New Roman" w:cs="Times New Roman"/>
      <w:color w:val="00000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04D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4DFA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04DFA"/>
    <w:rPr>
      <w:rFonts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4D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04DFA"/>
    <w:rPr>
      <w:rFonts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0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4DF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B23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AF73BA6FAEAE550AABB24792AC41F70B560BAEC00EA64D8C458BF86F3B76835A565304C3301F9CB14F518E5A4D3c1Q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Козодаева Анастасия Андреевна</dc:creator>
  <cp:keywords/>
  <dc:description/>
  <cp:lastModifiedBy>Мирошников Степан Витальевич</cp:lastModifiedBy>
  <cp:revision>37</cp:revision>
  <cp:lastPrinted>2022-02-28T17:36:00Z</cp:lastPrinted>
  <dcterms:created xsi:type="dcterms:W3CDTF">2023-01-26T12:25:00Z</dcterms:created>
  <dcterms:modified xsi:type="dcterms:W3CDTF">2023-02-06T07:20:00Z</dcterms:modified>
</cp:coreProperties>
</file>