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5C1A40" w14:textId="77777777" w:rsidR="00244F7E" w:rsidRDefault="00244F7E" w:rsidP="00244F7E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rStyle w:val="pt-a0"/>
          <w:b/>
          <w:bCs/>
          <w:color w:val="000000"/>
          <w:sz w:val="28"/>
          <w:szCs w:val="28"/>
        </w:rPr>
        <w:t>ПОЯСНИТЕЛЬНАЯ ЗАПИСКА</w:t>
      </w:r>
    </w:p>
    <w:p w14:paraId="6D67D6CC" w14:textId="77777777" w:rsidR="00244F7E" w:rsidRDefault="00244F7E" w:rsidP="00244F7E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rStyle w:val="pt-a0"/>
          <w:b/>
          <w:bCs/>
          <w:color w:val="000000"/>
          <w:sz w:val="28"/>
          <w:szCs w:val="28"/>
        </w:rPr>
        <w:t xml:space="preserve">к проекту постановления Правительства Российской Федерации </w:t>
      </w:r>
    </w:p>
    <w:p w14:paraId="2B1AFF04" w14:textId="377AA800" w:rsidR="00244F7E" w:rsidRDefault="00244F7E" w:rsidP="00EF1633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-000001"/>
          <w:b/>
          <w:bCs/>
          <w:color w:val="000000"/>
          <w:sz w:val="28"/>
          <w:szCs w:val="28"/>
        </w:rPr>
      </w:pPr>
      <w:r>
        <w:rPr>
          <w:rStyle w:val="pt-a0"/>
          <w:b/>
          <w:bCs/>
          <w:color w:val="000000"/>
          <w:sz w:val="28"/>
          <w:szCs w:val="28"/>
        </w:rPr>
        <w:t>«</w:t>
      </w:r>
      <w:r w:rsidR="00157747">
        <w:rPr>
          <w:rStyle w:val="pt-a0"/>
          <w:b/>
          <w:bCs/>
          <w:color w:val="000000"/>
          <w:sz w:val="28"/>
          <w:szCs w:val="28"/>
        </w:rPr>
        <w:t>О внесении изменений</w:t>
      </w:r>
      <w:r w:rsidR="0083491B" w:rsidRPr="0083491B">
        <w:rPr>
          <w:rStyle w:val="pt-a0"/>
          <w:b/>
          <w:bCs/>
          <w:color w:val="000000"/>
          <w:sz w:val="28"/>
          <w:szCs w:val="28"/>
        </w:rPr>
        <w:t xml:space="preserve"> в </w:t>
      </w:r>
      <w:r w:rsidR="00EF1633">
        <w:rPr>
          <w:rStyle w:val="pt-a0"/>
          <w:b/>
          <w:bCs/>
          <w:color w:val="000000"/>
          <w:sz w:val="28"/>
          <w:szCs w:val="28"/>
        </w:rPr>
        <w:t>некоторые акты Правительства Российской Федерации</w:t>
      </w:r>
      <w:r>
        <w:rPr>
          <w:rStyle w:val="pt-a0-000001"/>
          <w:b/>
          <w:bCs/>
          <w:color w:val="000000"/>
          <w:sz w:val="28"/>
          <w:szCs w:val="28"/>
        </w:rPr>
        <w:t>»</w:t>
      </w:r>
    </w:p>
    <w:p w14:paraId="45B60189" w14:textId="77777777" w:rsidR="00244F7E" w:rsidRDefault="00244F7E" w:rsidP="00244F7E">
      <w:pPr>
        <w:pStyle w:val="pt-a"/>
        <w:shd w:val="clear" w:color="auto" w:fill="FFFFFF"/>
        <w:spacing w:before="0" w:beforeAutospacing="0" w:after="0" w:afterAutospacing="0" w:line="302" w:lineRule="atLeast"/>
        <w:jc w:val="center"/>
        <w:rPr>
          <w:color w:val="000000"/>
          <w:sz w:val="28"/>
          <w:szCs w:val="28"/>
        </w:rPr>
      </w:pPr>
    </w:p>
    <w:p w14:paraId="164C1E27" w14:textId="47073AC1" w:rsidR="00EF1633" w:rsidRDefault="00244F7E" w:rsidP="00F33D3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3D3B">
        <w:rPr>
          <w:rStyle w:val="pt-a0-000003"/>
          <w:rFonts w:ascii="Times New Roman" w:hAnsi="Times New Roman" w:cs="Times New Roman"/>
          <w:color w:val="000000"/>
          <w:sz w:val="28"/>
          <w:szCs w:val="28"/>
        </w:rPr>
        <w:t>Минпромторгом России разработан проект постановления Правительства Российской Федерации «</w:t>
      </w:r>
      <w:r w:rsidR="00F812A4" w:rsidRPr="00F33D3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 </w:t>
      </w:r>
      <w:r w:rsidR="00EF1633" w:rsidRPr="00F33D3B">
        <w:rPr>
          <w:rFonts w:ascii="Times New Roman" w:hAnsi="Times New Roman" w:cs="Times New Roman"/>
          <w:bCs/>
          <w:color w:val="000000"/>
          <w:sz w:val="28"/>
          <w:szCs w:val="28"/>
        </w:rPr>
        <w:t>внесении изменений в некоторые акты Правительства Российской Федерации</w:t>
      </w:r>
      <w:r w:rsidR="00EF1633" w:rsidRPr="00F33D3B">
        <w:rPr>
          <w:rStyle w:val="pt-a0-000003"/>
          <w:rFonts w:ascii="Times New Roman" w:hAnsi="Times New Roman" w:cs="Times New Roman"/>
          <w:color w:val="000000"/>
          <w:sz w:val="28"/>
          <w:szCs w:val="28"/>
        </w:rPr>
        <w:t>» (далее – проект постановления)</w:t>
      </w:r>
      <w:r w:rsidRPr="00F33D3B">
        <w:rPr>
          <w:rStyle w:val="pt-a0-000003"/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EF1633" w:rsidRPr="00F33D3B">
        <w:rPr>
          <w:rStyle w:val="pt-a0-000003"/>
          <w:rFonts w:ascii="Times New Roman" w:hAnsi="Times New Roman" w:cs="Times New Roman"/>
          <w:color w:val="000000"/>
          <w:sz w:val="28"/>
          <w:szCs w:val="28"/>
        </w:rPr>
        <w:t>которым</w:t>
      </w:r>
      <w:r w:rsidR="00F33D3B" w:rsidRPr="00F33D3B">
        <w:rPr>
          <w:rFonts w:ascii="Times New Roman" w:hAnsi="Times New Roman" w:cs="Times New Roman"/>
          <w:sz w:val="28"/>
          <w:szCs w:val="28"/>
        </w:rPr>
        <w:t xml:space="preserve"> предусматривается внесение изменений</w:t>
      </w:r>
      <w:r w:rsidR="00F33D3B">
        <w:rPr>
          <w:rFonts w:ascii="Times New Roman" w:hAnsi="Times New Roman" w:cs="Times New Roman"/>
          <w:sz w:val="28"/>
          <w:szCs w:val="28"/>
        </w:rPr>
        <w:t xml:space="preserve"> </w:t>
      </w:r>
      <w:r w:rsidR="00F33D3B" w:rsidRPr="00F33D3B">
        <w:rPr>
          <w:rFonts w:ascii="Times New Roman" w:hAnsi="Times New Roman" w:cs="Times New Roman"/>
          <w:sz w:val="28"/>
          <w:szCs w:val="28"/>
        </w:rPr>
        <w:t>в приложения к постановлениям Пра</w:t>
      </w:r>
      <w:r w:rsidR="00F33D3B">
        <w:rPr>
          <w:rFonts w:ascii="Times New Roman" w:hAnsi="Times New Roman" w:cs="Times New Roman"/>
          <w:sz w:val="28"/>
          <w:szCs w:val="28"/>
        </w:rPr>
        <w:t xml:space="preserve">вительства Российской Федерации </w:t>
      </w:r>
      <w:r w:rsidR="00F33D3B" w:rsidRPr="00F33D3B">
        <w:rPr>
          <w:rFonts w:ascii="Times New Roman" w:hAnsi="Times New Roman" w:cs="Times New Roman"/>
          <w:sz w:val="28"/>
          <w:szCs w:val="28"/>
        </w:rPr>
        <w:t>от 3 декабря 2020 г. № 2013 «О минимальной д</w:t>
      </w:r>
      <w:r w:rsidR="00F33D3B">
        <w:rPr>
          <w:rFonts w:ascii="Times New Roman" w:hAnsi="Times New Roman" w:cs="Times New Roman"/>
          <w:sz w:val="28"/>
          <w:szCs w:val="28"/>
        </w:rPr>
        <w:t>оле закупок товаров российского происхождения» (далее – п</w:t>
      </w:r>
      <w:r w:rsidR="00F33D3B" w:rsidRPr="00F33D3B">
        <w:rPr>
          <w:rFonts w:ascii="Times New Roman" w:hAnsi="Times New Roman" w:cs="Times New Roman"/>
          <w:sz w:val="28"/>
          <w:szCs w:val="28"/>
        </w:rPr>
        <w:t>остановление № 2013</w:t>
      </w:r>
      <w:r w:rsidR="00F33D3B">
        <w:rPr>
          <w:rFonts w:ascii="Times New Roman" w:hAnsi="Times New Roman" w:cs="Times New Roman"/>
          <w:sz w:val="28"/>
          <w:szCs w:val="28"/>
        </w:rPr>
        <w:t xml:space="preserve">) и от 3 декабря 2020 г. № 2014 </w:t>
      </w:r>
      <w:r w:rsidR="00F33D3B" w:rsidRPr="00F33D3B">
        <w:rPr>
          <w:rFonts w:ascii="Times New Roman" w:hAnsi="Times New Roman" w:cs="Times New Roman"/>
          <w:sz w:val="28"/>
          <w:szCs w:val="28"/>
        </w:rPr>
        <w:t xml:space="preserve">«О минимальной обязательной доле закупок российских товаров </w:t>
      </w:r>
      <w:r w:rsidR="00AE1143">
        <w:rPr>
          <w:rFonts w:ascii="Times New Roman" w:hAnsi="Times New Roman" w:cs="Times New Roman"/>
          <w:sz w:val="28"/>
          <w:szCs w:val="28"/>
        </w:rPr>
        <w:br/>
      </w:r>
      <w:r w:rsidR="00F33D3B" w:rsidRPr="00F33D3B">
        <w:rPr>
          <w:rFonts w:ascii="Times New Roman" w:hAnsi="Times New Roman" w:cs="Times New Roman"/>
          <w:sz w:val="28"/>
          <w:szCs w:val="28"/>
        </w:rPr>
        <w:t>и ее достижении</w:t>
      </w:r>
      <w:r w:rsidR="00F33D3B">
        <w:rPr>
          <w:rFonts w:ascii="Times New Roman" w:hAnsi="Times New Roman" w:cs="Times New Roman"/>
          <w:sz w:val="28"/>
          <w:szCs w:val="28"/>
        </w:rPr>
        <w:t xml:space="preserve"> заказчиком» (далее – п</w:t>
      </w:r>
      <w:r w:rsidR="00F33D3B" w:rsidRPr="00F33D3B">
        <w:rPr>
          <w:rFonts w:ascii="Times New Roman" w:hAnsi="Times New Roman" w:cs="Times New Roman"/>
          <w:sz w:val="28"/>
          <w:szCs w:val="28"/>
        </w:rPr>
        <w:t>остановление № 2014).</w:t>
      </w:r>
    </w:p>
    <w:p w14:paraId="52FFD6BB" w14:textId="7E9D39B2" w:rsidR="00F33D3B" w:rsidRDefault="00F33D3B" w:rsidP="00F33D3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анализа правоприменительной практики возникла необходимость внесения следующих изменений.</w:t>
      </w:r>
    </w:p>
    <w:p w14:paraId="247EB035" w14:textId="181D4FB5" w:rsidR="00F33D3B" w:rsidRDefault="00F33D3B" w:rsidP="00F33D3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части изменений в приложение к </w:t>
      </w:r>
      <w:r w:rsidR="007B7D55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остановлению № 2013 предусматривается приведение наименований позиций в соответствие с наименованиями кодов </w:t>
      </w:r>
      <w:r w:rsidR="007B7D5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по ОКПД2, а также указание в одной позиции только одного кода по ОКПД2.</w:t>
      </w:r>
    </w:p>
    <w:p w14:paraId="54CC85D6" w14:textId="13DAAFD7" w:rsidR="00F33D3B" w:rsidRDefault="00F33D3B" w:rsidP="00F33D3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Необходимость внесения указанных изменений </w:t>
      </w:r>
      <w:r w:rsidR="007B7D55">
        <w:rPr>
          <w:rFonts w:ascii="Times New Roman" w:hAnsi="Times New Roman" w:cs="Times New Roman"/>
          <w:sz w:val="28"/>
          <w:szCs w:val="28"/>
        </w:rPr>
        <w:t>обусловлена</w:t>
      </w:r>
      <w:r>
        <w:rPr>
          <w:rFonts w:ascii="Times New Roman" w:hAnsi="Times New Roman" w:cs="Times New Roman"/>
          <w:sz w:val="28"/>
          <w:szCs w:val="28"/>
        </w:rPr>
        <w:t xml:space="preserve"> замечаниями Федерального казначейства, согласно которым в соответствии с постановлением Правительства Российской Федерации от 27 мая 2021 г. № 814 «О мониторинге закупок товаров, работ, услуг для обеспечения государственных и муниципальных нужд и закупок товаров, работ, услуг отдельными видами юридических лиц, а также об оценке эффективности деятельности органов контроля, осуществляющих контроль за соблюдением законодательства Российской Федерации и иных нормативных правовых актов о контрактной системе в сфере закупок товаров, работ, услуг для обеспечения государственных и муниципальных нужд и о внесении изменений в некоторые акты Правительства Российской Федерации» автоматическое формирование в отчетности о договорах информации об объемах товаров российского происхождения посредством функционала единой информационной системы в сфере закупок на основе минимальных долей закупок,</w:t>
      </w:r>
      <w:r w:rsidRPr="00F33D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установленных </w:t>
      </w:r>
      <w:r w:rsidR="007B7D55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остановлением № 2013, возможно только в случае, если в каждой позиции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приложения к </w:t>
      </w:r>
      <w:r w:rsidR="007B7D55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остановлению № 2013 для одного кода ОКПД2 будет предусмотрено одно соответствующее наименование товаров, а также одна минимальная доля закупок товаров. Так, указанные изменения вносятся посредством изложения в новой редакции позиций 69–71, 73</w:t>
      </w:r>
      <w:r w:rsidR="006B6BF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75, 78, 140, 143, 243</w:t>
      </w:r>
      <w:r w:rsidR="005235C1">
        <w:rPr>
          <w:rFonts w:ascii="Times New Roman" w:hAnsi="Times New Roman" w:cs="Times New Roman"/>
          <w:sz w:val="28"/>
          <w:szCs w:val="28"/>
        </w:rPr>
        <w:t>-245</w:t>
      </w:r>
      <w:r w:rsidR="0028247E">
        <w:rPr>
          <w:rFonts w:ascii="Times New Roman" w:hAnsi="Times New Roman" w:cs="Times New Roman"/>
          <w:sz w:val="28"/>
          <w:szCs w:val="28"/>
        </w:rPr>
        <w:t>, а также исключения позиции</w:t>
      </w:r>
      <w:r w:rsidR="006A0E08">
        <w:rPr>
          <w:rFonts w:ascii="Times New Roman" w:hAnsi="Times New Roman" w:cs="Times New Roman"/>
          <w:sz w:val="28"/>
          <w:szCs w:val="28"/>
        </w:rPr>
        <w:t> </w:t>
      </w:r>
      <w:r w:rsidR="0028247E">
        <w:rPr>
          <w:rFonts w:ascii="Times New Roman" w:hAnsi="Times New Roman" w:cs="Times New Roman"/>
          <w:sz w:val="28"/>
          <w:szCs w:val="28"/>
        </w:rPr>
        <w:t>96</w:t>
      </w:r>
      <w:r>
        <w:rPr>
          <w:rFonts w:ascii="Times New Roman" w:hAnsi="Times New Roman" w:cs="Times New Roman"/>
          <w:sz w:val="28"/>
          <w:szCs w:val="28"/>
        </w:rPr>
        <w:t xml:space="preserve"> приложения к </w:t>
      </w:r>
      <w:r w:rsidR="007B7D55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остановлению № 2013.</w:t>
      </w:r>
    </w:p>
    <w:p w14:paraId="262D9D94" w14:textId="49968ADB" w:rsidR="00F33D3B" w:rsidRDefault="00F33D3B" w:rsidP="00F33D3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части приложения к </w:t>
      </w:r>
      <w:r w:rsidR="007B7D55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остановлению № 2014 вносятся изменения в отдельные позиции в целях приведения их в соответствие с актуальной редакцией постановления Правительства Российской Федерации от 10 июля 2019 г. № 878 </w:t>
      </w:r>
      <w:r w:rsidR="007B7D5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«О мерах стимулирования производства радиоэлектронной продукции на территории Российской Федерации при осуществлении закупок товаров, работ, услуг </w:t>
      </w:r>
      <w:r w:rsidR="007B7D5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для обеспечения государственных и муниципальных нужд, о внесении изменений </w:t>
      </w:r>
      <w:r w:rsidR="007B7D5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постановление Правительства Российской Федерации от 16 сентября 2016 г. № 925 и признании утратившими силу некоторых актов Правительства Российской Федерации». </w:t>
      </w:r>
    </w:p>
    <w:p w14:paraId="6BBE0E3F" w14:textId="43256A4E" w:rsidR="00F33D3B" w:rsidRDefault="00F33D3B" w:rsidP="00F33D3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частности</w:t>
      </w:r>
      <w:r w:rsidR="007B7D55">
        <w:rPr>
          <w:rFonts w:ascii="Times New Roman" w:hAnsi="Times New Roman" w:cs="Times New Roman"/>
          <w:sz w:val="28"/>
          <w:szCs w:val="28"/>
        </w:rPr>
        <w:t>,</w:t>
      </w:r>
      <w:r w:rsidR="00875089">
        <w:rPr>
          <w:rFonts w:ascii="Times New Roman" w:hAnsi="Times New Roman" w:cs="Times New Roman"/>
          <w:sz w:val="28"/>
          <w:szCs w:val="28"/>
        </w:rPr>
        <w:t xml:space="preserve"> корректируются коды по ОКПД</w:t>
      </w:r>
      <w:r>
        <w:rPr>
          <w:rFonts w:ascii="Times New Roman" w:hAnsi="Times New Roman" w:cs="Times New Roman"/>
          <w:sz w:val="28"/>
          <w:szCs w:val="28"/>
        </w:rPr>
        <w:t xml:space="preserve">2 в отношении позиции 79 (медицинские морозильники, холодильники комбинированные лабораторные, холодильники фармацевтические); исключается код НКМИ 171850 из позиции 55 (тонометры измерения внутриглазного давления); исключаются </w:t>
      </w:r>
      <w:r w:rsidRPr="00A3697A">
        <w:rPr>
          <w:rFonts w:ascii="Times New Roman" w:hAnsi="Times New Roman" w:cs="Times New Roman"/>
          <w:sz w:val="28"/>
          <w:szCs w:val="28"/>
        </w:rPr>
        <w:t>позиции</w:t>
      </w:r>
      <w:r w:rsidR="007B7D55" w:rsidRPr="00A3697A">
        <w:rPr>
          <w:rFonts w:ascii="Times New Roman" w:hAnsi="Times New Roman" w:cs="Times New Roman"/>
          <w:sz w:val="28"/>
          <w:szCs w:val="28"/>
        </w:rPr>
        <w:t xml:space="preserve"> 66</w:t>
      </w:r>
      <w:r w:rsidR="006A7475" w:rsidRPr="00A3697A">
        <w:rPr>
          <w:rFonts w:ascii="Times New Roman" w:hAnsi="Times New Roman" w:cs="Times New Roman"/>
          <w:sz w:val="28"/>
          <w:szCs w:val="28"/>
        </w:rPr>
        <w:t xml:space="preserve">, </w:t>
      </w:r>
      <w:r w:rsidR="007B7D55" w:rsidRPr="00A3697A">
        <w:rPr>
          <w:rFonts w:ascii="Times New Roman" w:hAnsi="Times New Roman" w:cs="Times New Roman"/>
          <w:sz w:val="28"/>
          <w:szCs w:val="28"/>
        </w:rPr>
        <w:t>69</w:t>
      </w:r>
      <w:r w:rsidR="006A7475" w:rsidRPr="00A3697A">
        <w:rPr>
          <w:rFonts w:ascii="Times New Roman" w:hAnsi="Times New Roman" w:cs="Times New Roman"/>
          <w:sz w:val="28"/>
          <w:szCs w:val="28"/>
        </w:rPr>
        <w:t>-</w:t>
      </w:r>
      <w:r w:rsidR="007B7D55" w:rsidRPr="00A3697A">
        <w:rPr>
          <w:rFonts w:ascii="Times New Roman" w:hAnsi="Times New Roman" w:cs="Times New Roman"/>
          <w:sz w:val="28"/>
          <w:szCs w:val="28"/>
        </w:rPr>
        <w:t>71</w:t>
      </w:r>
      <w:r w:rsidRPr="00A3697A">
        <w:rPr>
          <w:rFonts w:ascii="Times New Roman" w:hAnsi="Times New Roman" w:cs="Times New Roman"/>
          <w:sz w:val="28"/>
          <w:szCs w:val="28"/>
        </w:rPr>
        <w:t>.</w:t>
      </w:r>
    </w:p>
    <w:p w14:paraId="081743CC" w14:textId="554864C0" w:rsidR="00F33D3B" w:rsidRDefault="00F33D3B" w:rsidP="007B7D5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того позиции </w:t>
      </w:r>
      <w:r w:rsidR="007B7D55">
        <w:rPr>
          <w:rFonts w:ascii="Times New Roman" w:hAnsi="Times New Roman" w:cs="Times New Roman"/>
          <w:sz w:val="28"/>
          <w:szCs w:val="28"/>
        </w:rPr>
        <w:t xml:space="preserve">1, 93, 95, </w:t>
      </w:r>
      <w:r>
        <w:rPr>
          <w:rFonts w:ascii="Times New Roman" w:hAnsi="Times New Roman" w:cs="Times New Roman"/>
          <w:sz w:val="28"/>
          <w:szCs w:val="28"/>
        </w:rPr>
        <w:t>97, 98</w:t>
      </w:r>
      <w:r w:rsidR="007B7D55">
        <w:rPr>
          <w:rFonts w:ascii="Times New Roman" w:hAnsi="Times New Roman" w:cs="Times New Roman"/>
          <w:sz w:val="28"/>
          <w:szCs w:val="28"/>
        </w:rPr>
        <w:t>, 101, 105</w:t>
      </w:r>
      <w:r>
        <w:rPr>
          <w:rFonts w:ascii="Times New Roman" w:hAnsi="Times New Roman" w:cs="Times New Roman"/>
          <w:sz w:val="28"/>
          <w:szCs w:val="28"/>
        </w:rPr>
        <w:t xml:space="preserve"> приложения к Постановлению </w:t>
      </w:r>
      <w:r w:rsidR="007B7D5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7B7D55">
        <w:rPr>
          <w:rFonts w:ascii="Times New Roman" w:hAnsi="Times New Roman" w:cs="Times New Roman"/>
          <w:sz w:val="28"/>
          <w:szCs w:val="28"/>
        </w:rPr>
        <w:t xml:space="preserve">2014 </w:t>
      </w:r>
      <w:r>
        <w:rPr>
          <w:rFonts w:ascii="Times New Roman" w:hAnsi="Times New Roman" w:cs="Times New Roman"/>
          <w:sz w:val="28"/>
          <w:szCs w:val="28"/>
        </w:rPr>
        <w:t>приводятся в соответствие с постановлением Правительства Российской Федерации</w:t>
      </w:r>
      <w:r w:rsidR="007B7D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5 февраля 2015 г. № 102 «Об ограничениях и условиях допуска отдельных видов</w:t>
      </w:r>
      <w:r w:rsidR="007B7D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медицинских изделий, происходящих из иностранных государств, для целей</w:t>
      </w:r>
      <w:r w:rsidR="007B7D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осуществления закупок для обеспечения государственных </w:t>
      </w:r>
      <w:r w:rsidR="00A3697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муниципальных</w:t>
      </w:r>
      <w:r w:rsidR="007B7D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нужд» (в редакции постановления Правительства Российской Федерации</w:t>
      </w:r>
      <w:r w:rsidR="007B7D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21 апреля 2022 г. № 733) в части кодов по ОКПД 2 и НКМИ.</w:t>
      </w:r>
    </w:p>
    <w:p w14:paraId="6AC56D4C" w14:textId="299A2D60" w:rsidR="00F33D3B" w:rsidRDefault="007B7D55" w:rsidP="007B7D5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</w:t>
      </w:r>
      <w:r w:rsidR="00F33D3B">
        <w:rPr>
          <w:rFonts w:ascii="Times New Roman" w:hAnsi="Times New Roman" w:cs="Times New Roman"/>
          <w:sz w:val="28"/>
          <w:szCs w:val="28"/>
        </w:rPr>
        <w:t xml:space="preserve"> в приложения к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F33D3B">
        <w:rPr>
          <w:rFonts w:ascii="Times New Roman" w:hAnsi="Times New Roman" w:cs="Times New Roman"/>
          <w:sz w:val="28"/>
          <w:szCs w:val="28"/>
        </w:rPr>
        <w:t xml:space="preserve">остановлению № 2013 и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F33D3B">
        <w:rPr>
          <w:rFonts w:ascii="Times New Roman" w:hAnsi="Times New Roman" w:cs="Times New Roman"/>
          <w:sz w:val="28"/>
          <w:szCs w:val="28"/>
        </w:rPr>
        <w:t>остановлению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33D3B">
        <w:rPr>
          <w:rFonts w:ascii="Times New Roman" w:hAnsi="Times New Roman" w:cs="Times New Roman"/>
          <w:sz w:val="28"/>
          <w:szCs w:val="28"/>
        </w:rPr>
        <w:t>№ 2014 вносятся следующие изменения:</w:t>
      </w:r>
    </w:p>
    <w:p w14:paraId="5FF19CEC" w14:textId="77777777" w:rsidR="007B7D55" w:rsidRDefault="00F33D3B" w:rsidP="007B7D5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исключение ряда позиций в связи с отсутствием продукции в реестре</w:t>
      </w:r>
      <w:r w:rsidR="007B7D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промышленной продукции, произведенной на территории Российской Федерации;</w:t>
      </w:r>
    </w:p>
    <w:p w14:paraId="70BB69E2" w14:textId="398072F6" w:rsidR="00F33D3B" w:rsidRDefault="00F33D3B" w:rsidP="007B7D5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снижение минимальной доли по отдельным позициям</w:t>
      </w:r>
      <w:r w:rsidR="007B7D55">
        <w:rPr>
          <w:rFonts w:ascii="Times New Roman" w:hAnsi="Times New Roman" w:cs="Times New Roman"/>
          <w:sz w:val="28"/>
          <w:szCs w:val="28"/>
        </w:rPr>
        <w:t>;</w:t>
      </w:r>
    </w:p>
    <w:p w14:paraId="0FC720C3" w14:textId="2AC3E1DF" w:rsidR="00A04E62" w:rsidRDefault="00F732B2" w:rsidP="007B7D5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увеличение минимальной доли по продукции, классифицируемой </w:t>
      </w:r>
      <w:r w:rsidR="004E0123">
        <w:rPr>
          <w:rFonts w:ascii="Times New Roman" w:hAnsi="Times New Roman" w:cs="Times New Roman"/>
          <w:sz w:val="28"/>
          <w:szCs w:val="28"/>
        </w:rPr>
        <w:t xml:space="preserve">кодами </w:t>
      </w:r>
      <w:r w:rsidRPr="00A3697A">
        <w:rPr>
          <w:rFonts w:ascii="Times New Roman" w:hAnsi="Times New Roman" w:cs="Times New Roman"/>
          <w:sz w:val="28"/>
          <w:szCs w:val="28"/>
        </w:rPr>
        <w:t>27.31.11 «Кабели волоконно-оптические, состоящие из волокон с индивидуальными оболочками»</w:t>
      </w:r>
      <w:r w:rsidR="004E0123" w:rsidRPr="00A3697A">
        <w:rPr>
          <w:rFonts w:ascii="Times New Roman" w:hAnsi="Times New Roman" w:cs="Times New Roman"/>
          <w:sz w:val="28"/>
          <w:szCs w:val="28"/>
        </w:rPr>
        <w:t xml:space="preserve">, 27.31.12.120 «Кабели волоконно-оптические, кроме составленных </w:t>
      </w:r>
      <w:r w:rsidR="00A3697A">
        <w:rPr>
          <w:rFonts w:ascii="Times New Roman" w:hAnsi="Times New Roman" w:cs="Times New Roman"/>
          <w:sz w:val="28"/>
          <w:szCs w:val="28"/>
        </w:rPr>
        <w:br/>
      </w:r>
      <w:bookmarkStart w:id="0" w:name="_GoBack"/>
      <w:bookmarkEnd w:id="0"/>
      <w:r w:rsidR="004E0123" w:rsidRPr="00A3697A">
        <w:rPr>
          <w:rFonts w:ascii="Times New Roman" w:hAnsi="Times New Roman" w:cs="Times New Roman"/>
          <w:sz w:val="28"/>
          <w:szCs w:val="28"/>
        </w:rPr>
        <w:t>из волокон с индивидуальными оболочками»</w:t>
      </w:r>
      <w:r w:rsidR="004E0123">
        <w:rPr>
          <w:rFonts w:ascii="Times New Roman" w:hAnsi="Times New Roman" w:cs="Times New Roman"/>
          <w:sz w:val="28"/>
          <w:szCs w:val="28"/>
        </w:rPr>
        <w:t>, с 80 до 90 процентов</w:t>
      </w:r>
      <w:r w:rsidR="004E0123" w:rsidRPr="00A3697A">
        <w:rPr>
          <w:rFonts w:ascii="Times New Roman" w:hAnsi="Times New Roman" w:cs="Times New Roman"/>
          <w:sz w:val="28"/>
          <w:szCs w:val="28"/>
        </w:rPr>
        <w:t>;</w:t>
      </w:r>
    </w:p>
    <w:p w14:paraId="1CA67843" w14:textId="7BDF27FE" w:rsidR="007B7D55" w:rsidRPr="000510C2" w:rsidRDefault="007B7D55" w:rsidP="000510C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включение новых позиций </w:t>
      </w:r>
      <w:r w:rsidR="000510C2">
        <w:rPr>
          <w:rFonts w:ascii="Times New Roman" w:hAnsi="Times New Roman" w:cs="Times New Roman"/>
          <w:sz w:val="28"/>
          <w:szCs w:val="28"/>
        </w:rPr>
        <w:t>промышленных товаров из отрасли легкой, химической, судостроительной, медицинской</w:t>
      </w:r>
      <w:r w:rsidR="00A04E62">
        <w:rPr>
          <w:rFonts w:ascii="Times New Roman" w:hAnsi="Times New Roman" w:cs="Times New Roman"/>
          <w:sz w:val="28"/>
          <w:szCs w:val="28"/>
        </w:rPr>
        <w:t>, радиоэлектронной</w:t>
      </w:r>
      <w:r w:rsidR="000510C2">
        <w:rPr>
          <w:rFonts w:ascii="Times New Roman" w:hAnsi="Times New Roman" w:cs="Times New Roman"/>
          <w:sz w:val="28"/>
          <w:szCs w:val="28"/>
        </w:rPr>
        <w:t xml:space="preserve"> промышленности (аналитическая </w:t>
      </w:r>
      <w:r w:rsidR="000510C2" w:rsidRPr="000510C2">
        <w:rPr>
          <w:rFonts w:ascii="Times New Roman" w:hAnsi="Times New Roman" w:cs="Times New Roman"/>
          <w:sz w:val="28"/>
          <w:szCs w:val="28"/>
        </w:rPr>
        <w:t>информация прилагается).</w:t>
      </w:r>
    </w:p>
    <w:p w14:paraId="512B46BD" w14:textId="2B2263EA" w:rsidR="000510C2" w:rsidRDefault="000510C2" w:rsidP="000510C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510C2">
        <w:rPr>
          <w:rFonts w:ascii="Times New Roman" w:hAnsi="Times New Roman" w:cs="Times New Roman"/>
          <w:sz w:val="28"/>
          <w:szCs w:val="28"/>
        </w:rPr>
        <w:t xml:space="preserve">Помимо </w:t>
      </w:r>
      <w:r w:rsidR="00E46F87">
        <w:rPr>
          <w:rFonts w:ascii="Times New Roman" w:hAnsi="Times New Roman" w:cs="Times New Roman"/>
          <w:sz w:val="28"/>
          <w:szCs w:val="28"/>
        </w:rPr>
        <w:t>указанного,</w:t>
      </w:r>
      <w:r w:rsidRPr="000510C2">
        <w:rPr>
          <w:rFonts w:ascii="Times New Roman" w:hAnsi="Times New Roman" w:cs="Times New Roman"/>
          <w:sz w:val="28"/>
          <w:szCs w:val="28"/>
        </w:rPr>
        <w:t xml:space="preserve"> проектом постановления предусматривается включение </w:t>
      </w:r>
      <w:r w:rsidR="00AE1143">
        <w:rPr>
          <w:rFonts w:ascii="Times New Roman" w:hAnsi="Times New Roman" w:cs="Times New Roman"/>
          <w:sz w:val="28"/>
          <w:szCs w:val="28"/>
        </w:rPr>
        <w:br/>
      </w:r>
      <w:r w:rsidRPr="000510C2">
        <w:rPr>
          <w:rFonts w:ascii="Times New Roman" w:hAnsi="Times New Roman" w:cs="Times New Roman"/>
          <w:sz w:val="28"/>
          <w:szCs w:val="28"/>
        </w:rPr>
        <w:t xml:space="preserve">в перечень отдельных видов промышленных товаров, происходящих </w:t>
      </w:r>
      <w:r w:rsidRPr="000510C2">
        <w:rPr>
          <w:rFonts w:ascii="Times New Roman" w:hAnsi="Times New Roman" w:cs="Times New Roman"/>
          <w:sz w:val="28"/>
          <w:szCs w:val="28"/>
        </w:rPr>
        <w:br/>
        <w:t xml:space="preserve">из иностранных государств (за исключением государств – членов Евразийского экономического союза), в отношении которых устанавливаются ограничения допуска для целей осуществления закупок для обеспечения государственных </w:t>
      </w:r>
      <w:r w:rsidRPr="000510C2">
        <w:rPr>
          <w:rFonts w:ascii="Times New Roman" w:hAnsi="Times New Roman" w:cs="Times New Roman"/>
          <w:sz w:val="28"/>
          <w:szCs w:val="28"/>
        </w:rPr>
        <w:br/>
        <w:t xml:space="preserve">и муниципальных нужд, утвержденный постановлением Правительства Российской Федерации от 30 апреля 2020 г. № 617, следующих товаров: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0510C2">
        <w:rPr>
          <w:rFonts w:ascii="Times New Roman" w:eastAsia="DengXian" w:hAnsi="Times New Roman" w:cs="Times New Roman"/>
          <w:sz w:val="28"/>
          <w:szCs w:val="28"/>
          <w:lang w:eastAsia="ru-RU"/>
        </w:rPr>
        <w:t xml:space="preserve">стройства для коммутации или защиты электрических цепей на напряжение более </w:t>
      </w:r>
      <w:r w:rsidRPr="000510C2">
        <w:rPr>
          <w:rFonts w:ascii="Times New Roman" w:eastAsia="DengXian" w:hAnsi="Times New Roman" w:cs="Times New Roman"/>
          <w:sz w:val="28"/>
          <w:szCs w:val="28"/>
          <w:lang w:eastAsia="ru-RU"/>
        </w:rPr>
        <w:br/>
        <w:t xml:space="preserve">1 </w:t>
      </w:r>
      <w:proofErr w:type="spellStart"/>
      <w:r w:rsidRPr="000510C2">
        <w:rPr>
          <w:rFonts w:ascii="Times New Roman" w:eastAsia="DengXian" w:hAnsi="Times New Roman" w:cs="Times New Roman"/>
          <w:sz w:val="28"/>
          <w:szCs w:val="28"/>
          <w:lang w:eastAsia="ru-RU"/>
        </w:rPr>
        <w:t>кВ</w:t>
      </w:r>
      <w:proofErr w:type="spellEnd"/>
      <w:r w:rsidRPr="000510C2">
        <w:rPr>
          <w:rFonts w:ascii="Times New Roman" w:eastAsia="DengXian" w:hAnsi="Times New Roman" w:cs="Times New Roman"/>
          <w:sz w:val="28"/>
          <w:szCs w:val="28"/>
          <w:lang w:eastAsia="ru-RU"/>
        </w:rPr>
        <w:t xml:space="preserve"> прочие, не включенные в другие группировки;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0510C2">
        <w:rPr>
          <w:rFonts w:ascii="Times New Roman" w:eastAsia="DengXian" w:hAnsi="Times New Roman" w:cs="Times New Roman"/>
          <w:sz w:val="28"/>
          <w:szCs w:val="28"/>
          <w:lang w:eastAsia="ru-RU"/>
        </w:rPr>
        <w:t xml:space="preserve">анели и прочие комплекты электрической аппаратуры коммутации или защиты на напряжение не более 1 </w:t>
      </w:r>
      <w:proofErr w:type="spellStart"/>
      <w:r w:rsidRPr="000510C2">
        <w:rPr>
          <w:rFonts w:ascii="Times New Roman" w:eastAsia="DengXian" w:hAnsi="Times New Roman" w:cs="Times New Roman"/>
          <w:sz w:val="28"/>
          <w:szCs w:val="28"/>
          <w:lang w:eastAsia="ru-RU"/>
        </w:rPr>
        <w:t>кВ</w:t>
      </w:r>
      <w:proofErr w:type="spellEnd"/>
      <w:r w:rsidRPr="000510C2">
        <w:rPr>
          <w:rFonts w:ascii="Times New Roman" w:eastAsia="DengXian" w:hAnsi="Times New Roman" w:cs="Times New Roman"/>
          <w:sz w:val="28"/>
          <w:szCs w:val="28"/>
          <w:lang w:eastAsia="ru-RU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0510C2">
        <w:rPr>
          <w:rFonts w:ascii="Times New Roman" w:hAnsi="Times New Roman" w:cs="Times New Roman"/>
          <w:sz w:val="28"/>
          <w:szCs w:val="28"/>
          <w:lang w:eastAsia="ru-RU"/>
        </w:rPr>
        <w:t xml:space="preserve">анели и прочие комплекты электрической аппаратуры коммутации или защиты на напряжение более 1 </w:t>
      </w:r>
      <w:proofErr w:type="spellStart"/>
      <w:r w:rsidRPr="000510C2">
        <w:rPr>
          <w:rFonts w:ascii="Times New Roman" w:hAnsi="Times New Roman" w:cs="Times New Roman"/>
          <w:sz w:val="28"/>
          <w:szCs w:val="28"/>
          <w:lang w:eastAsia="ru-RU"/>
        </w:rPr>
        <w:t>кВ</w:t>
      </w:r>
      <w:proofErr w:type="spellEnd"/>
      <w:r w:rsidRPr="000510C2">
        <w:rPr>
          <w:rFonts w:ascii="Times New Roman" w:hAnsi="Times New Roman" w:cs="Times New Roman"/>
          <w:sz w:val="28"/>
          <w:szCs w:val="28"/>
          <w:lang w:eastAsia="ru-RU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0510C2">
        <w:rPr>
          <w:rFonts w:ascii="Times New Roman" w:hAnsi="Times New Roman" w:cs="Times New Roman"/>
          <w:sz w:val="28"/>
          <w:szCs w:val="28"/>
          <w:lang w:eastAsia="ru-RU"/>
        </w:rPr>
        <w:t>ровода и кабели электронные и электрические прочие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(аналитическая информация прилагается).</w:t>
      </w:r>
    </w:p>
    <w:p w14:paraId="013CE470" w14:textId="6BC7E771" w:rsidR="000510C2" w:rsidRPr="000510C2" w:rsidRDefault="000510C2" w:rsidP="000510C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Необходи</w:t>
      </w:r>
      <w:r w:rsidR="00AE1143">
        <w:rPr>
          <w:rFonts w:ascii="Times New Roman" w:hAnsi="Times New Roman" w:cs="Times New Roman"/>
          <w:sz w:val="28"/>
          <w:szCs w:val="28"/>
          <w:lang w:eastAsia="ru-RU"/>
        </w:rPr>
        <w:t>мость этих изменений продиктована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тем, что указанные товары включены в приложение к постановлению № 2014</w:t>
      </w:r>
      <w:r w:rsidRPr="000510C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(позиции 65, 67, 68, 74), однако </w:t>
      </w:r>
      <w:r w:rsidR="00AE1143">
        <w:rPr>
          <w:rFonts w:ascii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к </w:t>
      </w:r>
      <w:r w:rsidR="00AE1143">
        <w:rPr>
          <w:rFonts w:ascii="Times New Roman" w:hAnsi="Times New Roman" w:cs="Times New Roman"/>
          <w:sz w:val="28"/>
          <w:szCs w:val="28"/>
          <w:lang w:eastAsia="ru-RU"/>
        </w:rPr>
        <w:t>настоящему времени отсутствуют в каком-либо акте Правительства Российской Федерации, устанавливающем</w:t>
      </w:r>
      <w:r w:rsidR="00AE1143" w:rsidRPr="00AE1143">
        <w:rPr>
          <w:rFonts w:ascii="Times New Roman" w:hAnsi="Times New Roman" w:cs="Times New Roman"/>
          <w:sz w:val="28"/>
          <w:szCs w:val="28"/>
        </w:rPr>
        <w:t xml:space="preserve"> </w:t>
      </w:r>
      <w:r w:rsidR="00AE1143" w:rsidRPr="000510C2">
        <w:rPr>
          <w:rFonts w:ascii="Times New Roman" w:hAnsi="Times New Roman" w:cs="Times New Roman"/>
          <w:sz w:val="28"/>
          <w:szCs w:val="28"/>
        </w:rPr>
        <w:t>ограничения допуска для целей осуществления закупок для обеспечения государственных и муниципальных нужд</w:t>
      </w:r>
      <w:r w:rsidR="00AE1143">
        <w:rPr>
          <w:rFonts w:ascii="Times New Roman" w:hAnsi="Times New Roman" w:cs="Times New Roman"/>
          <w:sz w:val="28"/>
          <w:szCs w:val="28"/>
        </w:rPr>
        <w:t>.</w:t>
      </w:r>
    </w:p>
    <w:p w14:paraId="335692AD" w14:textId="3CD122B7" w:rsidR="00D752F3" w:rsidRDefault="00D752F3" w:rsidP="0083491B">
      <w:pPr>
        <w:pStyle w:val="pt-a-00000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67641">
        <w:rPr>
          <w:color w:val="000000"/>
          <w:sz w:val="28"/>
          <w:szCs w:val="28"/>
        </w:rPr>
        <w:t xml:space="preserve">Особый порядок вступления в силу проекта постановления </w:t>
      </w:r>
      <w:r w:rsidR="00AE1143">
        <w:rPr>
          <w:color w:val="000000"/>
          <w:sz w:val="28"/>
          <w:szCs w:val="28"/>
        </w:rPr>
        <w:t xml:space="preserve">с 1 января 2023 г. </w:t>
      </w:r>
      <w:r w:rsidRPr="00467641">
        <w:rPr>
          <w:color w:val="000000"/>
          <w:sz w:val="28"/>
          <w:szCs w:val="28"/>
        </w:rPr>
        <w:t xml:space="preserve">обусловлен </w:t>
      </w:r>
      <w:r w:rsidR="00AE1143">
        <w:rPr>
          <w:color w:val="000000"/>
          <w:sz w:val="28"/>
          <w:szCs w:val="28"/>
        </w:rPr>
        <w:t xml:space="preserve">тем, что достижение минимальной доли закупок товаров в соответствии с постановлением № 2013 и постановлением № 2014 осуществляется в течение календарного года. </w:t>
      </w:r>
    </w:p>
    <w:p w14:paraId="2D9A1EB8" w14:textId="77777777" w:rsidR="00467641" w:rsidRDefault="00467641" w:rsidP="00467641">
      <w:pPr>
        <w:pStyle w:val="pt-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232D72">
        <w:rPr>
          <w:color w:val="000000"/>
          <w:sz w:val="28"/>
          <w:szCs w:val="28"/>
        </w:rPr>
        <w:lastRenderedPageBreak/>
        <w:t xml:space="preserve">Принятие положений, предусмотренных проектом постановления, не повлечет социально-экономических, финансовых и иных последствий, в том числе </w:t>
      </w:r>
      <w:r>
        <w:rPr>
          <w:color w:val="000000"/>
          <w:sz w:val="28"/>
          <w:szCs w:val="28"/>
        </w:rPr>
        <w:br/>
      </w:r>
      <w:r w:rsidRPr="00232D72">
        <w:rPr>
          <w:color w:val="000000"/>
          <w:sz w:val="28"/>
          <w:szCs w:val="28"/>
        </w:rPr>
        <w:t>для субъектов предпринимательской и иной экономической деятельности</w:t>
      </w:r>
      <w:r>
        <w:rPr>
          <w:color w:val="000000"/>
          <w:sz w:val="28"/>
          <w:szCs w:val="28"/>
        </w:rPr>
        <w:t>.</w:t>
      </w:r>
    </w:p>
    <w:p w14:paraId="0C994FC4" w14:textId="77777777" w:rsidR="00467641" w:rsidRPr="00831762" w:rsidRDefault="00467641" w:rsidP="004676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762">
        <w:rPr>
          <w:rFonts w:ascii="Times New Roman" w:hAnsi="Times New Roman" w:cs="Times New Roman"/>
          <w:sz w:val="28"/>
          <w:szCs w:val="28"/>
        </w:rPr>
        <w:t>Проект постановления не повлечет дополнительных расходов средств федерального бюджета и не повлияет на достижение целей государственных программ Российской Федерации.</w:t>
      </w:r>
    </w:p>
    <w:p w14:paraId="7095BA4A" w14:textId="77777777" w:rsidR="00467641" w:rsidRDefault="00467641" w:rsidP="00467641">
      <w:pPr>
        <w:pStyle w:val="pt-a-00000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pt-a0-000003"/>
          <w:color w:val="000000"/>
          <w:sz w:val="28"/>
          <w:szCs w:val="28"/>
        </w:rPr>
      </w:pPr>
      <w:r w:rsidRPr="00232D72">
        <w:rPr>
          <w:rStyle w:val="pt-a0-000003"/>
          <w:color w:val="000000"/>
          <w:sz w:val="28"/>
          <w:szCs w:val="28"/>
        </w:rPr>
        <w:t xml:space="preserve">В проекте постановления </w:t>
      </w:r>
      <w:r w:rsidRPr="006D15A2">
        <w:rPr>
          <w:rStyle w:val="pt-a0-000003"/>
          <w:color w:val="000000"/>
          <w:sz w:val="28"/>
          <w:szCs w:val="28"/>
        </w:rPr>
        <w:t>требования, которые связаны с осуществлением предпринимательской и иной экономической деятельности и оценка соблюдения которых осуществляется в рамках государственного контроля (надзора), муниципального контроля, привлечения к административной ответственности, предоставления лицензий и иных разрешений, аккредитации, оценки соответствия продукции, иных форм оценки и экспертизы, отсутствуют</w:t>
      </w:r>
      <w:r>
        <w:rPr>
          <w:rStyle w:val="pt-a0-000003"/>
          <w:color w:val="000000"/>
          <w:sz w:val="28"/>
          <w:szCs w:val="28"/>
        </w:rPr>
        <w:t>.</w:t>
      </w:r>
    </w:p>
    <w:p w14:paraId="16502D3E" w14:textId="019C2576" w:rsidR="00AC3B74" w:rsidRDefault="00467641" w:rsidP="00A3697A">
      <w:pPr>
        <w:pStyle w:val="pt-a-00000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pt-a0-000003"/>
          <w:color w:val="000000"/>
          <w:sz w:val="28"/>
          <w:szCs w:val="28"/>
        </w:rPr>
      </w:pPr>
      <w:r>
        <w:rPr>
          <w:rStyle w:val="pt-a0-000003"/>
          <w:color w:val="000000"/>
          <w:sz w:val="28"/>
          <w:szCs w:val="28"/>
        </w:rPr>
        <w:t>Проект постановления соответствует положениям Договора о Евразийском экономическом союзе, а также положениям иных международных</w:t>
      </w:r>
      <w:r w:rsidR="00A3697A">
        <w:rPr>
          <w:rStyle w:val="pt-a0-000003"/>
          <w:color w:val="000000"/>
          <w:sz w:val="28"/>
          <w:szCs w:val="28"/>
        </w:rPr>
        <w:t xml:space="preserve"> договоров Российской Федерации.</w:t>
      </w:r>
    </w:p>
    <w:p w14:paraId="11416E24" w14:textId="62FC1171" w:rsidR="00A3697A" w:rsidRDefault="00A3697A" w:rsidP="00A3697A">
      <w:pPr>
        <w:pStyle w:val="pt-a-000002"/>
        <w:shd w:val="clear" w:color="auto" w:fill="FFFFFF"/>
        <w:spacing w:before="0" w:beforeAutospacing="0" w:after="0" w:afterAutospacing="0" w:line="360" w:lineRule="auto"/>
        <w:jc w:val="both"/>
      </w:pPr>
    </w:p>
    <w:p w14:paraId="7B3611D6" w14:textId="589D669A" w:rsidR="00A3697A" w:rsidRDefault="00A3697A" w:rsidP="00A3697A">
      <w:pPr>
        <w:pStyle w:val="pt-a-000002"/>
        <w:shd w:val="clear" w:color="auto" w:fill="FFFFFF"/>
        <w:spacing w:before="0" w:beforeAutospacing="0" w:after="0" w:afterAutospacing="0" w:line="360" w:lineRule="auto"/>
        <w:jc w:val="both"/>
      </w:pPr>
    </w:p>
    <w:p w14:paraId="29760A06" w14:textId="4C01524F" w:rsidR="00A3697A" w:rsidRDefault="00A3697A" w:rsidP="00A3697A">
      <w:pPr>
        <w:pStyle w:val="pt-a-000002"/>
        <w:shd w:val="clear" w:color="auto" w:fill="FFFFFF"/>
        <w:spacing w:before="0" w:beforeAutospacing="0" w:after="0" w:afterAutospacing="0" w:line="360" w:lineRule="auto"/>
        <w:jc w:val="both"/>
      </w:pPr>
    </w:p>
    <w:p w14:paraId="69BF8C38" w14:textId="05988A64" w:rsidR="00A3697A" w:rsidRDefault="00A3697A" w:rsidP="00A3697A">
      <w:pPr>
        <w:pStyle w:val="pt-a-000002"/>
        <w:shd w:val="clear" w:color="auto" w:fill="FFFFFF"/>
        <w:spacing w:before="0" w:beforeAutospacing="0" w:after="0" w:afterAutospacing="0" w:line="360" w:lineRule="auto"/>
        <w:jc w:val="both"/>
      </w:pPr>
    </w:p>
    <w:p w14:paraId="4801C24B" w14:textId="3A725F15" w:rsidR="00A3697A" w:rsidRDefault="00A3697A" w:rsidP="00A3697A">
      <w:pPr>
        <w:pStyle w:val="pt-a-000002"/>
        <w:shd w:val="clear" w:color="auto" w:fill="FFFFFF"/>
        <w:spacing w:before="0" w:beforeAutospacing="0" w:after="0" w:afterAutospacing="0" w:line="360" w:lineRule="auto"/>
        <w:jc w:val="both"/>
      </w:pPr>
    </w:p>
    <w:p w14:paraId="50B68564" w14:textId="4B49EF52" w:rsidR="00A3697A" w:rsidRDefault="00A3697A" w:rsidP="00A3697A">
      <w:pPr>
        <w:pStyle w:val="pt-a-000002"/>
        <w:shd w:val="clear" w:color="auto" w:fill="FFFFFF"/>
        <w:spacing w:before="0" w:beforeAutospacing="0" w:after="0" w:afterAutospacing="0" w:line="360" w:lineRule="auto"/>
        <w:jc w:val="both"/>
      </w:pPr>
    </w:p>
    <w:p w14:paraId="6E6EF5E0" w14:textId="45A3E6FE" w:rsidR="00A3697A" w:rsidRDefault="00A3697A" w:rsidP="00A3697A">
      <w:pPr>
        <w:pStyle w:val="pt-a-000002"/>
        <w:shd w:val="clear" w:color="auto" w:fill="FFFFFF"/>
        <w:spacing w:before="0" w:beforeAutospacing="0" w:after="0" w:afterAutospacing="0" w:line="360" w:lineRule="auto"/>
        <w:jc w:val="both"/>
      </w:pPr>
    </w:p>
    <w:p w14:paraId="3BE16C6D" w14:textId="43B2AE73" w:rsidR="00A3697A" w:rsidRDefault="00A3697A" w:rsidP="00A3697A">
      <w:pPr>
        <w:pStyle w:val="pt-a-000002"/>
        <w:shd w:val="clear" w:color="auto" w:fill="FFFFFF"/>
        <w:spacing w:before="0" w:beforeAutospacing="0" w:after="0" w:afterAutospacing="0" w:line="360" w:lineRule="auto"/>
        <w:jc w:val="both"/>
      </w:pPr>
    </w:p>
    <w:p w14:paraId="38DB4686" w14:textId="542338A4" w:rsidR="00A3697A" w:rsidRDefault="00A3697A" w:rsidP="00A3697A">
      <w:pPr>
        <w:pStyle w:val="pt-a-000002"/>
        <w:shd w:val="clear" w:color="auto" w:fill="FFFFFF"/>
        <w:spacing w:before="0" w:beforeAutospacing="0" w:after="0" w:afterAutospacing="0" w:line="360" w:lineRule="auto"/>
        <w:jc w:val="both"/>
      </w:pPr>
    </w:p>
    <w:p w14:paraId="6640C02C" w14:textId="2611019D" w:rsidR="00A3697A" w:rsidRDefault="00A3697A" w:rsidP="00A3697A">
      <w:pPr>
        <w:pStyle w:val="pt-a-000002"/>
        <w:shd w:val="clear" w:color="auto" w:fill="FFFFFF"/>
        <w:spacing w:before="0" w:beforeAutospacing="0" w:after="0" w:afterAutospacing="0" w:line="360" w:lineRule="auto"/>
        <w:jc w:val="both"/>
      </w:pPr>
    </w:p>
    <w:p w14:paraId="7577B4E1" w14:textId="11908104" w:rsidR="00A3697A" w:rsidRDefault="00A3697A" w:rsidP="00A3697A">
      <w:pPr>
        <w:pStyle w:val="pt-a-000002"/>
        <w:shd w:val="clear" w:color="auto" w:fill="FFFFFF"/>
        <w:spacing w:before="0" w:beforeAutospacing="0" w:after="0" w:afterAutospacing="0" w:line="360" w:lineRule="auto"/>
        <w:jc w:val="both"/>
      </w:pPr>
    </w:p>
    <w:p w14:paraId="6FB22F52" w14:textId="6D370002" w:rsidR="00A3697A" w:rsidRDefault="00A3697A" w:rsidP="00A3697A">
      <w:pPr>
        <w:pStyle w:val="pt-a-000002"/>
        <w:shd w:val="clear" w:color="auto" w:fill="FFFFFF"/>
        <w:spacing w:before="0" w:beforeAutospacing="0" w:after="0" w:afterAutospacing="0" w:line="360" w:lineRule="auto"/>
        <w:jc w:val="both"/>
      </w:pPr>
    </w:p>
    <w:p w14:paraId="72083A58" w14:textId="262A4C1E" w:rsidR="00A3697A" w:rsidRDefault="00A3697A" w:rsidP="00A3697A">
      <w:pPr>
        <w:pStyle w:val="pt-a-000002"/>
        <w:shd w:val="clear" w:color="auto" w:fill="FFFFFF"/>
        <w:spacing w:before="0" w:beforeAutospacing="0" w:after="0" w:afterAutospacing="0" w:line="360" w:lineRule="auto"/>
        <w:jc w:val="both"/>
      </w:pPr>
    </w:p>
    <w:p w14:paraId="3FB6DF75" w14:textId="397B1AA0" w:rsidR="00A3697A" w:rsidRDefault="00A3697A" w:rsidP="00A3697A">
      <w:pPr>
        <w:pStyle w:val="pt-a-000002"/>
        <w:shd w:val="clear" w:color="auto" w:fill="FFFFFF"/>
        <w:spacing w:before="0" w:beforeAutospacing="0" w:after="0" w:afterAutospacing="0" w:line="360" w:lineRule="auto"/>
        <w:jc w:val="both"/>
      </w:pPr>
    </w:p>
    <w:p w14:paraId="42B932B5" w14:textId="487BF3B8" w:rsidR="00A3697A" w:rsidRDefault="00A3697A" w:rsidP="00A3697A">
      <w:pPr>
        <w:pStyle w:val="pt-a-000002"/>
        <w:shd w:val="clear" w:color="auto" w:fill="FFFFFF"/>
        <w:spacing w:before="0" w:beforeAutospacing="0" w:after="0" w:afterAutospacing="0" w:line="360" w:lineRule="auto"/>
        <w:jc w:val="both"/>
      </w:pPr>
    </w:p>
    <w:p w14:paraId="5641A5AC" w14:textId="2565D262" w:rsidR="00A3697A" w:rsidRDefault="00A3697A" w:rsidP="00A3697A">
      <w:pPr>
        <w:pStyle w:val="pt-a-000002"/>
        <w:shd w:val="clear" w:color="auto" w:fill="FFFFFF"/>
        <w:spacing w:before="0" w:beforeAutospacing="0" w:after="0" w:afterAutospacing="0" w:line="360" w:lineRule="auto"/>
        <w:jc w:val="both"/>
      </w:pPr>
    </w:p>
    <w:p w14:paraId="7F71B8E3" w14:textId="2315CC6D" w:rsidR="001268C4" w:rsidRPr="00244F7E" w:rsidRDefault="001268C4" w:rsidP="00A3697A"/>
    <w:sectPr w:rsidR="001268C4" w:rsidRPr="00244F7E" w:rsidSect="00A3697A">
      <w:headerReference w:type="default" r:id="rId6"/>
      <w:pgSz w:w="11906" w:h="16838"/>
      <w:pgMar w:top="1134" w:right="567" w:bottom="851" w:left="1134" w:header="454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C9328C" w14:textId="77777777" w:rsidR="00992D4A" w:rsidRDefault="00992D4A" w:rsidP="0027249D">
      <w:pPr>
        <w:spacing w:after="0" w:line="240" w:lineRule="auto"/>
      </w:pPr>
      <w:r>
        <w:separator/>
      </w:r>
    </w:p>
  </w:endnote>
  <w:endnote w:type="continuationSeparator" w:id="0">
    <w:p w14:paraId="1DA5B2E8" w14:textId="77777777" w:rsidR="00992D4A" w:rsidRDefault="00992D4A" w:rsidP="002724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BAC4E1" w14:textId="77777777" w:rsidR="00992D4A" w:rsidRDefault="00992D4A" w:rsidP="0027249D">
      <w:pPr>
        <w:spacing w:after="0" w:line="240" w:lineRule="auto"/>
      </w:pPr>
      <w:r>
        <w:separator/>
      </w:r>
    </w:p>
  </w:footnote>
  <w:footnote w:type="continuationSeparator" w:id="0">
    <w:p w14:paraId="411A3C69" w14:textId="77777777" w:rsidR="00992D4A" w:rsidRDefault="00992D4A" w:rsidP="002724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5273129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0D10FE88" w14:textId="6E178753" w:rsidR="0027249D" w:rsidRPr="00B83B12" w:rsidRDefault="0027249D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83B1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83B1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83B1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3697A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B83B1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74A"/>
    <w:rsid w:val="00034E40"/>
    <w:rsid w:val="00043E53"/>
    <w:rsid w:val="00044930"/>
    <w:rsid w:val="000510C2"/>
    <w:rsid w:val="00064925"/>
    <w:rsid w:val="00066102"/>
    <w:rsid w:val="00082F50"/>
    <w:rsid w:val="000A3128"/>
    <w:rsid w:val="000A78AF"/>
    <w:rsid w:val="000B479C"/>
    <w:rsid w:val="000C3C32"/>
    <w:rsid w:val="000C49A0"/>
    <w:rsid w:val="000F4EF8"/>
    <w:rsid w:val="00117680"/>
    <w:rsid w:val="001268C4"/>
    <w:rsid w:val="001508D2"/>
    <w:rsid w:val="00157747"/>
    <w:rsid w:val="00157FB5"/>
    <w:rsid w:val="00165599"/>
    <w:rsid w:val="001C501A"/>
    <w:rsid w:val="001D534C"/>
    <w:rsid w:val="001E13F8"/>
    <w:rsid w:val="001E6EA7"/>
    <w:rsid w:val="00201C7F"/>
    <w:rsid w:val="0020786B"/>
    <w:rsid w:val="002121C8"/>
    <w:rsid w:val="00217375"/>
    <w:rsid w:val="002305B7"/>
    <w:rsid w:val="002424A9"/>
    <w:rsid w:val="00244F7E"/>
    <w:rsid w:val="002715D6"/>
    <w:rsid w:val="0027249D"/>
    <w:rsid w:val="0028247E"/>
    <w:rsid w:val="00284E1A"/>
    <w:rsid w:val="00294DFC"/>
    <w:rsid w:val="002A55E4"/>
    <w:rsid w:val="002A6059"/>
    <w:rsid w:val="002C6F3E"/>
    <w:rsid w:val="003259A0"/>
    <w:rsid w:val="003411DC"/>
    <w:rsid w:val="003661D9"/>
    <w:rsid w:val="00366ADD"/>
    <w:rsid w:val="00371D5C"/>
    <w:rsid w:val="003B44E3"/>
    <w:rsid w:val="0041079B"/>
    <w:rsid w:val="00422C2B"/>
    <w:rsid w:val="00426228"/>
    <w:rsid w:val="004546AC"/>
    <w:rsid w:val="00467641"/>
    <w:rsid w:val="004828B0"/>
    <w:rsid w:val="00484101"/>
    <w:rsid w:val="00484285"/>
    <w:rsid w:val="00485AEA"/>
    <w:rsid w:val="004B66FA"/>
    <w:rsid w:val="004C037E"/>
    <w:rsid w:val="004D31A5"/>
    <w:rsid w:val="004E0123"/>
    <w:rsid w:val="004F0AC4"/>
    <w:rsid w:val="005112D6"/>
    <w:rsid w:val="005235C1"/>
    <w:rsid w:val="0052368B"/>
    <w:rsid w:val="0052372F"/>
    <w:rsid w:val="0054558F"/>
    <w:rsid w:val="00545828"/>
    <w:rsid w:val="0057485C"/>
    <w:rsid w:val="00577DF7"/>
    <w:rsid w:val="005D7C7E"/>
    <w:rsid w:val="00605849"/>
    <w:rsid w:val="006116BB"/>
    <w:rsid w:val="00640607"/>
    <w:rsid w:val="00643942"/>
    <w:rsid w:val="00653513"/>
    <w:rsid w:val="0067174A"/>
    <w:rsid w:val="00673567"/>
    <w:rsid w:val="0069691F"/>
    <w:rsid w:val="006A0E08"/>
    <w:rsid w:val="006A3CB7"/>
    <w:rsid w:val="006A7475"/>
    <w:rsid w:val="006B6BF2"/>
    <w:rsid w:val="006B6BFB"/>
    <w:rsid w:val="006E1D80"/>
    <w:rsid w:val="007079D5"/>
    <w:rsid w:val="00737DDB"/>
    <w:rsid w:val="0074747A"/>
    <w:rsid w:val="00752151"/>
    <w:rsid w:val="00760020"/>
    <w:rsid w:val="00783D83"/>
    <w:rsid w:val="0079289C"/>
    <w:rsid w:val="007A6FEC"/>
    <w:rsid w:val="007B7D55"/>
    <w:rsid w:val="007E23D1"/>
    <w:rsid w:val="007E28B4"/>
    <w:rsid w:val="007F1126"/>
    <w:rsid w:val="00816794"/>
    <w:rsid w:val="00820CAB"/>
    <w:rsid w:val="0083491B"/>
    <w:rsid w:val="00843C74"/>
    <w:rsid w:val="00846DB7"/>
    <w:rsid w:val="008502D1"/>
    <w:rsid w:val="008655F0"/>
    <w:rsid w:val="00875089"/>
    <w:rsid w:val="008B7112"/>
    <w:rsid w:val="008C10D2"/>
    <w:rsid w:val="008E0A4C"/>
    <w:rsid w:val="008E156A"/>
    <w:rsid w:val="008F539C"/>
    <w:rsid w:val="00903099"/>
    <w:rsid w:val="00921CDE"/>
    <w:rsid w:val="00942AE0"/>
    <w:rsid w:val="00943248"/>
    <w:rsid w:val="0097752D"/>
    <w:rsid w:val="00992D4A"/>
    <w:rsid w:val="009A26A7"/>
    <w:rsid w:val="009A45EA"/>
    <w:rsid w:val="009B4768"/>
    <w:rsid w:val="009D192F"/>
    <w:rsid w:val="009F67BD"/>
    <w:rsid w:val="009F7DBA"/>
    <w:rsid w:val="00A0105D"/>
    <w:rsid w:val="00A04E62"/>
    <w:rsid w:val="00A1583A"/>
    <w:rsid w:val="00A34DA8"/>
    <w:rsid w:val="00A3697A"/>
    <w:rsid w:val="00A42880"/>
    <w:rsid w:val="00A72120"/>
    <w:rsid w:val="00A76567"/>
    <w:rsid w:val="00A96F59"/>
    <w:rsid w:val="00AA2C71"/>
    <w:rsid w:val="00AB64F6"/>
    <w:rsid w:val="00AC3B74"/>
    <w:rsid w:val="00AC5E49"/>
    <w:rsid w:val="00AE1143"/>
    <w:rsid w:val="00AF1531"/>
    <w:rsid w:val="00B20547"/>
    <w:rsid w:val="00B21C69"/>
    <w:rsid w:val="00B23AD6"/>
    <w:rsid w:val="00B303C1"/>
    <w:rsid w:val="00B4472F"/>
    <w:rsid w:val="00B61AFB"/>
    <w:rsid w:val="00B6258D"/>
    <w:rsid w:val="00B83B12"/>
    <w:rsid w:val="00B84935"/>
    <w:rsid w:val="00B854D9"/>
    <w:rsid w:val="00B92BD5"/>
    <w:rsid w:val="00BA3462"/>
    <w:rsid w:val="00BA720A"/>
    <w:rsid w:val="00C03168"/>
    <w:rsid w:val="00C04247"/>
    <w:rsid w:val="00C12F4C"/>
    <w:rsid w:val="00C14714"/>
    <w:rsid w:val="00C33729"/>
    <w:rsid w:val="00D17C96"/>
    <w:rsid w:val="00D25433"/>
    <w:rsid w:val="00D4001B"/>
    <w:rsid w:val="00D752F3"/>
    <w:rsid w:val="00DA09DC"/>
    <w:rsid w:val="00DC3AE4"/>
    <w:rsid w:val="00DE5C54"/>
    <w:rsid w:val="00E05229"/>
    <w:rsid w:val="00E15C30"/>
    <w:rsid w:val="00E16ADE"/>
    <w:rsid w:val="00E170DA"/>
    <w:rsid w:val="00E24BC9"/>
    <w:rsid w:val="00E46F87"/>
    <w:rsid w:val="00E643BB"/>
    <w:rsid w:val="00EB4FB0"/>
    <w:rsid w:val="00EC0100"/>
    <w:rsid w:val="00EC7158"/>
    <w:rsid w:val="00EF08A7"/>
    <w:rsid w:val="00EF1633"/>
    <w:rsid w:val="00EF5733"/>
    <w:rsid w:val="00F03E35"/>
    <w:rsid w:val="00F33D3B"/>
    <w:rsid w:val="00F5124A"/>
    <w:rsid w:val="00F71BB1"/>
    <w:rsid w:val="00F732B2"/>
    <w:rsid w:val="00F812A4"/>
    <w:rsid w:val="00FD7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65EC2"/>
  <w15:chartTrackingRefBased/>
  <w15:docId w15:val="{D9CF4F2E-1E3D-4ED6-A322-822D09451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6717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">
    <w:name w:val="pt-a0"/>
    <w:basedOn w:val="a0"/>
    <w:rsid w:val="0067174A"/>
  </w:style>
  <w:style w:type="character" w:customStyle="1" w:styleId="pt-a0-000001">
    <w:name w:val="pt-a0-000001"/>
    <w:basedOn w:val="a0"/>
    <w:rsid w:val="0067174A"/>
  </w:style>
  <w:style w:type="paragraph" w:customStyle="1" w:styleId="pt-a-000002">
    <w:name w:val="pt-a-000002"/>
    <w:basedOn w:val="a"/>
    <w:rsid w:val="006717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03">
    <w:name w:val="pt-a0-000003"/>
    <w:basedOn w:val="a0"/>
    <w:rsid w:val="0067174A"/>
  </w:style>
  <w:style w:type="paragraph" w:customStyle="1" w:styleId="pt-aa">
    <w:name w:val="pt-aa"/>
    <w:basedOn w:val="a"/>
    <w:rsid w:val="006717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04">
    <w:name w:val="pt-a0-000004"/>
    <w:basedOn w:val="a0"/>
    <w:rsid w:val="0067174A"/>
  </w:style>
  <w:style w:type="paragraph" w:customStyle="1" w:styleId="pt-a-000005">
    <w:name w:val="pt-a-000005"/>
    <w:basedOn w:val="a"/>
    <w:rsid w:val="006717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F7D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F7DBA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724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7249D"/>
  </w:style>
  <w:style w:type="paragraph" w:styleId="a7">
    <w:name w:val="footer"/>
    <w:basedOn w:val="a"/>
    <w:link w:val="a8"/>
    <w:uiPriority w:val="99"/>
    <w:unhideWhenUsed/>
    <w:rsid w:val="002724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7249D"/>
  </w:style>
  <w:style w:type="character" w:styleId="a9">
    <w:name w:val="page number"/>
    <w:basedOn w:val="a0"/>
    <w:rsid w:val="00E16ADE"/>
  </w:style>
  <w:style w:type="paragraph" w:styleId="aa">
    <w:name w:val="Body Text"/>
    <w:basedOn w:val="a"/>
    <w:link w:val="ab"/>
    <w:uiPriority w:val="1"/>
    <w:qFormat/>
    <w:rsid w:val="0081679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b">
    <w:name w:val="Основной текст Знак"/>
    <w:basedOn w:val="a0"/>
    <w:link w:val="aa"/>
    <w:uiPriority w:val="1"/>
    <w:rsid w:val="00816794"/>
    <w:rPr>
      <w:rFonts w:ascii="Times New Roman" w:eastAsia="Times New Roman" w:hAnsi="Times New Roman" w:cs="Times New Roman"/>
      <w:sz w:val="28"/>
      <w:szCs w:val="28"/>
    </w:rPr>
  </w:style>
  <w:style w:type="table" w:styleId="ac">
    <w:name w:val="Table Grid"/>
    <w:basedOn w:val="a1"/>
    <w:uiPriority w:val="39"/>
    <w:rsid w:val="007B7D55"/>
    <w:pPr>
      <w:spacing w:after="0" w:line="240" w:lineRule="auto"/>
    </w:pPr>
    <w:rPr>
      <w:rFonts w:ascii="Times New Roman" w:eastAsia="DengXi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7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4</Pages>
  <Words>1052</Words>
  <Characters>6002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Ганыш Сергей Михайлович</dc:creator>
  <cp:keywords/>
  <dc:description/>
  <cp:lastModifiedBy>Баделин Роман Сергеевич</cp:lastModifiedBy>
  <cp:revision>30</cp:revision>
  <cp:lastPrinted>2022-04-05T13:13:00Z</cp:lastPrinted>
  <dcterms:created xsi:type="dcterms:W3CDTF">2021-05-12T17:26:00Z</dcterms:created>
  <dcterms:modified xsi:type="dcterms:W3CDTF">2022-10-17T08:29:00Z</dcterms:modified>
</cp:coreProperties>
</file>