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3317" w:rsidRDefault="00153317" w:rsidP="00FA2F49">
      <w:pPr>
        <w:ind w:firstLineChars="300" w:firstLine="840"/>
        <w:jc w:val="both"/>
        <w:rPr>
          <w:szCs w:val="28"/>
        </w:rPr>
      </w:pPr>
    </w:p>
    <w:p w:rsidR="00153317" w:rsidRDefault="00000000" w:rsidP="00FA2F49">
      <w:pPr>
        <w:pStyle w:val="3"/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beforeAutospacing="0" w:afterAutospacing="0" w:line="360" w:lineRule="auto"/>
        <w:ind w:firstLineChars="300" w:firstLine="856"/>
        <w:contextualSpacing/>
        <w:jc w:val="both"/>
        <w:rPr>
          <w:rFonts w:eastAsia="Arial"/>
          <w:b w:val="0"/>
          <w:bCs w:val="0"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Информационная справка о ежегодном конкурсе «Лидер качества»</w:t>
      </w:r>
    </w:p>
    <w:p w:rsidR="00153317" w:rsidRDefault="00000000" w:rsidP="00FA2F49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line="360" w:lineRule="auto"/>
        <w:ind w:firstLineChars="300" w:firstLine="840"/>
        <w:contextualSpacing/>
        <w:jc w:val="both"/>
        <w:outlineLvl w:val="2"/>
        <w:rPr>
          <w:rFonts w:eastAsia="Arial"/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 xml:space="preserve">Конкурс «Лидер качества» представляет собой масштабный проект, направленный на выявление и поддержку лидеров в области управления качеством, внедрение инновационных решений и популяризацию лучших практик в сфере качества. </w:t>
      </w:r>
    </w:p>
    <w:p w:rsidR="00153317" w:rsidRDefault="00000000" w:rsidP="00FA2F49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line="360" w:lineRule="auto"/>
        <w:ind w:firstLineChars="300" w:firstLine="840"/>
        <w:contextualSpacing/>
        <w:jc w:val="both"/>
        <w:outlineLvl w:val="2"/>
        <w:rPr>
          <w:rFonts w:eastAsia="Arial"/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Конкурс организован Автономной некоммерческой организацией «Российская система качества» и призван стать ключевой площадкой для обмена опытом, развития кадрового резерва и формирования сообщества профессионалов, способствующих повышению качества продукции и услуг в России.</w:t>
      </w:r>
    </w:p>
    <w:p w:rsidR="00153317" w:rsidRDefault="00000000" w:rsidP="00FA2F49">
      <w:pPr>
        <w:spacing w:after="200" w:line="360" w:lineRule="auto"/>
        <w:ind w:firstLineChars="300" w:firstLine="840"/>
        <w:contextualSpacing/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Конкурс направлен на развитие культуры качества на практическом уровне, что в долгосрочной перспективе способствует укреплению кадрового потенциала отрасли и повышению уровня культуры качества в стране.</w:t>
      </w:r>
    </w:p>
    <w:p w:rsidR="00F50CFC" w:rsidRDefault="00F50CFC" w:rsidP="00FA2F49">
      <w:pPr>
        <w:spacing w:after="200" w:line="360" w:lineRule="auto"/>
        <w:ind w:firstLineChars="300" w:firstLine="840"/>
        <w:contextualSpacing/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 xml:space="preserve">В Наблюдательный совет Конкурса входят в том числе глава Республики Мордовия, Артём Алексеевич </w:t>
      </w:r>
      <w:proofErr w:type="spellStart"/>
      <w:r>
        <w:rPr>
          <w:color w:val="000000"/>
          <w:szCs w:val="28"/>
          <w:lang w:val="ru-RU"/>
        </w:rPr>
        <w:t>Здунов</w:t>
      </w:r>
      <w:proofErr w:type="spellEnd"/>
      <w:r>
        <w:rPr>
          <w:color w:val="000000"/>
          <w:szCs w:val="28"/>
          <w:lang w:val="ru-RU"/>
        </w:rPr>
        <w:t xml:space="preserve">, </w:t>
      </w:r>
      <w:proofErr w:type="spellStart"/>
      <w:r>
        <w:rPr>
          <w:color w:val="000000"/>
          <w:szCs w:val="28"/>
          <w:lang w:val="ru-RU"/>
        </w:rPr>
        <w:t>заместетель</w:t>
      </w:r>
      <w:proofErr w:type="spellEnd"/>
      <w:r>
        <w:rPr>
          <w:color w:val="000000"/>
          <w:szCs w:val="28"/>
          <w:lang w:val="ru-RU"/>
        </w:rPr>
        <w:t xml:space="preserve"> губернатора Ханты-Мансийского автономного округа — Югры Наталья Юрьевна Огородникова, заместитель Министра здравоохранения РФ Сергей Владимирович Глаголев, заместитель руководителя Росстандарта Александр Михайлович Кузьмин, заместитель руководителя Ростехнадзора Станислав Анатольевич </w:t>
      </w:r>
      <w:proofErr w:type="spellStart"/>
      <w:r>
        <w:rPr>
          <w:color w:val="000000"/>
          <w:szCs w:val="28"/>
          <w:lang w:val="ru-RU"/>
        </w:rPr>
        <w:t>Корчивой</w:t>
      </w:r>
      <w:proofErr w:type="spellEnd"/>
      <w:r>
        <w:rPr>
          <w:color w:val="000000"/>
          <w:szCs w:val="28"/>
          <w:lang w:val="ru-RU"/>
        </w:rPr>
        <w:t xml:space="preserve">, советник руководителя Федерального агентства по делам молодежи Олег Александрович Макаров. </w:t>
      </w:r>
    </w:p>
    <w:p w:rsidR="00F50CFC" w:rsidRDefault="00F50CFC" w:rsidP="00FA2F49">
      <w:pPr>
        <w:spacing w:after="200" w:line="360" w:lineRule="auto"/>
        <w:ind w:firstLineChars="300" w:firstLine="840"/>
        <w:contextualSpacing/>
        <w:jc w:val="both"/>
        <w:rPr>
          <w:rFonts w:eastAsia="Arial"/>
          <w:color w:val="000000"/>
          <w:szCs w:val="28"/>
          <w:lang w:val="ru-RU"/>
        </w:rPr>
      </w:pPr>
    </w:p>
    <w:p w:rsidR="00153317" w:rsidRDefault="00000000" w:rsidP="00FA2F49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line="360" w:lineRule="auto"/>
        <w:ind w:firstLineChars="300" w:firstLine="856"/>
        <w:contextualSpacing/>
        <w:jc w:val="both"/>
        <w:outlineLvl w:val="2"/>
        <w:rPr>
          <w:rFonts w:eastAsia="Arial"/>
          <w:b/>
          <w:bCs/>
          <w:color w:val="000000"/>
          <w:szCs w:val="28"/>
          <w:lang w:val="ru-RU"/>
        </w:rPr>
      </w:pPr>
      <w:r>
        <w:rPr>
          <w:b/>
          <w:bCs/>
          <w:color w:val="000000"/>
          <w:szCs w:val="28"/>
          <w:lang w:val="ru-RU"/>
        </w:rPr>
        <w:t>Миссия, цели, ценность Конкурса</w:t>
      </w:r>
    </w:p>
    <w:p w:rsidR="00153317" w:rsidRDefault="00000000" w:rsidP="00FA2F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line="360" w:lineRule="auto"/>
        <w:ind w:firstLineChars="300" w:firstLine="840"/>
        <w:contextualSpacing/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Миссия:</w:t>
      </w:r>
      <w:r>
        <w:rPr>
          <w:color w:val="000000"/>
          <w:szCs w:val="28"/>
          <w:lang w:val="ru-RU"/>
        </w:rPr>
        <w:br/>
      </w:r>
      <w:r>
        <w:rPr>
          <w:color w:val="000000"/>
          <w:szCs w:val="28"/>
          <w:lang w:val="ru-RU"/>
        </w:rPr>
        <w:tab/>
        <w:t xml:space="preserve">Содействие развитию культуры качества в России через выявление, поддержку и продвижение лучших практик управления качеством, а также </w:t>
      </w:r>
      <w:r>
        <w:rPr>
          <w:color w:val="000000"/>
          <w:szCs w:val="28"/>
          <w:lang w:val="ru-RU"/>
        </w:rPr>
        <w:lastRenderedPageBreak/>
        <w:t>формирование сообщества лидеров, способных внедрять инновационные решения.</w:t>
      </w:r>
    </w:p>
    <w:p w:rsidR="00153317" w:rsidRDefault="00000000" w:rsidP="00FA2F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360" w:lineRule="auto"/>
        <w:ind w:firstLineChars="300" w:firstLine="840"/>
        <w:contextualSpacing/>
        <w:jc w:val="both"/>
        <w:rPr>
          <w:rFonts w:eastAsia="Arial"/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Цели Конкурса:</w:t>
      </w:r>
    </w:p>
    <w:p w:rsidR="00153317" w:rsidRDefault="00000000" w:rsidP="00FA2F4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firstLineChars="300" w:firstLine="840"/>
        <w:contextualSpacing/>
        <w:jc w:val="both"/>
        <w:rPr>
          <w:rFonts w:eastAsia="Arial"/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 xml:space="preserve">Поддержка и продвижение практик управления качеством. </w:t>
      </w:r>
    </w:p>
    <w:p w:rsidR="00153317" w:rsidRDefault="00000000" w:rsidP="00FA2F4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firstLineChars="300" w:firstLine="840"/>
        <w:contextualSpacing/>
        <w:jc w:val="both"/>
        <w:rPr>
          <w:rFonts w:eastAsia="Arial"/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Создание коммуникационной площадки для обмена опытом и лучшими практиками.</w:t>
      </w:r>
    </w:p>
    <w:p w:rsidR="00153317" w:rsidRDefault="00000000" w:rsidP="00FA2F4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firstLineChars="300" w:firstLine="840"/>
        <w:contextualSpacing/>
        <w:jc w:val="both"/>
        <w:rPr>
          <w:rFonts w:eastAsia="Arial"/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Формирование сообщества лидеров качества, способных влиять на развитие отрасли.</w:t>
      </w:r>
    </w:p>
    <w:p w:rsidR="00153317" w:rsidRDefault="00000000" w:rsidP="00FA2F4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firstLineChars="300" w:firstLine="840"/>
        <w:contextualSpacing/>
        <w:jc w:val="both"/>
        <w:rPr>
          <w:rFonts w:eastAsia="Arial"/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Содействие развитию кадрового резерва в области качества.</w:t>
      </w:r>
    </w:p>
    <w:p w:rsidR="00153317" w:rsidRDefault="00000000" w:rsidP="00FA2F4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firstLineChars="300" w:firstLine="840"/>
        <w:contextualSpacing/>
        <w:jc w:val="both"/>
        <w:rPr>
          <w:rFonts w:eastAsia="Arial"/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Продвижение инновационных решений и оптимизация процессов для повышения качества продукции и услуг.</w:t>
      </w:r>
    </w:p>
    <w:p w:rsidR="00153317" w:rsidRDefault="00000000" w:rsidP="00FA2F49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line="360" w:lineRule="auto"/>
        <w:ind w:firstLineChars="300" w:firstLine="856"/>
        <w:contextualSpacing/>
        <w:jc w:val="both"/>
        <w:outlineLvl w:val="2"/>
        <w:rPr>
          <w:rFonts w:eastAsia="Arial"/>
          <w:b/>
          <w:bCs/>
          <w:color w:val="000000"/>
          <w:szCs w:val="28"/>
          <w:lang w:val="ru-RU"/>
        </w:rPr>
      </w:pPr>
      <w:r>
        <w:rPr>
          <w:b/>
          <w:bCs/>
          <w:color w:val="000000"/>
          <w:szCs w:val="28"/>
          <w:lang w:val="ru-RU"/>
        </w:rPr>
        <w:t>Целевая аудитория</w:t>
      </w:r>
    </w:p>
    <w:p w:rsidR="00153317" w:rsidRDefault="00000000" w:rsidP="00FA2F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Chars="300" w:firstLine="840"/>
        <w:contextualSpacing/>
        <w:jc w:val="both"/>
        <w:rPr>
          <w:rFonts w:eastAsia="Arial"/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Участники:</w:t>
      </w:r>
    </w:p>
    <w:p w:rsidR="00153317" w:rsidRDefault="00000000" w:rsidP="00FA2F4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firstLineChars="300" w:firstLine="840"/>
        <w:contextualSpacing/>
        <w:jc w:val="both"/>
        <w:rPr>
          <w:rFonts w:eastAsia="Arial"/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Граждане РФ от 18 лет.</w:t>
      </w:r>
    </w:p>
    <w:p w:rsidR="00153317" w:rsidRDefault="00000000" w:rsidP="00FA2F4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firstLineChars="300" w:firstLine="840"/>
        <w:contextualSpacing/>
        <w:jc w:val="both"/>
        <w:rPr>
          <w:rFonts w:eastAsia="Arial"/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Специалисты в области качества, ESG, цифровых инноваций, бережливого производства.</w:t>
      </w:r>
    </w:p>
    <w:p w:rsidR="00153317" w:rsidRDefault="00000000" w:rsidP="00FA2F4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firstLineChars="300" w:firstLine="840"/>
        <w:contextualSpacing/>
        <w:jc w:val="both"/>
        <w:rPr>
          <w:rFonts w:eastAsia="Arial"/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Руководители и менеджеры, внедряющие передовые практики.</w:t>
      </w:r>
    </w:p>
    <w:p w:rsidR="00153317" w:rsidRPr="00B63561" w:rsidRDefault="00000000" w:rsidP="00FA2F49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firstLineChars="300" w:firstLine="840"/>
        <w:contextualSpacing/>
        <w:jc w:val="both"/>
        <w:rPr>
          <w:rFonts w:eastAsia="Arial"/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Молодые специалисты, начинающие свою карьеру в сфере качества.</w:t>
      </w:r>
    </w:p>
    <w:p w:rsidR="00B63561" w:rsidRDefault="00B63561" w:rsidP="00FA2F49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firstLineChars="300" w:firstLine="840"/>
        <w:contextualSpacing/>
        <w:jc w:val="both"/>
        <w:rPr>
          <w:rFonts w:eastAsia="Arial"/>
          <w:color w:val="000000"/>
          <w:szCs w:val="28"/>
          <w:lang w:val="ru-RU"/>
        </w:rPr>
      </w:pPr>
      <w:r>
        <w:rPr>
          <w:rFonts w:eastAsia="Arial"/>
          <w:color w:val="000000"/>
          <w:szCs w:val="28"/>
          <w:lang w:val="ru-RU"/>
        </w:rPr>
        <w:t>Ветераны</w:t>
      </w:r>
      <w:r w:rsidRPr="00B63561">
        <w:rPr>
          <w:rFonts w:eastAsia="Arial"/>
          <w:color w:val="000000"/>
          <w:szCs w:val="28"/>
          <w:lang w:val="ru-RU"/>
        </w:rPr>
        <w:t xml:space="preserve"> движения качества, </w:t>
      </w:r>
      <w:r>
        <w:rPr>
          <w:rFonts w:eastAsia="Arial"/>
          <w:color w:val="000000"/>
          <w:szCs w:val="28"/>
          <w:lang w:val="ru-RU"/>
        </w:rPr>
        <w:t>эксперты</w:t>
      </w:r>
      <w:r w:rsidRPr="00B63561">
        <w:rPr>
          <w:rFonts w:eastAsia="Arial"/>
          <w:color w:val="000000"/>
          <w:szCs w:val="28"/>
          <w:lang w:val="ru-RU"/>
        </w:rPr>
        <w:t xml:space="preserve"> с многолетним стажем</w:t>
      </w:r>
    </w:p>
    <w:p w:rsidR="00153317" w:rsidRDefault="00000000" w:rsidP="00FA2F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Chars="300" w:firstLine="840"/>
        <w:contextualSpacing/>
        <w:jc w:val="both"/>
        <w:rPr>
          <w:rFonts w:eastAsia="Arial"/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Аудитория Конкурса:</w:t>
      </w:r>
    </w:p>
    <w:p w:rsidR="00153317" w:rsidRDefault="00000000" w:rsidP="00FA2F4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firstLineChars="300" w:firstLine="840"/>
        <w:contextualSpacing/>
        <w:jc w:val="both"/>
        <w:rPr>
          <w:rFonts w:eastAsia="Arial"/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Профессиональное сообщество (эксперты, консультанты).</w:t>
      </w:r>
    </w:p>
    <w:p w:rsidR="00153317" w:rsidRDefault="00000000" w:rsidP="00FA2F4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firstLineChars="300" w:firstLine="840"/>
        <w:contextualSpacing/>
        <w:jc w:val="both"/>
        <w:rPr>
          <w:rFonts w:eastAsia="Arial"/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Бизнес-сообщество (компании, заинтересованные в повышении качества).</w:t>
      </w:r>
    </w:p>
    <w:p w:rsidR="00153317" w:rsidRDefault="00000000" w:rsidP="00FA2F4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firstLineChars="300" w:firstLine="840"/>
        <w:contextualSpacing/>
        <w:jc w:val="both"/>
        <w:rPr>
          <w:rFonts w:eastAsia="Arial"/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Государственные органы (министерства, агентства, федеральные службы).</w:t>
      </w:r>
    </w:p>
    <w:p w:rsidR="00153317" w:rsidRDefault="00000000" w:rsidP="00FA2F4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firstLineChars="300" w:firstLine="840"/>
        <w:contextualSpacing/>
        <w:jc w:val="both"/>
        <w:rPr>
          <w:rFonts w:eastAsia="Arial"/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Общественность (потребители, СМИ).</w:t>
      </w:r>
    </w:p>
    <w:p w:rsidR="004113A4" w:rsidRDefault="004113A4" w:rsidP="00FA2F49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line="360" w:lineRule="auto"/>
        <w:ind w:firstLineChars="300" w:firstLine="856"/>
        <w:contextualSpacing/>
        <w:jc w:val="both"/>
        <w:outlineLvl w:val="2"/>
        <w:rPr>
          <w:b/>
          <w:bCs/>
          <w:color w:val="000000"/>
          <w:szCs w:val="28"/>
          <w:lang w:val="ru-RU"/>
        </w:rPr>
      </w:pPr>
    </w:p>
    <w:p w:rsidR="00153317" w:rsidRDefault="004113A4" w:rsidP="00FA2F49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line="360" w:lineRule="auto"/>
        <w:ind w:firstLineChars="300" w:firstLine="856"/>
        <w:contextualSpacing/>
        <w:jc w:val="both"/>
        <w:outlineLvl w:val="2"/>
        <w:rPr>
          <w:rFonts w:eastAsia="Arial"/>
          <w:b/>
          <w:bCs/>
          <w:color w:val="000000"/>
          <w:szCs w:val="28"/>
          <w:lang w:val="ru-RU"/>
        </w:rPr>
      </w:pPr>
      <w:r>
        <w:rPr>
          <w:b/>
          <w:bCs/>
          <w:color w:val="000000"/>
          <w:szCs w:val="28"/>
          <w:lang w:val="ru-RU"/>
        </w:rPr>
        <w:t>Номинации</w:t>
      </w:r>
    </w:p>
    <w:p w:rsidR="00FA2F49" w:rsidRPr="00FA2F49" w:rsidRDefault="00FA2F49" w:rsidP="00FA2F49">
      <w:pPr>
        <w:pStyle w:val="af3"/>
        <w:numPr>
          <w:ilvl w:val="0"/>
          <w:numId w:val="5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eastAsia="Arial"/>
          <w:b/>
          <w:bCs/>
          <w:color w:val="000000"/>
          <w:szCs w:val="28"/>
          <w:lang w:val="ru-RU"/>
        </w:rPr>
      </w:pPr>
      <w:r w:rsidRPr="00FA2F49">
        <w:rPr>
          <w:rFonts w:eastAsia="Arial"/>
          <w:b/>
          <w:bCs/>
          <w:color w:val="000000"/>
          <w:szCs w:val="28"/>
          <w:lang w:val="ru-RU"/>
        </w:rPr>
        <w:t>Лидер в метрологии</w:t>
      </w:r>
    </w:p>
    <w:p w:rsidR="00FA2F49" w:rsidRPr="00FA2F49" w:rsidRDefault="00FA2F49" w:rsidP="00FA2F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851"/>
        <w:jc w:val="both"/>
        <w:rPr>
          <w:rFonts w:eastAsia="Arial"/>
          <w:color w:val="000000"/>
          <w:szCs w:val="28"/>
          <w:lang w:val="ru-RU"/>
        </w:rPr>
      </w:pPr>
      <w:r w:rsidRPr="00FA2F49">
        <w:rPr>
          <w:rFonts w:eastAsia="Arial"/>
          <w:color w:val="000000"/>
          <w:szCs w:val="28"/>
          <w:lang w:val="ru-RU"/>
        </w:rPr>
        <w:t>Номинация для специалистов, обеспечивающих точность измерений, единство и прослеживаемость эталонов. Оценивается вклад в повышение достоверности контроля, внедрение современных методов измерений, снижение погрешностей и рисков выпуска бракованной продукции.</w:t>
      </w:r>
    </w:p>
    <w:p w:rsidR="00FA2F49" w:rsidRPr="00FA2F49" w:rsidRDefault="00FA2F49" w:rsidP="00FA2F49">
      <w:pPr>
        <w:pStyle w:val="af3"/>
        <w:numPr>
          <w:ilvl w:val="0"/>
          <w:numId w:val="5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eastAsia="Arial"/>
          <w:b/>
          <w:bCs/>
          <w:color w:val="000000"/>
          <w:szCs w:val="28"/>
          <w:lang w:val="ru-RU"/>
        </w:rPr>
      </w:pPr>
      <w:r w:rsidRPr="00FA2F49">
        <w:rPr>
          <w:rFonts w:eastAsia="Arial"/>
          <w:b/>
          <w:bCs/>
          <w:color w:val="000000"/>
          <w:szCs w:val="28"/>
          <w:lang w:val="ru-RU"/>
        </w:rPr>
        <w:t>Лидер технического контроля</w:t>
      </w:r>
    </w:p>
    <w:p w:rsidR="00FA2F49" w:rsidRPr="00FA2F49" w:rsidRDefault="00FA2F49" w:rsidP="00FA2F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851"/>
        <w:jc w:val="both"/>
        <w:rPr>
          <w:rFonts w:eastAsia="Arial"/>
          <w:color w:val="000000"/>
          <w:szCs w:val="28"/>
          <w:lang w:val="ru-RU"/>
        </w:rPr>
      </w:pPr>
      <w:r w:rsidRPr="00FA2F49">
        <w:rPr>
          <w:rFonts w:eastAsia="Arial"/>
          <w:color w:val="000000"/>
          <w:szCs w:val="28"/>
          <w:lang w:val="ru-RU"/>
        </w:rPr>
        <w:t>Номинация для работников отделов технического контроля (ОТК) и контролёров, которые на передовой обеспечивают соответствие продукции требованиям. Учитывается профессионализм, применение неразрушающих методов, снижение уровня дефектности, инициативы по улучшению контроля.</w:t>
      </w:r>
    </w:p>
    <w:p w:rsidR="00FA2F49" w:rsidRPr="00FA2F49" w:rsidRDefault="00FA2F49" w:rsidP="00FA2F49">
      <w:pPr>
        <w:pStyle w:val="af3"/>
        <w:numPr>
          <w:ilvl w:val="0"/>
          <w:numId w:val="5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eastAsia="Arial"/>
          <w:b/>
          <w:bCs/>
          <w:color w:val="000000"/>
          <w:szCs w:val="28"/>
          <w:lang w:val="ru-RU"/>
        </w:rPr>
      </w:pPr>
      <w:r w:rsidRPr="00FA2F49">
        <w:rPr>
          <w:rFonts w:eastAsia="Arial"/>
          <w:b/>
          <w:bCs/>
          <w:color w:val="000000"/>
          <w:szCs w:val="28"/>
          <w:lang w:val="ru-RU"/>
        </w:rPr>
        <w:t>Лидер сертификации</w:t>
      </w:r>
    </w:p>
    <w:p w:rsidR="00FA2F49" w:rsidRPr="00FA2F49" w:rsidRDefault="00FA2F49" w:rsidP="00FA2F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851"/>
        <w:jc w:val="both"/>
        <w:rPr>
          <w:rFonts w:eastAsia="Arial"/>
          <w:color w:val="000000"/>
          <w:szCs w:val="28"/>
          <w:lang w:val="ru-RU"/>
        </w:rPr>
      </w:pPr>
      <w:r w:rsidRPr="00FA2F49">
        <w:rPr>
          <w:rFonts w:eastAsia="Arial"/>
          <w:color w:val="000000"/>
          <w:szCs w:val="28"/>
          <w:lang w:val="ru-RU"/>
        </w:rPr>
        <w:t>Номинация для руководителей аккредитованных органов по сертификации, проводящих сертификацию продукции, услуг, систем менеджмента. Оценивается количество аккредитованных лиц, которыми руководит кандидат, признание системы международными и иностранными организациями.</w:t>
      </w:r>
    </w:p>
    <w:p w:rsidR="00FA2F49" w:rsidRPr="00FA2F49" w:rsidRDefault="00FA2F49" w:rsidP="00FA2F49">
      <w:pPr>
        <w:pStyle w:val="af3"/>
        <w:numPr>
          <w:ilvl w:val="0"/>
          <w:numId w:val="5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eastAsia="Arial"/>
          <w:b/>
          <w:bCs/>
          <w:color w:val="000000"/>
          <w:szCs w:val="28"/>
          <w:lang w:val="ru-RU"/>
        </w:rPr>
      </w:pPr>
      <w:r w:rsidRPr="00FA2F49">
        <w:rPr>
          <w:rFonts w:eastAsia="Arial"/>
          <w:b/>
          <w:bCs/>
          <w:color w:val="000000"/>
          <w:szCs w:val="28"/>
          <w:lang w:val="ru-RU"/>
        </w:rPr>
        <w:t>Лидер лабораторных испытаний</w:t>
      </w:r>
    </w:p>
    <w:p w:rsidR="00FA2F49" w:rsidRPr="00FA2F49" w:rsidRDefault="00FA2F49" w:rsidP="00FA2F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851"/>
        <w:jc w:val="both"/>
        <w:rPr>
          <w:rFonts w:eastAsia="Arial"/>
          <w:color w:val="000000"/>
          <w:szCs w:val="28"/>
          <w:lang w:val="ru-RU"/>
        </w:rPr>
      </w:pPr>
      <w:r w:rsidRPr="00FA2F49">
        <w:rPr>
          <w:rFonts w:eastAsia="Arial"/>
          <w:color w:val="000000"/>
          <w:szCs w:val="28"/>
          <w:lang w:val="ru-RU"/>
        </w:rPr>
        <w:t>Номинация для сотрудников испытательных, аналитических, калибровочных лабораторий. Учитывается точность и воспроизводимость результатов, освоение новых методов, участие в межлабораторных сличительных испытаниях, обеспечение достоверности анализов.</w:t>
      </w:r>
    </w:p>
    <w:p w:rsidR="00FA2F49" w:rsidRPr="00FA2F49" w:rsidRDefault="00FA2F49" w:rsidP="00FA2F49">
      <w:pPr>
        <w:pStyle w:val="af3"/>
        <w:numPr>
          <w:ilvl w:val="0"/>
          <w:numId w:val="5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eastAsia="Arial"/>
          <w:b/>
          <w:bCs/>
          <w:color w:val="000000"/>
          <w:szCs w:val="28"/>
          <w:lang w:val="ru-RU"/>
        </w:rPr>
      </w:pPr>
      <w:r w:rsidRPr="00FA2F49">
        <w:rPr>
          <w:rFonts w:eastAsia="Arial"/>
          <w:b/>
          <w:bCs/>
          <w:color w:val="000000"/>
          <w:szCs w:val="28"/>
          <w:lang w:val="ru-RU"/>
        </w:rPr>
        <w:t>Лидер по внедрению систем менеджмента</w:t>
      </w:r>
    </w:p>
    <w:p w:rsidR="00FA2F49" w:rsidRPr="00FA2F49" w:rsidRDefault="00FA2F49" w:rsidP="00FA2F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851"/>
        <w:jc w:val="both"/>
        <w:rPr>
          <w:rFonts w:eastAsia="Arial"/>
          <w:color w:val="000000"/>
          <w:szCs w:val="28"/>
          <w:lang w:val="ru-RU"/>
        </w:rPr>
      </w:pPr>
      <w:r w:rsidRPr="00FA2F49">
        <w:rPr>
          <w:rFonts w:eastAsia="Arial"/>
          <w:color w:val="000000"/>
          <w:szCs w:val="28"/>
          <w:lang w:val="ru-RU"/>
        </w:rPr>
        <w:t>Для специалистов, которые разрабатывают, внедряют и поддерживают системы менеджмента в организациях. Оценивается результативность системы, её интеграция с бизнес-процессами, вовлечение персонала.</w:t>
      </w:r>
    </w:p>
    <w:p w:rsidR="00FA2F49" w:rsidRPr="00FA2F49" w:rsidRDefault="00FA2F49" w:rsidP="00FA2F49">
      <w:pPr>
        <w:pStyle w:val="af3"/>
        <w:numPr>
          <w:ilvl w:val="0"/>
          <w:numId w:val="5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eastAsia="Arial"/>
          <w:b/>
          <w:bCs/>
          <w:color w:val="000000"/>
          <w:szCs w:val="28"/>
          <w:lang w:val="ru-RU"/>
        </w:rPr>
      </w:pPr>
      <w:r w:rsidRPr="00FA2F49">
        <w:rPr>
          <w:rFonts w:eastAsia="Arial"/>
          <w:b/>
          <w:bCs/>
          <w:color w:val="000000"/>
          <w:szCs w:val="28"/>
          <w:lang w:val="ru-RU"/>
        </w:rPr>
        <w:t>Лидер повышения эффективности</w:t>
      </w:r>
    </w:p>
    <w:p w:rsidR="00FA2F49" w:rsidRPr="00FA2F49" w:rsidRDefault="00FA2F49" w:rsidP="00FA2F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851"/>
        <w:jc w:val="both"/>
        <w:rPr>
          <w:rFonts w:eastAsia="Arial"/>
          <w:color w:val="000000"/>
          <w:szCs w:val="28"/>
          <w:lang w:val="ru-RU"/>
        </w:rPr>
      </w:pPr>
      <w:r w:rsidRPr="00FA2F49">
        <w:rPr>
          <w:rFonts w:eastAsia="Arial"/>
          <w:color w:val="000000"/>
          <w:szCs w:val="28"/>
          <w:lang w:val="ru-RU"/>
        </w:rPr>
        <w:lastRenderedPageBreak/>
        <w:t xml:space="preserve">Для тех, кто применяет конкретные инструменты и методы повышения качества: бережливое производство, 5S, </w:t>
      </w:r>
      <w:proofErr w:type="spellStart"/>
      <w:r w:rsidRPr="00FA2F49">
        <w:rPr>
          <w:rFonts w:eastAsia="Arial"/>
          <w:color w:val="000000"/>
          <w:szCs w:val="28"/>
          <w:lang w:val="ru-RU"/>
        </w:rPr>
        <w:t>Kaizen</w:t>
      </w:r>
      <w:proofErr w:type="spellEnd"/>
      <w:r w:rsidRPr="00FA2F49">
        <w:rPr>
          <w:rFonts w:eastAsia="Arial"/>
          <w:color w:val="000000"/>
          <w:szCs w:val="28"/>
          <w:lang w:val="ru-RU"/>
        </w:rPr>
        <w:t>, Six Sigma, статистическое управление процессами и др. Оцениваются реализованные проекты и полученные результаты.</w:t>
      </w:r>
    </w:p>
    <w:p w:rsidR="00FA2F49" w:rsidRPr="00FA2F49" w:rsidRDefault="00FA2F49" w:rsidP="00FA2F49">
      <w:pPr>
        <w:pStyle w:val="af3"/>
        <w:numPr>
          <w:ilvl w:val="0"/>
          <w:numId w:val="5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eastAsia="Arial"/>
          <w:b/>
          <w:bCs/>
          <w:color w:val="000000"/>
          <w:szCs w:val="28"/>
          <w:lang w:val="ru-RU"/>
        </w:rPr>
      </w:pPr>
      <w:r w:rsidRPr="00FA2F49">
        <w:rPr>
          <w:rFonts w:eastAsia="Arial"/>
          <w:b/>
          <w:bCs/>
          <w:color w:val="000000"/>
          <w:szCs w:val="28"/>
          <w:lang w:val="ru-RU"/>
        </w:rPr>
        <w:t>Директор по качеству — 2026</w:t>
      </w:r>
    </w:p>
    <w:p w:rsidR="00FA2F49" w:rsidRPr="00FA2F49" w:rsidRDefault="00FA2F49" w:rsidP="00FA2F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851"/>
        <w:jc w:val="both"/>
        <w:rPr>
          <w:rFonts w:eastAsia="Arial"/>
          <w:color w:val="000000"/>
          <w:szCs w:val="28"/>
          <w:lang w:val="ru-RU"/>
        </w:rPr>
      </w:pPr>
      <w:r w:rsidRPr="00FA2F49">
        <w:rPr>
          <w:rFonts w:eastAsia="Arial"/>
          <w:color w:val="000000"/>
          <w:szCs w:val="28"/>
          <w:lang w:val="ru-RU"/>
        </w:rPr>
        <w:t>Номинация для руководителей высшего звена (директоров, начальников департаментов), отвечающих за стратегию в области качества. Оцениваются системные изменения, достижение бизнес-целей через качество, создание культуры качества в организации.</w:t>
      </w:r>
    </w:p>
    <w:p w:rsidR="00FA2F49" w:rsidRPr="00FA2F49" w:rsidRDefault="00FA2F49" w:rsidP="00FA2F49">
      <w:pPr>
        <w:pStyle w:val="af3"/>
        <w:numPr>
          <w:ilvl w:val="0"/>
          <w:numId w:val="5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eastAsia="Arial"/>
          <w:b/>
          <w:bCs/>
          <w:color w:val="000000"/>
          <w:szCs w:val="28"/>
          <w:lang w:val="ru-RU"/>
        </w:rPr>
      </w:pPr>
      <w:r w:rsidRPr="00FA2F49">
        <w:rPr>
          <w:rFonts w:eastAsia="Arial"/>
          <w:b/>
          <w:bCs/>
          <w:color w:val="000000"/>
          <w:szCs w:val="28"/>
          <w:lang w:val="ru-RU"/>
        </w:rPr>
        <w:t>Лидер-наставник по качеству</w:t>
      </w:r>
    </w:p>
    <w:p w:rsidR="00FA2F49" w:rsidRPr="00FA2F49" w:rsidRDefault="00FA2F49" w:rsidP="00FA2F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851"/>
        <w:jc w:val="both"/>
        <w:rPr>
          <w:rFonts w:eastAsia="Arial"/>
          <w:color w:val="000000"/>
          <w:szCs w:val="28"/>
          <w:lang w:val="ru-RU"/>
        </w:rPr>
      </w:pPr>
      <w:r w:rsidRPr="00FA2F49">
        <w:rPr>
          <w:rFonts w:eastAsia="Arial"/>
          <w:color w:val="000000"/>
          <w:szCs w:val="28"/>
          <w:lang w:val="ru-RU"/>
        </w:rPr>
        <w:t>Для профессионалов, которые передают свои знания и опыт молодым специалистам, развивают кадровый резерв, создают обучающие программы и методики.</w:t>
      </w:r>
    </w:p>
    <w:p w:rsidR="00FA2F49" w:rsidRPr="00FA2F49" w:rsidRDefault="00FA2F49" w:rsidP="00FA2F49">
      <w:pPr>
        <w:pStyle w:val="af3"/>
        <w:numPr>
          <w:ilvl w:val="0"/>
          <w:numId w:val="5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eastAsia="Arial"/>
          <w:b/>
          <w:bCs/>
          <w:color w:val="000000"/>
          <w:szCs w:val="28"/>
          <w:lang w:val="ru-RU"/>
        </w:rPr>
      </w:pPr>
      <w:r w:rsidRPr="00FA2F49">
        <w:rPr>
          <w:rFonts w:eastAsia="Arial"/>
          <w:b/>
          <w:bCs/>
          <w:color w:val="000000"/>
          <w:szCs w:val="28"/>
          <w:lang w:val="ru-RU"/>
        </w:rPr>
        <w:t>Прорыв года</w:t>
      </w:r>
    </w:p>
    <w:p w:rsidR="00FA2F49" w:rsidRPr="00FA2F49" w:rsidRDefault="00FA2F49" w:rsidP="00FA2F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851"/>
        <w:jc w:val="both"/>
        <w:rPr>
          <w:rFonts w:eastAsia="Arial"/>
          <w:color w:val="000000"/>
          <w:szCs w:val="28"/>
          <w:lang w:val="ru-RU"/>
        </w:rPr>
      </w:pPr>
      <w:r w:rsidRPr="00FA2F49">
        <w:rPr>
          <w:rFonts w:eastAsia="Arial"/>
          <w:color w:val="000000"/>
          <w:szCs w:val="28"/>
          <w:lang w:val="ru-RU"/>
        </w:rPr>
        <w:t>Номинация для молодых специалистов (до 35 лет) или авторов ярких инновационных идей, проектов, которые уже дали измеримый эффект или имеют высокий потенциал. Подчеркивается свежесть взгляда, нестандартность решений.</w:t>
      </w:r>
    </w:p>
    <w:p w:rsidR="00FA2F49" w:rsidRPr="00FA2F49" w:rsidRDefault="00FA2F49" w:rsidP="00FA2F49">
      <w:pPr>
        <w:pStyle w:val="af3"/>
        <w:numPr>
          <w:ilvl w:val="0"/>
          <w:numId w:val="5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eastAsia="Arial"/>
          <w:b/>
          <w:bCs/>
          <w:color w:val="000000"/>
          <w:szCs w:val="28"/>
          <w:lang w:val="ru-RU"/>
        </w:rPr>
      </w:pPr>
      <w:r w:rsidRPr="00FA2F49">
        <w:rPr>
          <w:rFonts w:eastAsia="Arial"/>
          <w:b/>
          <w:bCs/>
          <w:color w:val="000000"/>
          <w:szCs w:val="28"/>
          <w:lang w:val="ru-RU"/>
        </w:rPr>
        <w:t>За вклад в развитие качества</w:t>
      </w:r>
    </w:p>
    <w:p w:rsidR="00FA2F49" w:rsidRPr="00FA2F49" w:rsidRDefault="00FA2F49" w:rsidP="00FA2F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851"/>
        <w:jc w:val="both"/>
        <w:rPr>
          <w:rFonts w:eastAsia="Arial"/>
          <w:color w:val="000000"/>
          <w:szCs w:val="28"/>
          <w:lang w:val="ru-RU"/>
        </w:rPr>
      </w:pPr>
      <w:r w:rsidRPr="00FA2F49">
        <w:rPr>
          <w:rFonts w:eastAsia="Arial"/>
          <w:color w:val="000000"/>
          <w:szCs w:val="28"/>
          <w:lang w:val="ru-RU"/>
        </w:rPr>
        <w:t>Номинация для ветеранов движения качества, экспертов с многолетним стажем, внесших значительный вклад в теорию или практику управления качеством, создание профессионального сообщества, развитие стандартизации.</w:t>
      </w:r>
    </w:p>
    <w:p w:rsidR="00153317" w:rsidRPr="00FA2F49" w:rsidRDefault="00153317" w:rsidP="00FA2F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eastAsia="Arial"/>
          <w:color w:val="000000"/>
          <w:szCs w:val="28"/>
          <w:lang w:val="ru-RU"/>
        </w:rPr>
      </w:pPr>
    </w:p>
    <w:p w:rsidR="00153317" w:rsidRDefault="00153317" w:rsidP="00FA2F49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line="360" w:lineRule="auto"/>
        <w:ind w:firstLineChars="300" w:firstLine="840"/>
        <w:contextualSpacing/>
        <w:jc w:val="both"/>
        <w:outlineLvl w:val="2"/>
        <w:rPr>
          <w:rFonts w:eastAsia="Arial"/>
          <w:color w:val="000000"/>
          <w:szCs w:val="28"/>
          <w:lang w:val="ru-RU"/>
        </w:rPr>
      </w:pPr>
    </w:p>
    <w:p w:rsidR="00FA2F49" w:rsidRDefault="00FA2F49">
      <w:pPr>
        <w:suppressAutoHyphens w:val="0"/>
        <w:rPr>
          <w:b/>
          <w:bCs/>
          <w:color w:val="000000"/>
          <w:szCs w:val="28"/>
          <w:lang w:val="ru-RU"/>
        </w:rPr>
      </w:pPr>
      <w:r>
        <w:rPr>
          <w:b/>
          <w:bCs/>
          <w:color w:val="000000"/>
          <w:szCs w:val="28"/>
          <w:lang w:val="ru-RU"/>
        </w:rPr>
        <w:br w:type="page"/>
      </w:r>
    </w:p>
    <w:p w:rsidR="00153317" w:rsidRDefault="00000000" w:rsidP="00FA2F49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line="360" w:lineRule="auto"/>
        <w:ind w:firstLineChars="300" w:firstLine="856"/>
        <w:contextualSpacing/>
        <w:jc w:val="both"/>
        <w:outlineLvl w:val="2"/>
        <w:rPr>
          <w:rFonts w:eastAsia="Arial"/>
          <w:b/>
          <w:bCs/>
          <w:color w:val="000000"/>
          <w:szCs w:val="28"/>
          <w:lang w:val="ru-RU"/>
        </w:rPr>
      </w:pPr>
      <w:r>
        <w:rPr>
          <w:b/>
          <w:bCs/>
          <w:color w:val="000000"/>
          <w:szCs w:val="28"/>
          <w:lang w:val="ru-RU"/>
        </w:rPr>
        <w:lastRenderedPageBreak/>
        <w:t>Этапы Конкурса</w:t>
      </w:r>
    </w:p>
    <w:p w:rsidR="00153317" w:rsidRPr="00FA2F49" w:rsidRDefault="00000000" w:rsidP="00FA2F49">
      <w:pPr>
        <w:pStyle w:val="af3"/>
        <w:keepNext/>
        <w:keepLines/>
        <w:numPr>
          <w:ilvl w:val="0"/>
          <w:numId w:val="6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line="360" w:lineRule="auto"/>
        <w:jc w:val="both"/>
        <w:outlineLvl w:val="2"/>
        <w:rPr>
          <w:rFonts w:eastAsia="Arial"/>
          <w:color w:val="000000"/>
          <w:szCs w:val="28"/>
          <w:lang w:val="ru-RU"/>
        </w:rPr>
      </w:pPr>
      <w:r w:rsidRPr="00FA2F49">
        <w:rPr>
          <w:color w:val="000000"/>
          <w:szCs w:val="28"/>
          <w:lang w:val="ru-RU"/>
        </w:rPr>
        <w:t>Регистрация участников (01.04.2026–30.06.2026):</w:t>
      </w:r>
    </w:p>
    <w:p w:rsidR="00153317" w:rsidRDefault="00000000" w:rsidP="00FA2F49">
      <w:pPr>
        <w:numPr>
          <w:ilvl w:val="0"/>
          <w:numId w:val="5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firstLineChars="300" w:firstLine="840"/>
        <w:contextualSpacing/>
        <w:jc w:val="both"/>
        <w:rPr>
          <w:rFonts w:eastAsia="Arial"/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Подача заявок через официальный сайт.</w:t>
      </w:r>
    </w:p>
    <w:p w:rsidR="00153317" w:rsidRPr="00FA2F49" w:rsidRDefault="00000000" w:rsidP="00FA2F49">
      <w:pPr>
        <w:pStyle w:val="af3"/>
        <w:numPr>
          <w:ilvl w:val="0"/>
          <w:numId w:val="6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eastAsia="Arial"/>
          <w:color w:val="000000"/>
          <w:szCs w:val="28"/>
          <w:lang w:val="ru-RU"/>
        </w:rPr>
      </w:pPr>
      <w:r w:rsidRPr="00FA2F49">
        <w:rPr>
          <w:color w:val="000000"/>
          <w:szCs w:val="28"/>
          <w:lang w:val="ru-RU"/>
        </w:rPr>
        <w:t>Оценка заявок экспертами (01.07.2026–30.08.2026):</w:t>
      </w:r>
    </w:p>
    <w:p w:rsidR="00153317" w:rsidRDefault="00000000" w:rsidP="00FA2F49">
      <w:pPr>
        <w:numPr>
          <w:ilvl w:val="0"/>
          <w:numId w:val="5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firstLineChars="300" w:firstLine="840"/>
        <w:contextualSpacing/>
        <w:jc w:val="both"/>
        <w:rPr>
          <w:rFonts w:eastAsia="Arial"/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Проверка на соответствие формальным требованиям.</w:t>
      </w:r>
    </w:p>
    <w:p w:rsidR="00153317" w:rsidRDefault="00000000" w:rsidP="00FA2F49">
      <w:pPr>
        <w:numPr>
          <w:ilvl w:val="0"/>
          <w:numId w:val="5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firstLineChars="300" w:firstLine="840"/>
        <w:contextualSpacing/>
        <w:jc w:val="both"/>
        <w:rPr>
          <w:rFonts w:eastAsia="Arial"/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Оценка по критериям (шкала от 0 до 10).</w:t>
      </w:r>
    </w:p>
    <w:p w:rsidR="00153317" w:rsidRPr="00FA2F49" w:rsidRDefault="00000000" w:rsidP="00FA2F49">
      <w:pPr>
        <w:pStyle w:val="af3"/>
        <w:numPr>
          <w:ilvl w:val="0"/>
          <w:numId w:val="6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eastAsia="Arial"/>
          <w:color w:val="000000"/>
          <w:szCs w:val="28"/>
          <w:lang w:val="ru-RU"/>
        </w:rPr>
      </w:pPr>
      <w:r w:rsidRPr="00FA2F49">
        <w:rPr>
          <w:color w:val="000000"/>
          <w:szCs w:val="28"/>
          <w:lang w:val="ru-RU"/>
        </w:rPr>
        <w:t>Подведение итогов и награждение (01.09.2026–13.11.2026):</w:t>
      </w:r>
    </w:p>
    <w:p w:rsidR="00153317" w:rsidRDefault="00000000" w:rsidP="00FA2F49">
      <w:pPr>
        <w:numPr>
          <w:ilvl w:val="0"/>
          <w:numId w:val="5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firstLineChars="300" w:firstLine="840"/>
        <w:contextualSpacing/>
        <w:jc w:val="both"/>
        <w:rPr>
          <w:rFonts w:eastAsia="Arial"/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Утверждение победителей Наблюдательным советом.</w:t>
      </w:r>
    </w:p>
    <w:p w:rsidR="00153317" w:rsidRDefault="00000000" w:rsidP="00FA2F49">
      <w:pPr>
        <w:numPr>
          <w:ilvl w:val="0"/>
          <w:numId w:val="5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firstLineChars="300" w:firstLine="840"/>
        <w:contextualSpacing/>
        <w:jc w:val="both"/>
        <w:rPr>
          <w:rFonts w:eastAsia="Arial"/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Церемония награждения в рамках Международного форума «Всемирный день качества — 2026».</w:t>
      </w:r>
    </w:p>
    <w:p w:rsidR="00FA2F49" w:rsidRDefault="00FA2F49" w:rsidP="00FA2F49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line="360" w:lineRule="auto"/>
        <w:ind w:firstLineChars="300" w:firstLine="856"/>
        <w:contextualSpacing/>
        <w:jc w:val="both"/>
        <w:outlineLvl w:val="2"/>
        <w:rPr>
          <w:rFonts w:eastAsia="Arial"/>
          <w:b/>
          <w:bCs/>
          <w:color w:val="000000"/>
          <w:szCs w:val="28"/>
          <w:lang w:val="ru-RU"/>
        </w:rPr>
      </w:pPr>
    </w:p>
    <w:p w:rsidR="00153317" w:rsidRDefault="00000000" w:rsidP="00FA2F49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line="360" w:lineRule="auto"/>
        <w:ind w:firstLineChars="300" w:firstLine="856"/>
        <w:contextualSpacing/>
        <w:jc w:val="both"/>
        <w:outlineLvl w:val="2"/>
        <w:rPr>
          <w:b/>
          <w:bCs/>
          <w:color w:val="000000"/>
          <w:szCs w:val="28"/>
          <w:lang w:val="ru-RU"/>
        </w:rPr>
      </w:pPr>
      <w:r>
        <w:rPr>
          <w:b/>
          <w:bCs/>
          <w:color w:val="000000"/>
          <w:szCs w:val="28"/>
          <w:lang w:val="ru-RU"/>
        </w:rPr>
        <w:t>Органы управления</w:t>
      </w:r>
    </w:p>
    <w:p w:rsidR="00153317" w:rsidRDefault="00000000" w:rsidP="00FA2F49">
      <w:pPr>
        <w:numPr>
          <w:ilvl w:val="0"/>
          <w:numId w:val="5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firstLineChars="300" w:firstLine="840"/>
        <w:contextualSpacing/>
        <w:jc w:val="both"/>
        <w:rPr>
          <w:rFonts w:eastAsia="Arial"/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Наблюдательный совет:</w:t>
      </w:r>
    </w:p>
    <w:p w:rsidR="00153317" w:rsidRDefault="00000000" w:rsidP="00FA2F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Chars="300" w:firstLine="840"/>
        <w:contextualSpacing/>
        <w:jc w:val="both"/>
        <w:rPr>
          <w:rFonts w:eastAsia="Arial"/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Главы регионов РФ, руководители государственных органов, ведомств, агентств, Научных и образовательных центров.</w:t>
      </w:r>
    </w:p>
    <w:p w:rsidR="00153317" w:rsidRDefault="00000000" w:rsidP="00FA2F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Chars="300" w:firstLine="840"/>
        <w:contextualSpacing/>
        <w:jc w:val="both"/>
        <w:rPr>
          <w:rFonts w:eastAsia="Arial"/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Контроль за соблюдением процедур, рассмотрение апелляций, утверждение победителей.</w:t>
      </w:r>
    </w:p>
    <w:p w:rsidR="00153317" w:rsidRDefault="00000000" w:rsidP="00FA2F49">
      <w:pPr>
        <w:numPr>
          <w:ilvl w:val="0"/>
          <w:numId w:val="5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firstLineChars="300" w:firstLine="840"/>
        <w:contextualSpacing/>
        <w:jc w:val="both"/>
        <w:rPr>
          <w:rFonts w:eastAsia="Arial"/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Экспертный совет:</w:t>
      </w:r>
    </w:p>
    <w:p w:rsidR="00153317" w:rsidRDefault="00000000" w:rsidP="00FA2F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Chars="300" w:firstLine="840"/>
        <w:contextualSpacing/>
        <w:jc w:val="both"/>
        <w:rPr>
          <w:rFonts w:eastAsia="Arial"/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Эксперты в области качества с опытом работы от 5 лет.</w:t>
      </w:r>
    </w:p>
    <w:p w:rsidR="00153317" w:rsidRDefault="00000000" w:rsidP="00FA2F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Chars="300" w:firstLine="840"/>
        <w:contextualSpacing/>
        <w:jc w:val="both"/>
        <w:rPr>
          <w:rFonts w:eastAsia="Arial"/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Оценка заявок, определение победителей.</w:t>
      </w:r>
    </w:p>
    <w:p w:rsidR="00153317" w:rsidRDefault="00153317" w:rsidP="00FA2F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Chars="300" w:firstLine="840"/>
        <w:contextualSpacing/>
        <w:jc w:val="both"/>
        <w:rPr>
          <w:rFonts w:eastAsia="Arial"/>
          <w:color w:val="000000"/>
          <w:szCs w:val="28"/>
          <w:lang w:val="ru-RU"/>
        </w:rPr>
      </w:pPr>
    </w:p>
    <w:p w:rsidR="00153317" w:rsidRDefault="00153317" w:rsidP="00FA2F49">
      <w:pPr>
        <w:spacing w:after="160" w:line="259" w:lineRule="auto"/>
        <w:ind w:firstLineChars="300" w:firstLine="840"/>
        <w:jc w:val="both"/>
        <w:rPr>
          <w:szCs w:val="28"/>
        </w:rPr>
      </w:pPr>
    </w:p>
    <w:p w:rsidR="00153317" w:rsidRDefault="00153317" w:rsidP="00FA2F49">
      <w:pPr>
        <w:ind w:firstLineChars="300" w:firstLine="840"/>
        <w:jc w:val="both"/>
        <w:rPr>
          <w:szCs w:val="28"/>
        </w:rPr>
      </w:pPr>
    </w:p>
    <w:sectPr w:rsidR="0015331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3" w:right="991" w:bottom="984" w:left="1418" w:header="1616" w:footer="927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19BD" w:rsidRDefault="00E019BD">
      <w:r>
        <w:separator/>
      </w:r>
    </w:p>
  </w:endnote>
  <w:endnote w:type="continuationSeparator" w:id="0">
    <w:p w:rsidR="00E019BD" w:rsidRDefault="00E01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Calibri"/>
    <w:panose1 w:val="020B0604020202020204"/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3317" w:rsidRDefault="00000000">
    <w:pPr>
      <w:pStyle w:val="ad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53317" w:rsidRDefault="00000000">
                          <w:pPr>
                            <w:pStyle w:val="ad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-50.05pt;margin-top:.05pt;width:1.15pt;height:1.15pt;z-index:25165670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" stroked="f">
              <v:fill opacity="0"/>
              <v:textbox style="mso-fit-shape-to-text:t" inset="0,0,0,0">
                <w:txbxContent>
                  <w:p w:rsidR="00153317" w:rsidRDefault="00000000">
                    <w:pPr>
                      <w:pStyle w:val="ad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2730207"/>
    </w:sdtPr>
    <w:sdtContent>
      <w:p w:rsidR="00153317" w:rsidRDefault="00000000">
        <w:pPr>
          <w:pStyle w:val="ad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3317" w:rsidRDefault="00153317">
    <w:pPr>
      <w:pStyle w:val="ad"/>
      <w:jc w:val="right"/>
    </w:pPr>
  </w:p>
  <w:p w:rsidR="00153317" w:rsidRDefault="00153317">
    <w:pPr>
      <w:rPr>
        <w:rFonts w:eastAsia="Arial Unicode MS"/>
        <w:sz w:val="20"/>
        <w:u w:color="00000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19BD" w:rsidRDefault="00E019BD">
      <w:r>
        <w:separator/>
      </w:r>
    </w:p>
  </w:footnote>
  <w:footnote w:type="continuationSeparator" w:id="0">
    <w:p w:rsidR="00E019BD" w:rsidRDefault="00E01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3317" w:rsidRDefault="00000000">
    <w:pPr>
      <w:pStyle w:val="a8"/>
      <w:rPr>
        <w:szCs w:val="16"/>
      </w:rPr>
    </w:pPr>
    <w:r>
      <w:rPr>
        <w:noProof/>
        <w:szCs w:val="16"/>
      </w:rPr>
      <w:drawing>
        <wp:anchor distT="0" distB="0" distL="0" distR="0" simplePos="0" relativeHeight="251657728" behindDoc="1" locked="0" layoutInCell="1" allowOverlap="1">
          <wp:simplePos x="0" y="0"/>
          <wp:positionH relativeFrom="column">
            <wp:posOffset>-857250</wp:posOffset>
          </wp:positionH>
          <wp:positionV relativeFrom="paragraph">
            <wp:posOffset>-978535</wp:posOffset>
          </wp:positionV>
          <wp:extent cx="1143000" cy="1143000"/>
          <wp:effectExtent l="0" t="0" r="0" b="0"/>
          <wp:wrapNone/>
          <wp:docPr id="1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86497" b="90422"/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3317" w:rsidRDefault="00000000">
    <w:pPr>
      <w:widowControl w:val="0"/>
      <w:tabs>
        <w:tab w:val="center" w:pos="4477"/>
        <w:tab w:val="right" w:pos="8934"/>
      </w:tabs>
      <w:rPr>
        <w:rFonts w:ascii="Arial" w:hAnsi="Arial" w:cs="Arial"/>
        <w:b/>
        <w:bCs/>
        <w:color w:val="000099"/>
        <w:sz w:val="16"/>
        <w:szCs w:val="16"/>
        <w:lang w:val="ru-RU"/>
      </w:rPr>
    </w:pPr>
    <w:r>
      <w:rPr>
        <w:rFonts w:ascii="Arial" w:hAnsi="Arial" w:cs="Arial"/>
        <w:b/>
        <w:bCs/>
        <w:noProof/>
        <w:color w:val="000099"/>
        <w:sz w:val="16"/>
        <w:szCs w:val="16"/>
        <w:lang w:val="ru-RU"/>
      </w:rPr>
      <w:drawing>
        <wp:anchor distT="0" distB="0" distL="0" distR="0" simplePos="0" relativeHeight="251658752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-921385</wp:posOffset>
          </wp:positionV>
          <wp:extent cx="3086100" cy="993775"/>
          <wp:effectExtent l="0" t="0" r="0" b="0"/>
          <wp:wrapNone/>
          <wp:docPr id="2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4067" b="91825"/>
                  <a:stretch>
                    <a:fillRect/>
                  </a:stretch>
                </pic:blipFill>
                <pic:spPr>
                  <a:xfrm>
                    <a:off x="0" y="0"/>
                    <a:ext cx="3086100" cy="993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53317" w:rsidRDefault="00000000">
    <w:pPr>
      <w:widowControl w:val="0"/>
      <w:tabs>
        <w:tab w:val="center" w:pos="4477"/>
        <w:tab w:val="right" w:pos="8934"/>
      </w:tabs>
      <w:ind w:right="5953"/>
      <w:jc w:val="right"/>
      <w:rPr>
        <w:rFonts w:ascii="Arial" w:hAnsi="Arial" w:cs="Arial"/>
        <w:b/>
        <w:bCs/>
        <w:color w:val="000099"/>
        <w:sz w:val="16"/>
        <w:szCs w:val="16"/>
        <w:lang w:val="ru-RU"/>
      </w:rPr>
    </w:pPr>
    <w:r>
      <w:rPr>
        <w:rFonts w:ascii="Arial" w:hAnsi="Arial" w:cs="Arial"/>
        <w:b/>
        <w:bCs/>
        <w:color w:val="000099"/>
        <w:sz w:val="16"/>
        <w:szCs w:val="16"/>
        <w:lang w:val="ru-RU"/>
      </w:rPr>
      <w:t xml:space="preserve">                   119071, Россия, г. Москва,</w:t>
    </w:r>
  </w:p>
  <w:p w:rsidR="00153317" w:rsidRDefault="00000000">
    <w:pPr>
      <w:widowControl w:val="0"/>
      <w:tabs>
        <w:tab w:val="center" w:pos="4477"/>
        <w:tab w:val="right" w:pos="8934"/>
      </w:tabs>
      <w:ind w:right="5953"/>
      <w:jc w:val="right"/>
      <w:rPr>
        <w:rFonts w:ascii="Arial" w:hAnsi="Arial" w:cs="Arial"/>
        <w:b/>
        <w:bCs/>
        <w:color w:val="000099"/>
        <w:sz w:val="16"/>
        <w:szCs w:val="16"/>
        <w:lang w:val="ru-RU"/>
      </w:rPr>
    </w:pPr>
    <w:r>
      <w:rPr>
        <w:rFonts w:ascii="Arial" w:hAnsi="Arial" w:cs="Arial"/>
        <w:b/>
        <w:bCs/>
        <w:color w:val="000099"/>
        <w:sz w:val="16"/>
        <w:szCs w:val="16"/>
        <w:lang w:val="ru-RU"/>
      </w:rPr>
      <w:t xml:space="preserve">                     ул. Орджоникидзе, д. 12</w:t>
    </w:r>
  </w:p>
  <w:p w:rsidR="00153317" w:rsidRDefault="00000000">
    <w:pPr>
      <w:widowControl w:val="0"/>
      <w:tabs>
        <w:tab w:val="center" w:pos="4477"/>
        <w:tab w:val="right" w:pos="8934"/>
      </w:tabs>
      <w:ind w:right="5953"/>
      <w:jc w:val="right"/>
      <w:rPr>
        <w:rFonts w:ascii="Arial" w:hAnsi="Arial" w:cs="Arial"/>
        <w:b/>
        <w:bCs/>
        <w:color w:val="000099"/>
        <w:sz w:val="16"/>
        <w:szCs w:val="16"/>
        <w:lang w:val="ru-RU"/>
      </w:rPr>
    </w:pPr>
    <w:r>
      <w:rPr>
        <w:rFonts w:ascii="Arial" w:hAnsi="Arial" w:cs="Arial"/>
        <w:b/>
        <w:bCs/>
        <w:color w:val="000099"/>
        <w:sz w:val="16"/>
        <w:szCs w:val="16"/>
        <w:lang w:val="ru-RU"/>
      </w:rPr>
      <w:t xml:space="preserve">                             + 7 (495) 777 43 12</w:t>
    </w:r>
  </w:p>
  <w:p w:rsidR="00153317" w:rsidRDefault="00000000">
    <w:pPr>
      <w:widowControl w:val="0"/>
      <w:tabs>
        <w:tab w:val="center" w:pos="4477"/>
        <w:tab w:val="right" w:pos="8934"/>
      </w:tabs>
      <w:ind w:right="5953"/>
      <w:jc w:val="right"/>
      <w:rPr>
        <w:rFonts w:ascii="Arial" w:hAnsi="Arial" w:cs="Arial"/>
        <w:b/>
        <w:bCs/>
        <w:color w:val="000099"/>
        <w:sz w:val="16"/>
        <w:szCs w:val="16"/>
        <w:lang w:val="ru-RU"/>
      </w:rPr>
    </w:pPr>
    <w:r>
      <w:rPr>
        <w:rFonts w:ascii="Arial" w:hAnsi="Arial" w:cs="Arial"/>
        <w:b/>
        <w:color w:val="000099"/>
        <w:sz w:val="16"/>
        <w:szCs w:val="16"/>
        <w:lang w:val="ru-RU"/>
      </w:rPr>
      <w:t xml:space="preserve">                             </w:t>
    </w:r>
    <w:r>
      <w:rPr>
        <w:rFonts w:ascii="Arial" w:hAnsi="Arial" w:cs="Arial"/>
        <w:b/>
        <w:color w:val="000099"/>
        <w:sz w:val="16"/>
        <w:szCs w:val="16"/>
      </w:rPr>
      <w:t>http</w:t>
    </w:r>
    <w:r>
      <w:rPr>
        <w:rFonts w:ascii="Arial" w:hAnsi="Arial" w:cs="Arial"/>
        <w:b/>
        <w:color w:val="000099"/>
        <w:sz w:val="16"/>
        <w:szCs w:val="16"/>
        <w:lang w:val="ru-RU"/>
      </w:rPr>
      <w:t>://</w:t>
    </w:r>
    <w:proofErr w:type="spellStart"/>
    <w:r>
      <w:rPr>
        <w:rFonts w:ascii="Arial" w:hAnsi="Arial" w:cs="Arial"/>
        <w:b/>
        <w:color w:val="000099"/>
        <w:sz w:val="16"/>
        <w:szCs w:val="16"/>
      </w:rPr>
      <w:t>roskachestvo</w:t>
    </w:r>
    <w:proofErr w:type="spellEnd"/>
    <w:r>
      <w:rPr>
        <w:rFonts w:ascii="Arial" w:hAnsi="Arial" w:cs="Arial"/>
        <w:b/>
        <w:color w:val="000099"/>
        <w:sz w:val="16"/>
        <w:szCs w:val="16"/>
        <w:lang w:val="ru-RU"/>
      </w:rPr>
      <w:t>.</w:t>
    </w:r>
    <w:r>
      <w:rPr>
        <w:rFonts w:ascii="Arial" w:hAnsi="Arial" w:cs="Arial"/>
        <w:b/>
        <w:color w:val="000099"/>
        <w:sz w:val="16"/>
        <w:szCs w:val="16"/>
      </w:rPr>
      <w:t>gov</w:t>
    </w:r>
    <w:r>
      <w:rPr>
        <w:rFonts w:ascii="Arial" w:hAnsi="Arial" w:cs="Arial"/>
        <w:b/>
        <w:color w:val="000099"/>
        <w:sz w:val="16"/>
        <w:szCs w:val="16"/>
        <w:lang w:val="ru-RU"/>
      </w:rPr>
      <w:t>.</w:t>
    </w:r>
    <w:proofErr w:type="spellStart"/>
    <w:r>
      <w:rPr>
        <w:rFonts w:ascii="Arial" w:hAnsi="Arial" w:cs="Arial"/>
        <w:b/>
        <w:color w:val="000099"/>
        <w:sz w:val="16"/>
        <w:szCs w:val="16"/>
      </w:rPr>
      <w:t>ru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3A4B87"/>
    <w:multiLevelType w:val="multilevel"/>
    <w:tmpl w:val="813A4B87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1" w15:restartNumberingAfterBreak="0">
    <w:nsid w:val="8461FADE"/>
    <w:multiLevelType w:val="multilevel"/>
    <w:tmpl w:val="8461FADE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2" w15:restartNumberingAfterBreak="0">
    <w:nsid w:val="8CAEB125"/>
    <w:multiLevelType w:val="multilevel"/>
    <w:tmpl w:val="8CAEB125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3" w15:restartNumberingAfterBreak="0">
    <w:nsid w:val="91995D4F"/>
    <w:multiLevelType w:val="multilevel"/>
    <w:tmpl w:val="91995D4F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4" w15:restartNumberingAfterBreak="0">
    <w:nsid w:val="9239341B"/>
    <w:multiLevelType w:val="multilevel"/>
    <w:tmpl w:val="9239341B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5" w15:restartNumberingAfterBreak="0">
    <w:nsid w:val="9288B902"/>
    <w:multiLevelType w:val="multilevel"/>
    <w:tmpl w:val="9288B902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6" w15:restartNumberingAfterBreak="0">
    <w:nsid w:val="9C8AC8EF"/>
    <w:multiLevelType w:val="multilevel"/>
    <w:tmpl w:val="9C8AC8EF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7" w15:restartNumberingAfterBreak="0">
    <w:nsid w:val="B0F1ACD9"/>
    <w:multiLevelType w:val="multilevel"/>
    <w:tmpl w:val="B0F1ACD9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8" w15:restartNumberingAfterBreak="0">
    <w:nsid w:val="B53F3350"/>
    <w:multiLevelType w:val="multilevel"/>
    <w:tmpl w:val="B53F335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9" w15:restartNumberingAfterBreak="0">
    <w:nsid w:val="B5E306ED"/>
    <w:multiLevelType w:val="multilevel"/>
    <w:tmpl w:val="B5E306ED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404040"/>
        <w:sz w:val="24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404040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404040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404040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404040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404040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404040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404040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404040"/>
        <w:sz w:val="24"/>
      </w:rPr>
    </w:lvl>
  </w:abstractNum>
  <w:abstractNum w:abstractNumId="10" w15:restartNumberingAfterBreak="0">
    <w:nsid w:val="B8CEF35B"/>
    <w:multiLevelType w:val="multilevel"/>
    <w:tmpl w:val="B8CEF35B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11" w15:restartNumberingAfterBreak="0">
    <w:nsid w:val="BB64CFA9"/>
    <w:multiLevelType w:val="multilevel"/>
    <w:tmpl w:val="BB64CFA9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12" w15:restartNumberingAfterBreak="0">
    <w:nsid w:val="BE923771"/>
    <w:multiLevelType w:val="multilevel"/>
    <w:tmpl w:val="BE923771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13" w15:restartNumberingAfterBreak="0">
    <w:nsid w:val="BF205925"/>
    <w:multiLevelType w:val="multilevel"/>
    <w:tmpl w:val="BF205925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14" w15:restartNumberingAfterBreak="0">
    <w:nsid w:val="C8879AEF"/>
    <w:multiLevelType w:val="multilevel"/>
    <w:tmpl w:val="C8879AEF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15" w15:restartNumberingAfterBreak="0">
    <w:nsid w:val="D7D140E4"/>
    <w:multiLevelType w:val="multilevel"/>
    <w:tmpl w:val="D7D140E4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16" w15:restartNumberingAfterBreak="0">
    <w:nsid w:val="D7F9FE59"/>
    <w:multiLevelType w:val="multilevel"/>
    <w:tmpl w:val="D7F9FE59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17" w15:restartNumberingAfterBreak="0">
    <w:nsid w:val="DCBA6B53"/>
    <w:multiLevelType w:val="multilevel"/>
    <w:tmpl w:val="DCBA6B53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18" w15:restartNumberingAfterBreak="0">
    <w:nsid w:val="E093A4B0"/>
    <w:multiLevelType w:val="multilevel"/>
    <w:tmpl w:val="E093A4B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19" w15:restartNumberingAfterBreak="0">
    <w:nsid w:val="F0E89278"/>
    <w:multiLevelType w:val="multilevel"/>
    <w:tmpl w:val="F0E89278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20" w15:restartNumberingAfterBreak="0">
    <w:nsid w:val="F4B5D9F5"/>
    <w:multiLevelType w:val="multilevel"/>
    <w:tmpl w:val="F4B5D9F5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21" w15:restartNumberingAfterBreak="0">
    <w:nsid w:val="F7735DC9"/>
    <w:multiLevelType w:val="multilevel"/>
    <w:tmpl w:val="F7735DC9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22" w15:restartNumberingAfterBreak="0">
    <w:nsid w:val="0248C179"/>
    <w:multiLevelType w:val="multilevel"/>
    <w:tmpl w:val="0248C179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23" w15:restartNumberingAfterBreak="0">
    <w:nsid w:val="0709FD3E"/>
    <w:multiLevelType w:val="multilevel"/>
    <w:tmpl w:val="0709FD3E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24" w15:restartNumberingAfterBreak="0">
    <w:nsid w:val="0E640482"/>
    <w:multiLevelType w:val="multilevel"/>
    <w:tmpl w:val="0E640482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25" w15:restartNumberingAfterBreak="0">
    <w:nsid w:val="0F9F9CCA"/>
    <w:multiLevelType w:val="multilevel"/>
    <w:tmpl w:val="0F9F9CCA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26" w15:restartNumberingAfterBreak="0">
    <w:nsid w:val="1ACDE60F"/>
    <w:multiLevelType w:val="multilevel"/>
    <w:tmpl w:val="1ACDE60F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404040"/>
        <w:sz w:val="24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404040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404040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404040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404040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404040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404040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404040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404040"/>
        <w:sz w:val="24"/>
      </w:rPr>
    </w:lvl>
  </w:abstractNum>
  <w:abstractNum w:abstractNumId="27" w15:restartNumberingAfterBreak="0">
    <w:nsid w:val="1C257C7B"/>
    <w:multiLevelType w:val="multilevel"/>
    <w:tmpl w:val="1C257C7B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28" w15:restartNumberingAfterBreak="0">
    <w:nsid w:val="23E97754"/>
    <w:multiLevelType w:val="multilevel"/>
    <w:tmpl w:val="23E97754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29" w15:restartNumberingAfterBreak="0">
    <w:nsid w:val="243FCF68"/>
    <w:multiLevelType w:val="multilevel"/>
    <w:tmpl w:val="243FCF68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30" w15:restartNumberingAfterBreak="0">
    <w:nsid w:val="2470EC97"/>
    <w:multiLevelType w:val="multilevel"/>
    <w:tmpl w:val="2470EC97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31" w15:restartNumberingAfterBreak="0">
    <w:nsid w:val="2A8F537B"/>
    <w:multiLevelType w:val="multilevel"/>
    <w:tmpl w:val="2A8F537B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32" w15:restartNumberingAfterBreak="0">
    <w:nsid w:val="30FC5B15"/>
    <w:multiLevelType w:val="multilevel"/>
    <w:tmpl w:val="30FC5B15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33" w15:restartNumberingAfterBreak="0">
    <w:nsid w:val="31C1E0C9"/>
    <w:multiLevelType w:val="singleLevel"/>
    <w:tmpl w:val="31C1E0C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4" w15:restartNumberingAfterBreak="0">
    <w:nsid w:val="322D85CA"/>
    <w:multiLevelType w:val="multilevel"/>
    <w:tmpl w:val="322D85CA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404040"/>
        <w:sz w:val="24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404040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404040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404040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404040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404040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404040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404040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404040"/>
        <w:sz w:val="24"/>
      </w:rPr>
    </w:lvl>
  </w:abstractNum>
  <w:abstractNum w:abstractNumId="35" w15:restartNumberingAfterBreak="0">
    <w:nsid w:val="32A7AF2D"/>
    <w:multiLevelType w:val="multilevel"/>
    <w:tmpl w:val="32A7AF2D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36" w15:restartNumberingAfterBreak="0">
    <w:nsid w:val="35E83B33"/>
    <w:multiLevelType w:val="multilevel"/>
    <w:tmpl w:val="35E83B33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37" w15:restartNumberingAfterBreak="0">
    <w:nsid w:val="39A0D9AC"/>
    <w:multiLevelType w:val="multilevel"/>
    <w:tmpl w:val="39A0D9AC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38" w15:restartNumberingAfterBreak="0">
    <w:nsid w:val="3D0058EE"/>
    <w:multiLevelType w:val="hybridMultilevel"/>
    <w:tmpl w:val="EE1E8478"/>
    <w:lvl w:ilvl="0" w:tplc="0F2085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40B249F9"/>
    <w:multiLevelType w:val="multilevel"/>
    <w:tmpl w:val="40B249F9"/>
    <w:lvl w:ilvl="0">
      <w:start w:val="1"/>
      <w:numFmt w:val="bullet"/>
      <w:lvlText w:val="·"/>
      <w:lvlJc w:val="left"/>
      <w:pPr>
        <w:ind w:left="2705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3425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4145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4865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5585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6305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7025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7745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8465" w:hanging="360"/>
      </w:pPr>
      <w:rPr>
        <w:rFonts w:ascii="Symbol" w:eastAsia="Symbol" w:hAnsi="Symbol" w:cs="Symbol" w:hint="default"/>
      </w:rPr>
    </w:lvl>
  </w:abstractNum>
  <w:abstractNum w:abstractNumId="40" w15:restartNumberingAfterBreak="0">
    <w:nsid w:val="46A08BB8"/>
    <w:multiLevelType w:val="multilevel"/>
    <w:tmpl w:val="46A08BB8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41" w15:restartNumberingAfterBreak="0">
    <w:nsid w:val="4C1BAE26"/>
    <w:multiLevelType w:val="multilevel"/>
    <w:tmpl w:val="4C1BAE26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42" w15:restartNumberingAfterBreak="0">
    <w:nsid w:val="4C3D7A74"/>
    <w:multiLevelType w:val="multilevel"/>
    <w:tmpl w:val="4C3D7A74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404040"/>
        <w:sz w:val="24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404040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404040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404040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404040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404040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404040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404040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404040"/>
        <w:sz w:val="24"/>
      </w:rPr>
    </w:lvl>
  </w:abstractNum>
  <w:abstractNum w:abstractNumId="43" w15:restartNumberingAfterBreak="0">
    <w:nsid w:val="4D4DC07F"/>
    <w:multiLevelType w:val="multilevel"/>
    <w:tmpl w:val="4D4DC07F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44" w15:restartNumberingAfterBreak="0">
    <w:nsid w:val="4D94DA66"/>
    <w:multiLevelType w:val="multilevel"/>
    <w:tmpl w:val="4D94DA66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45" w15:restartNumberingAfterBreak="0">
    <w:nsid w:val="58765686"/>
    <w:multiLevelType w:val="multilevel"/>
    <w:tmpl w:val="58765686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46" w15:restartNumberingAfterBreak="0">
    <w:nsid w:val="58E9259B"/>
    <w:multiLevelType w:val="hybridMultilevel"/>
    <w:tmpl w:val="5576099A"/>
    <w:lvl w:ilvl="0" w:tplc="F662CD30">
      <w:start w:val="1"/>
      <w:numFmt w:val="decimal"/>
      <w:lvlText w:val="%1."/>
      <w:lvlJc w:val="left"/>
      <w:pPr>
        <w:ind w:left="12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7" w15:restartNumberingAfterBreak="0">
    <w:nsid w:val="5A241D34"/>
    <w:multiLevelType w:val="multilevel"/>
    <w:tmpl w:val="5A241D34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48" w15:restartNumberingAfterBreak="0">
    <w:nsid w:val="5E29AB5A"/>
    <w:multiLevelType w:val="multilevel"/>
    <w:tmpl w:val="5E29AB5A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404040"/>
        <w:sz w:val="24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404040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404040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404040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404040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404040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404040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404040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404040"/>
        <w:sz w:val="24"/>
      </w:rPr>
    </w:lvl>
  </w:abstractNum>
  <w:abstractNum w:abstractNumId="49" w15:restartNumberingAfterBreak="0">
    <w:nsid w:val="5FC84090"/>
    <w:multiLevelType w:val="multilevel"/>
    <w:tmpl w:val="5FC8409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5FFFB1A7"/>
    <w:multiLevelType w:val="multilevel"/>
    <w:tmpl w:val="5FFFB1A7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404040"/>
        <w:sz w:val="24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404040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404040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404040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404040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404040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404040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404040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404040"/>
        <w:sz w:val="24"/>
      </w:rPr>
    </w:lvl>
  </w:abstractNum>
  <w:abstractNum w:abstractNumId="51" w15:restartNumberingAfterBreak="0">
    <w:nsid w:val="60382F6E"/>
    <w:multiLevelType w:val="multilevel"/>
    <w:tmpl w:val="60382F6E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52" w15:restartNumberingAfterBreak="0">
    <w:nsid w:val="629F7852"/>
    <w:multiLevelType w:val="multilevel"/>
    <w:tmpl w:val="629F7852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53" w15:restartNumberingAfterBreak="0">
    <w:nsid w:val="65CD0074"/>
    <w:multiLevelType w:val="multilevel"/>
    <w:tmpl w:val="65CD0074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54" w15:restartNumberingAfterBreak="0">
    <w:nsid w:val="72183CF9"/>
    <w:multiLevelType w:val="multilevel"/>
    <w:tmpl w:val="72183CF9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55" w15:restartNumberingAfterBreak="0">
    <w:nsid w:val="74C28B35"/>
    <w:multiLevelType w:val="multilevel"/>
    <w:tmpl w:val="74C28B35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404040"/>
        <w:sz w:val="24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404040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404040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404040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404040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404040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404040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404040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404040"/>
        <w:sz w:val="24"/>
      </w:rPr>
    </w:lvl>
  </w:abstractNum>
  <w:abstractNum w:abstractNumId="56" w15:restartNumberingAfterBreak="0">
    <w:nsid w:val="77ECEA79"/>
    <w:multiLevelType w:val="multilevel"/>
    <w:tmpl w:val="77ECEA79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57" w15:restartNumberingAfterBreak="0">
    <w:nsid w:val="79AA4FA4"/>
    <w:multiLevelType w:val="multilevel"/>
    <w:tmpl w:val="79AA4FA4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58" w15:restartNumberingAfterBreak="0">
    <w:nsid w:val="7C246926"/>
    <w:multiLevelType w:val="multilevel"/>
    <w:tmpl w:val="7C246926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9" w15:restartNumberingAfterBreak="0">
    <w:nsid w:val="7DEC2089"/>
    <w:multiLevelType w:val="multilevel"/>
    <w:tmpl w:val="7DEC2089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num w:numId="1" w16cid:durableId="2034648237">
    <w:abstractNumId w:val="33"/>
  </w:num>
  <w:num w:numId="2" w16cid:durableId="810832080">
    <w:abstractNumId w:val="13"/>
  </w:num>
  <w:num w:numId="3" w16cid:durableId="64113054">
    <w:abstractNumId w:val="9"/>
  </w:num>
  <w:num w:numId="4" w16cid:durableId="1732461121">
    <w:abstractNumId w:val="49"/>
  </w:num>
  <w:num w:numId="5" w16cid:durableId="1191987561">
    <w:abstractNumId w:val="54"/>
  </w:num>
  <w:num w:numId="6" w16cid:durableId="719790095">
    <w:abstractNumId w:val="22"/>
  </w:num>
  <w:num w:numId="7" w16cid:durableId="1467504021">
    <w:abstractNumId w:val="4"/>
  </w:num>
  <w:num w:numId="8" w16cid:durableId="872888156">
    <w:abstractNumId w:val="31"/>
  </w:num>
  <w:num w:numId="9" w16cid:durableId="1997033881">
    <w:abstractNumId w:val="47"/>
  </w:num>
  <w:num w:numId="10" w16cid:durableId="233393736">
    <w:abstractNumId w:val="14"/>
  </w:num>
  <w:num w:numId="11" w16cid:durableId="1679195880">
    <w:abstractNumId w:val="43"/>
  </w:num>
  <w:num w:numId="12" w16cid:durableId="1388724325">
    <w:abstractNumId w:val="20"/>
  </w:num>
  <w:num w:numId="13" w16cid:durableId="912354991">
    <w:abstractNumId w:val="30"/>
  </w:num>
  <w:num w:numId="14" w16cid:durableId="1033386859">
    <w:abstractNumId w:val="17"/>
  </w:num>
  <w:num w:numId="15" w16cid:durableId="1998607999">
    <w:abstractNumId w:val="16"/>
  </w:num>
  <w:num w:numId="16" w16cid:durableId="1735733601">
    <w:abstractNumId w:val="6"/>
  </w:num>
  <w:num w:numId="17" w16cid:durableId="1163862775">
    <w:abstractNumId w:val="41"/>
  </w:num>
  <w:num w:numId="18" w16cid:durableId="1226061512">
    <w:abstractNumId w:val="51"/>
  </w:num>
  <w:num w:numId="19" w16cid:durableId="1457407923">
    <w:abstractNumId w:val="24"/>
  </w:num>
  <w:num w:numId="20" w16cid:durableId="1170369192">
    <w:abstractNumId w:val="40"/>
  </w:num>
  <w:num w:numId="21" w16cid:durableId="455876465">
    <w:abstractNumId w:val="7"/>
  </w:num>
  <w:num w:numId="22" w16cid:durableId="567688295">
    <w:abstractNumId w:val="58"/>
  </w:num>
  <w:num w:numId="23" w16cid:durableId="1668826291">
    <w:abstractNumId w:val="56"/>
  </w:num>
  <w:num w:numId="24" w16cid:durableId="1544099709">
    <w:abstractNumId w:val="12"/>
  </w:num>
  <w:num w:numId="25" w16cid:durableId="1524511861">
    <w:abstractNumId w:val="52"/>
  </w:num>
  <w:num w:numId="26" w16cid:durableId="1448309404">
    <w:abstractNumId w:val="5"/>
  </w:num>
  <w:num w:numId="27" w16cid:durableId="361246670">
    <w:abstractNumId w:val="37"/>
  </w:num>
  <w:num w:numId="28" w16cid:durableId="1429621802">
    <w:abstractNumId w:val="1"/>
  </w:num>
  <w:num w:numId="29" w16cid:durableId="1991787674">
    <w:abstractNumId w:val="45"/>
  </w:num>
  <w:num w:numId="30" w16cid:durableId="563108354">
    <w:abstractNumId w:val="59"/>
  </w:num>
  <w:num w:numId="31" w16cid:durableId="846135961">
    <w:abstractNumId w:val="0"/>
  </w:num>
  <w:num w:numId="32" w16cid:durableId="1283002409">
    <w:abstractNumId w:val="29"/>
  </w:num>
  <w:num w:numId="33" w16cid:durableId="135605231">
    <w:abstractNumId w:val="44"/>
  </w:num>
  <w:num w:numId="34" w16cid:durableId="1825855549">
    <w:abstractNumId w:val="21"/>
  </w:num>
  <w:num w:numId="35" w16cid:durableId="2056154303">
    <w:abstractNumId w:val="18"/>
  </w:num>
  <w:num w:numId="36" w16cid:durableId="1142386172">
    <w:abstractNumId w:val="32"/>
  </w:num>
  <w:num w:numId="37" w16cid:durableId="672411722">
    <w:abstractNumId w:val="57"/>
  </w:num>
  <w:num w:numId="38" w16cid:durableId="690492308">
    <w:abstractNumId w:val="11"/>
  </w:num>
  <w:num w:numId="39" w16cid:durableId="1102845071">
    <w:abstractNumId w:val="3"/>
  </w:num>
  <w:num w:numId="40" w16cid:durableId="1721325230">
    <w:abstractNumId w:val="10"/>
  </w:num>
  <w:num w:numId="41" w16cid:durableId="2034451899">
    <w:abstractNumId w:val="48"/>
  </w:num>
  <w:num w:numId="42" w16cid:durableId="30157893">
    <w:abstractNumId w:val="26"/>
  </w:num>
  <w:num w:numId="43" w16cid:durableId="1778719658">
    <w:abstractNumId w:val="2"/>
  </w:num>
  <w:num w:numId="44" w16cid:durableId="321201348">
    <w:abstractNumId w:val="50"/>
  </w:num>
  <w:num w:numId="45" w16cid:durableId="456992232">
    <w:abstractNumId w:val="55"/>
  </w:num>
  <w:num w:numId="46" w16cid:durableId="468979424">
    <w:abstractNumId w:val="42"/>
  </w:num>
  <w:num w:numId="47" w16cid:durableId="1877501025">
    <w:abstractNumId w:val="34"/>
  </w:num>
  <w:num w:numId="48" w16cid:durableId="357662301">
    <w:abstractNumId w:val="53"/>
  </w:num>
  <w:num w:numId="49" w16cid:durableId="74522408">
    <w:abstractNumId w:val="23"/>
  </w:num>
  <w:num w:numId="50" w16cid:durableId="1364095142">
    <w:abstractNumId w:val="15"/>
  </w:num>
  <w:num w:numId="51" w16cid:durableId="218367610">
    <w:abstractNumId w:val="35"/>
  </w:num>
  <w:num w:numId="52" w16cid:durableId="1695577200">
    <w:abstractNumId w:val="27"/>
  </w:num>
  <w:num w:numId="53" w16cid:durableId="930044202">
    <w:abstractNumId w:val="19"/>
  </w:num>
  <w:num w:numId="54" w16cid:durableId="1399866095">
    <w:abstractNumId w:val="28"/>
  </w:num>
  <w:num w:numId="55" w16cid:durableId="1144348469">
    <w:abstractNumId w:val="8"/>
  </w:num>
  <w:num w:numId="56" w16cid:durableId="768358312">
    <w:abstractNumId w:val="39"/>
  </w:num>
  <w:num w:numId="57" w16cid:durableId="51857212">
    <w:abstractNumId w:val="25"/>
  </w:num>
  <w:num w:numId="58" w16cid:durableId="555824757">
    <w:abstractNumId w:val="36"/>
  </w:num>
  <w:num w:numId="59" w16cid:durableId="987244739">
    <w:abstractNumId w:val="38"/>
  </w:num>
  <w:num w:numId="60" w16cid:durableId="106587820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317"/>
    <w:rsid w:val="00153317"/>
    <w:rsid w:val="004113A4"/>
    <w:rsid w:val="00792A4B"/>
    <w:rsid w:val="007C620E"/>
    <w:rsid w:val="00A0376E"/>
    <w:rsid w:val="00B63561"/>
    <w:rsid w:val="00D876EC"/>
    <w:rsid w:val="00E019BD"/>
    <w:rsid w:val="00F50CFC"/>
    <w:rsid w:val="00F6003F"/>
    <w:rsid w:val="00FA2F49"/>
    <w:rsid w:val="184425A6"/>
    <w:rsid w:val="2E932011"/>
    <w:rsid w:val="735C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E05DC"/>
  <w15:docId w15:val="{B138DB70-32DE-6447-BB40-3FD58E4F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val="en-US"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uiPriority w:val="9"/>
    <w:qFormat/>
    <w:pPr>
      <w:spacing w:beforeAutospacing="1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rFonts w:cs="Times New Roman"/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header"/>
    <w:basedOn w:val="a"/>
    <w:link w:val="a9"/>
    <w:qFormat/>
    <w:pPr>
      <w:tabs>
        <w:tab w:val="center" w:pos="4677"/>
        <w:tab w:val="right" w:pos="9355"/>
      </w:tabs>
    </w:pPr>
  </w:style>
  <w:style w:type="paragraph" w:styleId="aa">
    <w:name w:val="Body Text"/>
    <w:basedOn w:val="a"/>
    <w:qFormat/>
    <w:pPr>
      <w:spacing w:after="140" w:line="276" w:lineRule="auto"/>
    </w:pPr>
  </w:style>
  <w:style w:type="paragraph" w:styleId="ab">
    <w:name w:val="Title"/>
    <w:basedOn w:val="a"/>
    <w:next w:val="a"/>
    <w:link w:val="ac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d">
    <w:name w:val="footer"/>
    <w:basedOn w:val="a"/>
    <w:link w:val="ae"/>
    <w:uiPriority w:val="99"/>
    <w:qFormat/>
    <w:pPr>
      <w:tabs>
        <w:tab w:val="center" w:pos="4677"/>
        <w:tab w:val="right" w:pos="9355"/>
      </w:tabs>
    </w:pPr>
  </w:style>
  <w:style w:type="paragraph" w:styleId="af">
    <w:name w:val="List"/>
    <w:basedOn w:val="aa"/>
    <w:qFormat/>
    <w:rPr>
      <w:rFonts w:cs="Arial"/>
    </w:rPr>
  </w:style>
  <w:style w:type="paragraph" w:styleId="af0">
    <w:name w:val="Subtitle"/>
    <w:basedOn w:val="a"/>
    <w:next w:val="a"/>
    <w:link w:val="af1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9">
    <w:name w:val="Верхний колонтитул Знак"/>
    <w:basedOn w:val="a0"/>
    <w:link w:val="a8"/>
    <w:qFormat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e">
    <w:name w:val="Нижний колонтитул Знак"/>
    <w:basedOn w:val="a0"/>
    <w:link w:val="ad"/>
    <w:uiPriority w:val="99"/>
    <w:qFormat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f1">
    <w:name w:val="Подзаголовок Знак"/>
    <w:basedOn w:val="a0"/>
    <w:link w:val="af0"/>
    <w:qFormat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10">
    <w:name w:val="Слабое выделение1"/>
    <w:uiPriority w:val="19"/>
    <w:qFormat/>
    <w:rPr>
      <w:i/>
      <w:iCs/>
      <w:color w:val="80808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11">
    <w:name w:val="Упомянуть1"/>
    <w:basedOn w:val="a0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30">
    <w:name w:val="Заголовок 3 Знак"/>
    <w:basedOn w:val="a0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2">
    <w:name w:val="Неразрешенное упоминание2"/>
    <w:basedOn w:val="a0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ac">
    <w:name w:val="Заголовок Знак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  <w:lang w:val="en-US"/>
    </w:rPr>
  </w:style>
  <w:style w:type="character" w:customStyle="1" w:styleId="13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31">
    <w:name w:val="Неразрешенное упоминание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4">
    <w:name w:val="Заголовок1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15">
    <w:name w:val="Указатель1"/>
    <w:basedOn w:val="a"/>
    <w:qFormat/>
    <w:pPr>
      <w:suppressLineNumbers/>
    </w:pPr>
    <w:rPr>
      <w:rFonts w:cs="Arial"/>
    </w:rPr>
  </w:style>
  <w:style w:type="paragraph" w:customStyle="1" w:styleId="af2">
    <w:name w:val="Колонтитул"/>
    <w:basedOn w:val="a"/>
    <w:qFormat/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af4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4871C5F-610C-4A0B-AD24-607666A1CA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Яцкевич Владислав Евгеньевич</dc:creator>
  <cp:lastModifiedBy>Сергей Тучин</cp:lastModifiedBy>
  <cp:revision>4</cp:revision>
  <cp:lastPrinted>2020-06-16T08:05:00Z</cp:lastPrinted>
  <dcterms:created xsi:type="dcterms:W3CDTF">2026-03-05T11:51:00Z</dcterms:created>
  <dcterms:modified xsi:type="dcterms:W3CDTF">2026-03-05T13:37:00Z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KSOProductBuildVer">
    <vt:lpwstr>1049-12.2.0.23197</vt:lpwstr>
  </property>
  <property fmtid="{D5CDD505-2E9C-101B-9397-08002B2CF9AE}" pid="4" name="ICV">
    <vt:lpwstr>16442A819CEC4C329392AADC34551E97_13</vt:lpwstr>
  </property>
</Properties>
</file>