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E19A" w14:textId="77777777" w:rsidR="0055407C" w:rsidRDefault="00912B59" w:rsidP="00912B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65432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  <w:t>Замечания:</w:t>
      </w:r>
      <w:r w:rsidRPr="0026543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</w:p>
    <w:p w14:paraId="05B091C3" w14:textId="77777777" w:rsidR="00ED326D" w:rsidRDefault="00ED326D" w:rsidP="00912B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C0504D" w:themeColor="accent2"/>
          <w:sz w:val="28"/>
          <w:szCs w:val="28"/>
        </w:rPr>
        <w:t>РА</w:t>
      </w:r>
      <w:r w:rsidRPr="00ED326D">
        <w:rPr>
          <w:rFonts w:ascii="Times New Roman" w:eastAsia="Times New Roman" w:hAnsi="Times New Roman" w:cs="Times New Roman"/>
          <w:b/>
          <w:snapToGrid w:val="0"/>
          <w:color w:val="C0504D" w:themeColor="accent2"/>
          <w:sz w:val="28"/>
          <w:szCs w:val="28"/>
        </w:rPr>
        <w:t xml:space="preserve"> – бордовый</w:t>
      </w:r>
    </w:p>
    <w:p w14:paraId="61D49DE2" w14:textId="77777777" w:rsidR="00912B59" w:rsidRPr="0055407C" w:rsidRDefault="00912B59" w:rsidP="00912B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color w:val="00B050"/>
          <w:sz w:val="28"/>
          <w:szCs w:val="28"/>
        </w:rPr>
      </w:pPr>
      <w:r w:rsidRPr="0055407C">
        <w:rPr>
          <w:rFonts w:ascii="Times New Roman" w:eastAsia="Times New Roman" w:hAnsi="Times New Roman" w:cs="Times New Roman"/>
          <w:b/>
          <w:snapToGrid w:val="0"/>
          <w:color w:val="00B050"/>
          <w:sz w:val="28"/>
          <w:szCs w:val="28"/>
        </w:rPr>
        <w:t>РБ – зеленый</w:t>
      </w:r>
    </w:p>
    <w:p w14:paraId="34B9E236" w14:textId="77777777" w:rsidR="00912B59" w:rsidRDefault="00912B59" w:rsidP="00912B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color w:val="1F497D" w:themeColor="text2"/>
          <w:sz w:val="28"/>
          <w:szCs w:val="28"/>
        </w:rPr>
      </w:pPr>
      <w:r w:rsidRPr="0055407C">
        <w:rPr>
          <w:rFonts w:ascii="Times New Roman" w:eastAsia="Times New Roman" w:hAnsi="Times New Roman" w:cs="Times New Roman"/>
          <w:b/>
          <w:snapToGrid w:val="0"/>
          <w:color w:val="1F497D" w:themeColor="text2"/>
          <w:sz w:val="28"/>
          <w:szCs w:val="28"/>
        </w:rPr>
        <w:t xml:space="preserve">РК – </w:t>
      </w:r>
      <w:r w:rsidR="002F1E6C" w:rsidRPr="0055407C">
        <w:rPr>
          <w:rFonts w:ascii="Times New Roman" w:eastAsia="Times New Roman" w:hAnsi="Times New Roman" w:cs="Times New Roman"/>
          <w:b/>
          <w:snapToGrid w:val="0"/>
          <w:color w:val="1F497D" w:themeColor="text2"/>
          <w:sz w:val="28"/>
          <w:szCs w:val="28"/>
        </w:rPr>
        <w:t>синий</w:t>
      </w:r>
    </w:p>
    <w:p w14:paraId="5A27F5CD" w14:textId="77777777" w:rsidR="00CE29C9" w:rsidRPr="00CE29C9" w:rsidRDefault="00CE29C9" w:rsidP="00912B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color w:val="948A54" w:themeColor="background2" w:themeShade="80"/>
          <w:sz w:val="28"/>
          <w:szCs w:val="28"/>
        </w:rPr>
      </w:pPr>
      <w:r w:rsidRPr="00CE29C9">
        <w:rPr>
          <w:rFonts w:ascii="Times New Roman" w:eastAsia="Times New Roman" w:hAnsi="Times New Roman" w:cs="Times New Roman"/>
          <w:b/>
          <w:snapToGrid w:val="0"/>
          <w:color w:val="948A54" w:themeColor="background2" w:themeShade="80"/>
          <w:sz w:val="28"/>
          <w:szCs w:val="28"/>
        </w:rPr>
        <w:t>КР - коричневый</w:t>
      </w:r>
    </w:p>
    <w:p w14:paraId="4A0D9E8D" w14:textId="77777777" w:rsidR="00BE0375" w:rsidRPr="00BE0375" w:rsidRDefault="00BE0375" w:rsidP="00912B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</w:rPr>
      </w:pPr>
      <w:r w:rsidRPr="00BE0375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</w:rPr>
        <w:t>РФ - красный</w:t>
      </w:r>
    </w:p>
    <w:p w14:paraId="07886257" w14:textId="77777777" w:rsidR="00261910" w:rsidRPr="00265432" w:rsidRDefault="00261910" w:rsidP="00912B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65432">
        <w:rPr>
          <w:rFonts w:ascii="Times New Roman" w:eastAsia="Times New Roman" w:hAnsi="Times New Roman" w:cs="Times New Roman"/>
          <w:b/>
          <w:snapToGrid w:val="0"/>
          <w:sz w:val="28"/>
          <w:szCs w:val="28"/>
          <w:highlight w:val="yellow"/>
        </w:rPr>
        <w:t xml:space="preserve">Комиссия – желтый </w:t>
      </w:r>
    </w:p>
    <w:p w14:paraId="1631524A" w14:textId="77777777" w:rsidR="00912B59" w:rsidRDefault="00912B59" w:rsidP="0071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7D2E9A93" w14:textId="77777777" w:rsidR="007103C1" w:rsidRDefault="007103C1" w:rsidP="0071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720BCF2" wp14:editId="2DFD4D48">
            <wp:extent cx="1097856" cy="704850"/>
            <wp:effectExtent l="0" t="0" r="7620" b="0"/>
            <wp:docPr id="15" name="Рисунок 15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CF45B" w14:textId="77777777" w:rsidR="007103C1" w:rsidRPr="00716CD5" w:rsidRDefault="007103C1" w:rsidP="0071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40674A1C" w14:textId="77777777" w:rsidR="007103C1" w:rsidRPr="0049495D" w:rsidRDefault="007103C1" w:rsidP="007103C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 xml:space="preserve">ЕВРАЗИЙСКИЙ </w:t>
      </w:r>
      <w:r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МЕЖПРАВИТЕЛЬСТВЕННЫЙ</w:t>
      </w: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 xml:space="preserve"> СОВЕТ</w:t>
      </w:r>
    </w:p>
    <w:p w14:paraId="5592E22C" w14:textId="77777777" w:rsidR="007103C1" w:rsidRPr="00561B8F" w:rsidRDefault="007103C1" w:rsidP="00710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8A93ED" wp14:editId="0459E3F6">
                <wp:simplePos x="0" y="0"/>
                <wp:positionH relativeFrom="column">
                  <wp:posOffset>1242</wp:posOffset>
                </wp:positionH>
                <wp:positionV relativeFrom="paragraph">
                  <wp:posOffset>883</wp:posOffset>
                </wp:positionV>
                <wp:extent cx="5947576" cy="0"/>
                <wp:effectExtent l="0" t="19050" r="1524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57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5B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.1pt;margin-top:.05pt;width:468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" strokecolor="#00417e" strokeweight="2.25pt"/>
            </w:pict>
          </mc:Fallback>
        </mc:AlternateContent>
      </w:r>
    </w:p>
    <w:p w14:paraId="7EFB8F31" w14:textId="77777777" w:rsidR="007103C1" w:rsidRDefault="007103C1" w:rsidP="0071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</w:p>
    <w:p w14:paraId="13B14982" w14:textId="77777777" w:rsidR="007103C1" w:rsidRPr="007C706B" w:rsidRDefault="007103C1" w:rsidP="0071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ЕШЕНИЕ</w:t>
      </w:r>
    </w:p>
    <w:p w14:paraId="135DB9B3" w14:textId="77777777" w:rsidR="007103C1" w:rsidRPr="007C706B" w:rsidRDefault="007103C1" w:rsidP="00710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7103C1" w:rsidRPr="007C706B" w14:paraId="65E4BE2B" w14:textId="77777777" w:rsidTr="00314B4D">
        <w:tc>
          <w:tcPr>
            <w:tcW w:w="3544" w:type="dxa"/>
            <w:shd w:val="clear" w:color="auto" w:fill="auto"/>
          </w:tcPr>
          <w:p w14:paraId="0DA9C7B8" w14:textId="77777777" w:rsidR="007103C1" w:rsidRPr="007C706B" w:rsidRDefault="007103C1" w:rsidP="00314B4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706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      »                     20     г.</w:t>
            </w:r>
          </w:p>
        </w:tc>
        <w:tc>
          <w:tcPr>
            <w:tcW w:w="2126" w:type="dxa"/>
            <w:shd w:val="clear" w:color="auto" w:fill="auto"/>
          </w:tcPr>
          <w:p w14:paraId="455FA074" w14:textId="77777777" w:rsidR="007103C1" w:rsidRPr="007C706B" w:rsidRDefault="007103C1" w:rsidP="00314B4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C706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</w:p>
        </w:tc>
        <w:tc>
          <w:tcPr>
            <w:tcW w:w="3793" w:type="dxa"/>
            <w:shd w:val="clear" w:color="auto" w:fill="auto"/>
          </w:tcPr>
          <w:p w14:paraId="009B6E57" w14:textId="77777777" w:rsidR="007103C1" w:rsidRPr="007C706B" w:rsidRDefault="007103C1" w:rsidP="00314B4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1985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706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</w:p>
        </w:tc>
      </w:tr>
    </w:tbl>
    <w:p w14:paraId="13606B2A" w14:textId="77777777" w:rsidR="007103C1" w:rsidRDefault="007103C1" w:rsidP="007103C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14:paraId="74FBECA4" w14:textId="77777777" w:rsidR="00903250" w:rsidRPr="00D1641E" w:rsidRDefault="007103C1" w:rsidP="00E0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D35AD">
        <w:rPr>
          <w:rFonts w:ascii="Times New Roman" w:hAnsi="Times New Roman" w:cs="Times New Roman"/>
          <w:b/>
          <w:bCs/>
          <w:sz w:val="30"/>
          <w:szCs w:val="30"/>
        </w:rPr>
        <w:t xml:space="preserve">Об утверждении Положения </w:t>
      </w:r>
      <w:r w:rsidR="00B13567" w:rsidRPr="00AD35AD">
        <w:rPr>
          <w:rFonts w:ascii="Times New Roman" w:hAnsi="Times New Roman" w:cs="Times New Roman"/>
          <w:b/>
          <w:bCs/>
          <w:sz w:val="30"/>
          <w:szCs w:val="30"/>
        </w:rPr>
        <w:t xml:space="preserve">о порядке отбора совместных </w:t>
      </w:r>
    </w:p>
    <w:p w14:paraId="7FB24D3B" w14:textId="77777777" w:rsidR="00903250" w:rsidRPr="00D1641E" w:rsidRDefault="00B13567" w:rsidP="00E0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D35AD">
        <w:rPr>
          <w:rFonts w:ascii="Times New Roman" w:hAnsi="Times New Roman" w:cs="Times New Roman"/>
          <w:b/>
          <w:bCs/>
          <w:sz w:val="30"/>
          <w:szCs w:val="30"/>
        </w:rPr>
        <w:t xml:space="preserve">кооперационных проектов в отраслях промышленности </w:t>
      </w:r>
    </w:p>
    <w:p w14:paraId="7649C1CC" w14:textId="77777777" w:rsidR="00903250" w:rsidRPr="00D1641E" w:rsidRDefault="00B13567" w:rsidP="00E0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D35AD">
        <w:rPr>
          <w:rFonts w:ascii="Times New Roman" w:hAnsi="Times New Roman" w:cs="Times New Roman"/>
          <w:b/>
          <w:bCs/>
          <w:sz w:val="30"/>
          <w:szCs w:val="30"/>
        </w:rPr>
        <w:t xml:space="preserve">и оказания финансового содействия </w:t>
      </w:r>
      <w:r w:rsidR="00903250">
        <w:rPr>
          <w:rFonts w:ascii="Times New Roman" w:hAnsi="Times New Roman" w:cs="Times New Roman"/>
          <w:b/>
          <w:bCs/>
          <w:sz w:val="30"/>
          <w:szCs w:val="30"/>
        </w:rPr>
        <w:t xml:space="preserve">при их реализации </w:t>
      </w:r>
    </w:p>
    <w:p w14:paraId="069CA892" w14:textId="77777777" w:rsidR="00B13567" w:rsidRPr="00903250" w:rsidRDefault="00903250" w:rsidP="00E0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государствами</w:t>
      </w:r>
      <w:r w:rsidRPr="00903250">
        <w:rPr>
          <w:rFonts w:ascii="Times New Roman" w:hAnsi="Times New Roman" w:cs="Times New Roman"/>
          <w:b/>
          <w:bCs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13567" w:rsidRPr="00AD35AD">
        <w:rPr>
          <w:rFonts w:ascii="Times New Roman" w:hAnsi="Times New Roman" w:cs="Times New Roman"/>
          <w:b/>
          <w:bCs/>
          <w:sz w:val="30"/>
          <w:szCs w:val="30"/>
        </w:rPr>
        <w:t xml:space="preserve">членами Евразийского экономического союза </w:t>
      </w:r>
    </w:p>
    <w:p w14:paraId="42FBAD73" w14:textId="77777777" w:rsidR="00903250" w:rsidRPr="00903250" w:rsidRDefault="00903250" w:rsidP="009032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C39E866" w14:textId="77777777" w:rsidR="007103C1" w:rsidRPr="00D77CF7" w:rsidRDefault="007103C1" w:rsidP="00D77C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7CF7">
        <w:rPr>
          <w:rFonts w:ascii="Times New Roman" w:hAnsi="Times New Roman" w:cs="Times New Roman"/>
          <w:sz w:val="30"/>
          <w:szCs w:val="30"/>
        </w:rPr>
        <w:t>В соответствии с</w:t>
      </w:r>
      <w:r w:rsidR="00FC1A1C" w:rsidRPr="00D77CF7">
        <w:rPr>
          <w:rFonts w:ascii="Times New Roman" w:hAnsi="Times New Roman" w:cs="Times New Roman"/>
          <w:sz w:val="30"/>
          <w:szCs w:val="30"/>
        </w:rPr>
        <w:t xml:space="preserve"> Договором о Евразийском экономическом союзе от 29 мая 2014 года (в редакции Протокола от __ № __ о внесении изменений в Договор о Евразийском экономическом союзе от 29 мая 2014 года </w:t>
      </w:r>
      <w:r w:rsidR="00FC1A1C" w:rsidRPr="001F3D29">
        <w:rPr>
          <w:rFonts w:ascii="Times New Roman" w:hAnsi="Times New Roman" w:cs="Times New Roman"/>
          <w:sz w:val="30"/>
          <w:szCs w:val="30"/>
        </w:rPr>
        <w:t>в части оказания финансового содействия при реализации государствами – членами Евразийского экономического союза совместных кооперационных проектов в отраслях промышленности)</w:t>
      </w:r>
      <w:r w:rsidR="00FC1A1C" w:rsidRPr="00B13567">
        <w:rPr>
          <w:rFonts w:ascii="Times New Roman" w:hAnsi="Times New Roman" w:cs="Times New Roman"/>
          <w:sz w:val="30"/>
          <w:szCs w:val="30"/>
        </w:rPr>
        <w:t>,</w:t>
      </w:r>
      <w:r w:rsidRPr="00B13567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436A76" w:rsidRPr="00D77CF7">
        <w:rPr>
          <w:rFonts w:ascii="Times New Roman" w:hAnsi="Times New Roman" w:cs="Times New Roman"/>
          <w:sz w:val="30"/>
          <w:szCs w:val="30"/>
        </w:rPr>
        <w:t>Решением Высшего Евразийского экономического совета от ___ № __ «Об оказании финансового содействия за счет средств бюджета Евразийского экономического союза при реализации государствами – членами Евразийского экономического союза совместных кооперационных проектов в отраслях промышленности»</w:t>
      </w:r>
      <w:r w:rsidRPr="00D77CF7">
        <w:rPr>
          <w:rFonts w:ascii="Times New Roman" w:hAnsi="Times New Roman" w:cs="Times New Roman"/>
          <w:sz w:val="30"/>
          <w:szCs w:val="30"/>
        </w:rPr>
        <w:t xml:space="preserve"> Евразийский межправительственный совет </w:t>
      </w:r>
      <w:r w:rsidRPr="00D77CF7">
        <w:rPr>
          <w:rFonts w:ascii="Times New Roman" w:hAnsi="Times New Roman" w:cs="Times New Roman"/>
          <w:b/>
          <w:spacing w:val="40"/>
          <w:sz w:val="30"/>
          <w:szCs w:val="30"/>
        </w:rPr>
        <w:t>решил</w:t>
      </w:r>
      <w:r w:rsidRPr="00D77CF7">
        <w:rPr>
          <w:rFonts w:ascii="Times New Roman" w:hAnsi="Times New Roman" w:cs="Times New Roman"/>
          <w:sz w:val="30"/>
          <w:szCs w:val="30"/>
        </w:rPr>
        <w:t>:</w:t>
      </w:r>
    </w:p>
    <w:p w14:paraId="64955FCD" w14:textId="77777777" w:rsidR="00436A76" w:rsidRPr="00AD35AD" w:rsidRDefault="007103C1" w:rsidP="00D77C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ru-RU"/>
        </w:rPr>
      </w:pPr>
      <w:r w:rsidRPr="00D77C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r w:rsidR="00436A76" w:rsidRPr="00AD35AD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прилагаемое Положение</w:t>
      </w:r>
      <w:r w:rsidRPr="00AD35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3567" w:rsidRPr="00AD35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порядке отбора совместных кооперационных проектов в отраслях промышленности и оказания финансового </w:t>
      </w:r>
      <w:r w:rsidR="00B13567" w:rsidRPr="00AD35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содействия при их реализации государствами-членами Евразийского экономического союза</w:t>
      </w:r>
      <w:r w:rsidR="00B13567" w:rsidRPr="00B135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51893801" w14:textId="77777777" w:rsidR="007103C1" w:rsidRPr="00D1641E" w:rsidRDefault="007103C1" w:rsidP="00D77C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7171"/>
          <w:sz w:val="30"/>
          <w:szCs w:val="30"/>
          <w:lang w:eastAsia="ru-RU"/>
        </w:rPr>
      </w:pPr>
      <w:r w:rsidRPr="00D77C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2. Настоящее </w:t>
      </w:r>
      <w:r w:rsidR="005B47EE" w:rsidRPr="00D77C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Решение</w:t>
      </w:r>
      <w:r w:rsidRPr="00D77C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вступает в силу с даты его опубликования на официальном сайте Евразийского экономического союза</w:t>
      </w:r>
      <w:r w:rsidR="005B47EE" w:rsidRPr="00D77C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но не ранее вступления в силу</w:t>
      </w:r>
      <w:r w:rsidR="005B47EE" w:rsidRPr="00AD35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2277" w:rsidRPr="00AD35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решения Высшего Евразийского экономического совета об утверждении </w:t>
      </w:r>
      <w:r w:rsidR="005B47EE" w:rsidRPr="00AD35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Евразийского экономического союза на соответствующий финансовый год, </w:t>
      </w:r>
      <w:r w:rsidR="00876E4D" w:rsidRPr="00AD35A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сформированного в соответствии с пунктом 1 статьи 20 Договора о Евразийском экономическом союзе от 29 мая 2014 года (в редакции Протокола от __ № __ о внесении изменений в Договор о Евразийском экономическом союзе от 29 мая 2014 года в части оказания финансового содействия при реализации государствами – членами Евразийского экономического союза совместных кооперационных проектов в отраслях промышленности).</w:t>
      </w:r>
      <w:r w:rsidRPr="00126E4B" w:rsidDel="000D617C">
        <w:rPr>
          <w:rFonts w:ascii="Times New Roman" w:eastAsia="Times New Roman" w:hAnsi="Times New Roman" w:cs="Times New Roman"/>
          <w:color w:val="FF7171"/>
          <w:sz w:val="30"/>
          <w:szCs w:val="30"/>
          <w:lang w:eastAsia="ru-RU"/>
        </w:rPr>
        <w:t xml:space="preserve"> </w:t>
      </w:r>
    </w:p>
    <w:p w14:paraId="183653DC" w14:textId="77777777" w:rsidR="00903250" w:rsidRPr="00D1641E" w:rsidRDefault="00903250" w:rsidP="00D77C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7171"/>
          <w:sz w:val="30"/>
          <w:szCs w:val="30"/>
          <w:lang w:eastAsia="ru-RU"/>
        </w:rPr>
      </w:pPr>
    </w:p>
    <w:p w14:paraId="773BDC0F" w14:textId="77777777" w:rsidR="00903250" w:rsidRPr="00D1641E" w:rsidRDefault="00903250" w:rsidP="00F93C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7171"/>
          <w:sz w:val="30"/>
          <w:szCs w:val="30"/>
          <w:lang w:eastAsia="ru-RU"/>
        </w:rPr>
      </w:pPr>
    </w:p>
    <w:p w14:paraId="4E76340B" w14:textId="77777777" w:rsidR="007103C1" w:rsidRPr="00955E20" w:rsidRDefault="007103C1" w:rsidP="00F93C68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75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Члены Евразийского межправительственного совета</w:t>
      </w:r>
      <w:r w:rsidRPr="004D753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:</w:t>
      </w:r>
    </w:p>
    <w:tbl>
      <w:tblPr>
        <w:tblW w:w="10773" w:type="dxa"/>
        <w:tblLook w:val="01E0" w:firstRow="1" w:lastRow="1" w:firstColumn="1" w:lastColumn="1" w:noHBand="0" w:noVBand="0"/>
      </w:tblPr>
      <w:tblGrid>
        <w:gridCol w:w="2127"/>
        <w:gridCol w:w="1984"/>
        <w:gridCol w:w="1984"/>
        <w:gridCol w:w="2126"/>
        <w:gridCol w:w="2552"/>
      </w:tblGrid>
      <w:tr w:rsidR="007103C1" w:rsidRPr="00835693" w14:paraId="3C124FC3" w14:textId="77777777" w:rsidTr="00F93C68">
        <w:tc>
          <w:tcPr>
            <w:tcW w:w="2127" w:type="dxa"/>
            <w:hideMark/>
          </w:tcPr>
          <w:p w14:paraId="27B768EF" w14:textId="77777777" w:rsidR="007103C1" w:rsidRPr="00835693" w:rsidRDefault="007103C1" w:rsidP="00F93C68">
            <w:pPr>
              <w:widowControl w:val="0"/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spacing w:val="-10"/>
                <w:sz w:val="28"/>
                <w:szCs w:val="28"/>
              </w:rPr>
            </w:pPr>
            <w:r w:rsidRPr="00835693">
              <w:rPr>
                <w:rFonts w:ascii="Times New Roman Полужирный" w:eastAsia="Times New Roman" w:hAnsi="Times New Roman Полужирный" w:cs="Times New Roman"/>
                <w:b/>
                <w:spacing w:val="-10"/>
                <w:sz w:val="28"/>
                <w:szCs w:val="28"/>
              </w:rPr>
              <w:t xml:space="preserve">От Республики </w:t>
            </w:r>
            <w:r>
              <w:rPr>
                <w:rFonts w:eastAsia="Times New Roman" w:cs="Times New Roman"/>
                <w:b/>
                <w:spacing w:val="-10"/>
                <w:sz w:val="28"/>
                <w:szCs w:val="28"/>
                <w:lang w:val="en-US"/>
              </w:rPr>
              <w:t xml:space="preserve">  </w:t>
            </w:r>
            <w:r w:rsidRPr="00835693">
              <w:rPr>
                <w:rFonts w:ascii="Times New Roman Полужирный" w:eastAsia="Times New Roman" w:hAnsi="Times New Roman Полужирный" w:cs="Times New Roman"/>
                <w:b/>
                <w:spacing w:val="-10"/>
                <w:sz w:val="28"/>
                <w:szCs w:val="28"/>
              </w:rPr>
              <w:t>Армения</w:t>
            </w:r>
          </w:p>
        </w:tc>
        <w:tc>
          <w:tcPr>
            <w:tcW w:w="1984" w:type="dxa"/>
          </w:tcPr>
          <w:p w14:paraId="4241519F" w14:textId="77777777" w:rsidR="007103C1" w:rsidRPr="00835693" w:rsidRDefault="007103C1" w:rsidP="00F93C6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 Полужирный" w:eastAsia="Times New Roman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835693">
              <w:rPr>
                <w:rFonts w:ascii="Times New Roman Полужирный" w:eastAsia="Times New Roman" w:hAnsi="Times New Roman Полужирный" w:cs="Times New Roman"/>
                <w:b/>
                <w:spacing w:val="-10"/>
                <w:sz w:val="28"/>
                <w:szCs w:val="28"/>
              </w:rPr>
              <w:t>От Республики Беларусь</w:t>
            </w:r>
          </w:p>
        </w:tc>
        <w:tc>
          <w:tcPr>
            <w:tcW w:w="1984" w:type="dxa"/>
          </w:tcPr>
          <w:p w14:paraId="5EE50E76" w14:textId="77777777" w:rsidR="007103C1" w:rsidRPr="00835693" w:rsidRDefault="007103C1" w:rsidP="004B4E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 Полужирный" w:eastAsia="Times New Roman" w:hAnsi="Times New Roman Полужирный" w:cs="Times New Roman"/>
                <w:spacing w:val="-10"/>
                <w:sz w:val="28"/>
                <w:szCs w:val="28"/>
              </w:rPr>
            </w:pPr>
            <w:r w:rsidRPr="00835693">
              <w:rPr>
                <w:rFonts w:ascii="Times New Roman Полужирный" w:eastAsia="Times New Roman" w:hAnsi="Times New Roman Полужирный" w:cs="Times New Roman"/>
                <w:b/>
                <w:spacing w:val="-10"/>
                <w:sz w:val="28"/>
                <w:szCs w:val="28"/>
              </w:rPr>
              <w:t>От Республики Казахстан</w:t>
            </w:r>
          </w:p>
        </w:tc>
        <w:tc>
          <w:tcPr>
            <w:tcW w:w="2126" w:type="dxa"/>
          </w:tcPr>
          <w:p w14:paraId="1468AC92" w14:textId="77777777" w:rsidR="007103C1" w:rsidRPr="00835693" w:rsidRDefault="007103C1" w:rsidP="00F93C6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 Полужирный" w:eastAsia="Times New Roman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835693">
              <w:rPr>
                <w:rFonts w:ascii="Times New Roman Полужирный" w:eastAsia="Times New Roman" w:hAnsi="Times New Roman Полужирный" w:cs="Times New Roman"/>
                <w:b/>
                <w:spacing w:val="-10"/>
                <w:sz w:val="28"/>
                <w:szCs w:val="28"/>
              </w:rPr>
              <w:t xml:space="preserve">От </w:t>
            </w:r>
            <w:proofErr w:type="spellStart"/>
            <w:r w:rsidRPr="00835693">
              <w:rPr>
                <w:rFonts w:ascii="Times New Roman Полужирный" w:eastAsia="Times New Roman" w:hAnsi="Times New Roman Полужирный" w:cs="Times New Roman"/>
                <w:b/>
                <w:spacing w:val="-10"/>
                <w:sz w:val="28"/>
                <w:szCs w:val="28"/>
              </w:rPr>
              <w:t>Кыргызской</w:t>
            </w:r>
            <w:proofErr w:type="spellEnd"/>
            <w:r w:rsidRPr="00835693">
              <w:rPr>
                <w:rFonts w:ascii="Times New Roman Полужирный" w:eastAsia="Times New Roman" w:hAnsi="Times New Roman Полужирный" w:cs="Times New Roman"/>
                <w:b/>
                <w:spacing w:val="-10"/>
                <w:sz w:val="28"/>
                <w:szCs w:val="28"/>
              </w:rPr>
              <w:t xml:space="preserve"> Республики</w:t>
            </w:r>
          </w:p>
        </w:tc>
        <w:tc>
          <w:tcPr>
            <w:tcW w:w="2552" w:type="dxa"/>
          </w:tcPr>
          <w:p w14:paraId="0EB11F81" w14:textId="77777777" w:rsidR="007103C1" w:rsidRPr="00835693" w:rsidRDefault="007103C1" w:rsidP="00F93C6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 Полужирный" w:eastAsia="Times New Roman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835693">
              <w:rPr>
                <w:rFonts w:ascii="Times New Roman Полужирный" w:eastAsia="Times New Roman" w:hAnsi="Times New Roman Полужирный" w:cs="Times New Roman"/>
                <w:b/>
                <w:spacing w:val="-10"/>
                <w:sz w:val="28"/>
                <w:szCs w:val="28"/>
              </w:rPr>
              <w:t>От Российской Федерации</w:t>
            </w:r>
          </w:p>
        </w:tc>
      </w:tr>
    </w:tbl>
    <w:p w14:paraId="258AB2A6" w14:textId="77777777" w:rsidR="00AB280B" w:rsidRDefault="00AB280B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54F456BB" w14:textId="77777777" w:rsidR="00AB280B" w:rsidRDefault="00AB280B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3CB02843" w14:textId="77777777" w:rsidR="00AB280B" w:rsidRDefault="00AB280B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4D05747F" w14:textId="77777777" w:rsidR="00AB280B" w:rsidRDefault="00AB280B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65530407" w14:textId="77777777" w:rsidR="00AB280B" w:rsidRDefault="00AB280B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3CCE5CDB" w14:textId="77777777" w:rsidR="00AB280B" w:rsidRDefault="00AB280B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53CD0F01" w14:textId="77777777" w:rsidR="00AB280B" w:rsidRDefault="00AB280B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7CC58435" w14:textId="77777777" w:rsidR="0055407C" w:rsidRDefault="0055407C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406DE635" w14:textId="77777777" w:rsidR="0055407C" w:rsidRDefault="0055407C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532549F5" w14:textId="77777777" w:rsidR="00403FB9" w:rsidRDefault="00403FB9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58931983" w14:textId="77777777" w:rsidR="00403FB9" w:rsidRDefault="00403FB9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1E46AACE" w14:textId="77777777" w:rsidR="00AB280B" w:rsidRDefault="00AB280B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1813701D" w14:textId="77777777" w:rsidR="00AB280B" w:rsidRDefault="00AB280B" w:rsidP="00912B59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3CC0C2C1" w14:textId="77777777" w:rsidR="00403FB9" w:rsidRDefault="00403FB9" w:rsidP="00016294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u w:val="single"/>
        </w:rPr>
      </w:pPr>
    </w:p>
    <w:p w14:paraId="49FC451F" w14:textId="77777777" w:rsidR="002823B4" w:rsidRDefault="002F1615" w:rsidP="00016294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u w:val="single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u w:val="single"/>
        </w:rPr>
        <w:lastRenderedPageBreak/>
        <w:t xml:space="preserve">Содержание </w:t>
      </w:r>
    </w:p>
    <w:p w14:paraId="6DF49C63" w14:textId="77777777" w:rsidR="00403FB9" w:rsidRPr="00CE478F" w:rsidRDefault="00403FB9" w:rsidP="00016294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u w:val="single"/>
        </w:rPr>
      </w:pPr>
    </w:p>
    <w:p w14:paraId="5C2071E8" w14:textId="77777777" w:rsidR="002F1615" w:rsidRPr="00CE478F" w:rsidRDefault="002F1615" w:rsidP="002F1615">
      <w:pPr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I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. Общие положения</w:t>
      </w:r>
      <w:r w:rsid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                                                                                     4</w:t>
      </w:r>
    </w:p>
    <w:p w14:paraId="63BEB981" w14:textId="77777777" w:rsidR="002F1615" w:rsidRPr="00CE478F" w:rsidRDefault="001F3D29" w:rsidP="002F1615">
      <w:pPr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Раздел 1: К</w:t>
      </w:r>
      <w:r w:rsidR="002F1615" w:rsidRPr="00CE478F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ритерии и требования</w:t>
      </w:r>
    </w:p>
    <w:p w14:paraId="26DF7D1B" w14:textId="77777777" w:rsidR="002F1615" w:rsidRPr="00C03A5E" w:rsidRDefault="002F1615" w:rsidP="002F1615">
      <w:pPr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II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. Критерии отбора </w:t>
      </w:r>
      <w:r w:rsidRP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кооперационных проектов</w:t>
      </w:r>
      <w:r w:rsidR="00C03A5E" w:rsidRP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                    </w:t>
      </w:r>
      <w:r w:rsidR="00825D95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 w:rsidR="00C03A5E" w:rsidRP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</w:t>
      </w:r>
      <w:r w:rsidR="004811C0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8</w:t>
      </w:r>
    </w:p>
    <w:p w14:paraId="66CF3638" w14:textId="37B95B95" w:rsidR="002F1615" w:rsidRPr="00CE478F" w:rsidRDefault="002F1615" w:rsidP="002F1615">
      <w:pPr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III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. Требования к заемщику</w:t>
      </w:r>
      <w:r w:rsid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</w:t>
      </w:r>
      <w:r w:rsidR="00825D95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                 </w:t>
      </w:r>
      <w:r w:rsid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                     </w:t>
      </w:r>
      <w:r w:rsidR="00A84235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 w:rsid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1</w:t>
      </w:r>
      <w:r w:rsidR="00C04983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0</w:t>
      </w:r>
    </w:p>
    <w:p w14:paraId="365FF223" w14:textId="77777777" w:rsidR="00C03A5E" w:rsidRDefault="002F1615" w:rsidP="00C03A5E">
      <w:pPr>
        <w:spacing w:after="0"/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  <w:lang w:val="en-US"/>
        </w:rPr>
        <w:t>IV</w:t>
      </w:r>
      <w:r w:rsidRPr="00CE478F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>. Требования, предъявляемые к национальным кредитным</w:t>
      </w:r>
    </w:p>
    <w:p w14:paraId="19D902DB" w14:textId="77777777" w:rsidR="002F1615" w:rsidRPr="00CE478F" w:rsidRDefault="002F1615" w:rsidP="00C03A5E">
      <w:pPr>
        <w:spacing w:after="120"/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 xml:space="preserve"> </w:t>
      </w:r>
      <w:r w:rsidR="00C03A5E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>о</w:t>
      </w:r>
      <w:r w:rsidRPr="00CE478F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>рганизациям</w:t>
      </w:r>
      <w:r w:rsidR="00825D95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 xml:space="preserve">             </w:t>
      </w:r>
      <w:r w:rsidR="00C03A5E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 xml:space="preserve">                                                                                             </w:t>
      </w:r>
      <w:r w:rsidR="00A84235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 xml:space="preserve"> </w:t>
      </w:r>
      <w:r w:rsidR="00C03A5E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 xml:space="preserve"> 1</w:t>
      </w:r>
      <w:r w:rsidR="004811C0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>1</w:t>
      </w:r>
    </w:p>
    <w:p w14:paraId="354F52BE" w14:textId="77777777" w:rsidR="00A84235" w:rsidRDefault="002F1615" w:rsidP="00A84235">
      <w:pPr>
        <w:spacing w:after="0"/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  <w:lang w:val="en-US"/>
        </w:rPr>
        <w:t>V</w:t>
      </w:r>
      <w:r w:rsidRPr="00CE478F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 xml:space="preserve">. Требования, предъявляемые к международным финансовым </w:t>
      </w:r>
    </w:p>
    <w:p w14:paraId="3F260BEE" w14:textId="2D75C6BC" w:rsidR="002F1615" w:rsidRPr="00C04983" w:rsidRDefault="002F1615" w:rsidP="00A84235">
      <w:pPr>
        <w:spacing w:after="0"/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>организациям</w:t>
      </w:r>
      <w:r w:rsidR="00C03A5E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 xml:space="preserve">                                                                                                         </w:t>
      </w:r>
      <w:r w:rsidR="00A84235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 xml:space="preserve">  </w:t>
      </w:r>
      <w:r w:rsidR="00C03A5E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 xml:space="preserve">  </w:t>
      </w:r>
      <w:r w:rsidR="004811C0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>1</w:t>
      </w:r>
      <w:r w:rsidR="00C04983" w:rsidRPr="00C04983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>3</w:t>
      </w:r>
    </w:p>
    <w:p w14:paraId="31A47930" w14:textId="6981AE10" w:rsidR="00F42E85" w:rsidRPr="00C04983" w:rsidRDefault="00F42E85" w:rsidP="00F42E85">
      <w:pPr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</w:pPr>
      <w:r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  <w:lang w:val="en-US"/>
        </w:rPr>
        <w:t>VI</w:t>
      </w:r>
      <w:r w:rsidRPr="00CE478F">
        <w:rPr>
          <w:rFonts w:ascii="Times New Roman" w:hAnsi="Times New Roman" w:cs="Times New Roman"/>
          <w:b/>
          <w:iCs/>
          <w:color w:val="808080" w:themeColor="background1" w:themeShade="80"/>
          <w:sz w:val="30"/>
          <w:szCs w:val="30"/>
        </w:rPr>
        <w:t>. Условия кредитного договора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                                                           1</w:t>
      </w:r>
      <w:r w:rsidR="00C04983" w:rsidRPr="00C04983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3</w:t>
      </w:r>
    </w:p>
    <w:p w14:paraId="0DC9E41B" w14:textId="6C42B548" w:rsidR="002F1615" w:rsidRDefault="001F3D29" w:rsidP="002F1615">
      <w:pPr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 xml:space="preserve">Раздел 2: </w:t>
      </w:r>
      <w:r w:rsidR="005B7B21" w:rsidRPr="00CE478F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П</w:t>
      </w:r>
      <w:r w:rsidR="007A3FE9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о</w:t>
      </w:r>
      <w:r w:rsidR="00ED4F78" w:rsidRPr="00CE478F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р</w:t>
      </w:r>
      <w:r w:rsidR="007A3FE9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ядок работы механизма</w:t>
      </w:r>
    </w:p>
    <w:p w14:paraId="563180CB" w14:textId="1E7B9DDA" w:rsidR="007A3FE9" w:rsidRPr="00C04983" w:rsidRDefault="002F1615" w:rsidP="002F1615">
      <w:pPr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V</w:t>
      </w:r>
      <w:r w:rsidR="00F42E85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I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I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. </w:t>
      </w:r>
      <w:r w:rsidR="007A3FE9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Программа субсидирования</w:t>
      </w:r>
      <w:r w:rsidR="00C04983" w:rsidRPr="00C04983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                                                   </w:t>
      </w:r>
      <w:r w:rsidR="00C04983" w:rsidRPr="000B7C9C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</w:t>
      </w:r>
      <w:r w:rsidR="00C04983" w:rsidRPr="00C04983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14</w:t>
      </w:r>
    </w:p>
    <w:p w14:paraId="1DAC2D2A" w14:textId="77777777" w:rsidR="007A3FE9" w:rsidRDefault="007A3FE9" w:rsidP="007A3FE9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I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II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. </w:t>
      </w:r>
      <w:r w:rsidR="002F1615"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Процедура </w:t>
      </w:r>
      <w:r w:rsidR="008716AB"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подачи, </w:t>
      </w:r>
      <w:r w:rsidR="002F1615"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рассмотрения и одобрения заявки на </w:t>
      </w:r>
    </w:p>
    <w:p w14:paraId="1540A618" w14:textId="609C8AC6" w:rsidR="002F1615" w:rsidRPr="00C04983" w:rsidRDefault="002F1615" w:rsidP="007A3FE9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включение кооперационного проекта в </w:t>
      </w:r>
      <w:r w:rsidRP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программу субсидирования</w:t>
      </w:r>
      <w:r w:rsidR="007A3FE9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</w:t>
      </w:r>
      <w:r w:rsid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</w:t>
      </w:r>
      <w:r w:rsidR="00A84235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 w:rsidR="00C04983" w:rsidRPr="00C04983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17</w:t>
      </w:r>
    </w:p>
    <w:p w14:paraId="03BB19F2" w14:textId="2F697C9B" w:rsidR="007A3FE9" w:rsidRPr="000B7C9C" w:rsidRDefault="007A3FE9" w:rsidP="007A3FE9">
      <w:pPr>
        <w:spacing w:before="240"/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IX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Соглашение о субсидировании</w:t>
      </w:r>
      <w:r w:rsidR="00C04983" w:rsidRPr="000B7C9C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                                                           21</w:t>
      </w:r>
    </w:p>
    <w:p w14:paraId="6C30A8BA" w14:textId="77777777" w:rsidR="008716AB" w:rsidRPr="00CE478F" w:rsidRDefault="008716AB" w:rsidP="002F1615">
      <w:pPr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 xml:space="preserve">Раздел 3: </w:t>
      </w:r>
      <w:r w:rsidR="005B7B21" w:rsidRPr="00CE478F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О</w:t>
      </w:r>
      <w:r w:rsidR="00E00034" w:rsidRPr="00CE478F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 xml:space="preserve">тветственность </w:t>
      </w:r>
      <w:r w:rsidRPr="00CE478F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и контроль</w:t>
      </w:r>
      <w:r w:rsidR="00E00034" w:rsidRPr="00CE478F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 xml:space="preserve"> (отчетность)</w:t>
      </w:r>
    </w:p>
    <w:p w14:paraId="21C5E8C0" w14:textId="1171DDE2" w:rsidR="002F1615" w:rsidRPr="00CE478F" w:rsidRDefault="007A3FE9" w:rsidP="00305441">
      <w:pPr>
        <w:spacing w:after="100" w:afterAutospacing="1" w:line="240" w:lineRule="auto"/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X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.</w:t>
      </w:r>
      <w:r w:rsidR="002F1615"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 w:rsidR="00C04983"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Периодичность выплат и отчетность</w:t>
      </w:r>
      <w:r w:rsidR="00C04983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                                                 </w:t>
      </w:r>
      <w:r w:rsidR="00C04983" w:rsidRPr="00C04983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22</w:t>
      </w:r>
      <w:r w:rsid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  </w:t>
      </w:r>
    </w:p>
    <w:p w14:paraId="174E7718" w14:textId="77777777" w:rsidR="00C04983" w:rsidRDefault="007A3FE9" w:rsidP="00C04983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XI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 w:rsidR="00C04983"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Контроль за соблюдением критериев отбора кооперационных </w:t>
      </w:r>
    </w:p>
    <w:p w14:paraId="407EC6EC" w14:textId="7CC6E4F7" w:rsidR="002F1615" w:rsidRPr="00C04983" w:rsidRDefault="00C04983" w:rsidP="00C04983">
      <w:pPr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проектов</w:t>
      </w:r>
      <w:r w:rsidRPr="00CE478F">
        <w:rPr>
          <w:rFonts w:ascii="Times New Roman Полужирный" w:hAnsi="Times New Roman Полужирный" w:cs="Times New Roman"/>
          <w:b/>
          <w:color w:val="808080" w:themeColor="background1" w:themeShade="80"/>
          <w:sz w:val="30"/>
          <w:szCs w:val="30"/>
        </w:rPr>
        <w:t>, финансовых организаций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и реализацией проекта</w:t>
      </w:r>
      <w:r w:rsidR="00305441" w:rsidRPr="00305441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            </w:t>
      </w:r>
      <w:r w:rsidRPr="00C04983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23</w:t>
      </w:r>
    </w:p>
    <w:p w14:paraId="5AA215E9" w14:textId="309ACB10" w:rsidR="002F1615" w:rsidRPr="00C04983" w:rsidRDefault="007A3FE9" w:rsidP="002F1615">
      <w:pPr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XII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 w:rsidR="002F1615"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Финансовая ответственность</w:t>
      </w:r>
      <w:r w:rsid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                             </w:t>
      </w:r>
      <w:r w:rsidR="00A84235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</w:t>
      </w:r>
      <w:r w:rsidR="002A0B14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              </w:t>
      </w:r>
      <w:r w:rsidR="00C04983" w:rsidRPr="00C04983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24</w:t>
      </w:r>
    </w:p>
    <w:p w14:paraId="172F851B" w14:textId="77777777" w:rsidR="00E00034" w:rsidRPr="00CE478F" w:rsidRDefault="005B7B21" w:rsidP="002F1615">
      <w:pPr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Раздел 4: У</w:t>
      </w:r>
      <w:r w:rsidR="00E00034" w:rsidRPr="00CE478F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словия прекращения</w:t>
      </w:r>
      <w:r w:rsidR="00311516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 xml:space="preserve"> субсидирования</w:t>
      </w:r>
    </w:p>
    <w:p w14:paraId="54E745A9" w14:textId="77777777" w:rsidR="0076415E" w:rsidRDefault="002F1615" w:rsidP="00A84235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X</w:t>
      </w:r>
      <w:r w:rsidR="0076415E"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II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  <w:lang w:val="en-US"/>
        </w:rPr>
        <w:t>I</w:t>
      </w: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. Условия прекращения предоставления финансовой </w:t>
      </w:r>
    </w:p>
    <w:p w14:paraId="738E5517" w14:textId="66D075B5" w:rsidR="00016294" w:rsidRPr="00CE478F" w:rsidRDefault="002F1615" w:rsidP="00A84235">
      <w:pPr>
        <w:spacing w:after="0"/>
        <w:rPr>
          <w:rFonts w:ascii="Times New Roman" w:hAnsi="Times New Roman" w:cs="Times New Roman"/>
          <w:color w:val="808080" w:themeColor="background1" w:themeShade="80"/>
          <w:sz w:val="30"/>
          <w:szCs w:val="30"/>
        </w:rPr>
      </w:pPr>
      <w:r w:rsidRPr="00CE478F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организации субсидий</w:t>
      </w:r>
      <w:r w:rsidR="007641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 w:rsid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                                                                                    </w:t>
      </w:r>
      <w:r w:rsidR="00A84235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 w:rsidR="00825D95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 w:rsidR="00E07A94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 w:rsid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 w:rsidR="00C04983" w:rsidRPr="000B7C9C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 w:rsid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</w:t>
      </w:r>
      <w:r w:rsidR="00C04983" w:rsidRPr="000B7C9C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>24</w:t>
      </w:r>
      <w:r w:rsidR="00C03A5E">
        <w:rPr>
          <w:rFonts w:ascii="Times New Roman" w:hAnsi="Times New Roman" w:cs="Times New Roman"/>
          <w:b/>
          <w:color w:val="808080" w:themeColor="background1" w:themeShade="80"/>
          <w:sz w:val="30"/>
          <w:szCs w:val="30"/>
        </w:rPr>
        <w:t xml:space="preserve">    </w:t>
      </w:r>
      <w:r w:rsidR="00016294" w:rsidRPr="00CE478F">
        <w:rPr>
          <w:rFonts w:ascii="Times New Roman" w:hAnsi="Times New Roman" w:cs="Times New Roman"/>
          <w:color w:val="808080" w:themeColor="background1" w:themeShade="80"/>
          <w:sz w:val="30"/>
          <w:szCs w:val="30"/>
        </w:rPr>
        <w:br w:type="page"/>
      </w:r>
      <w:r w:rsidR="00C03A5E">
        <w:rPr>
          <w:rFonts w:ascii="Times New Roman" w:hAnsi="Times New Roman" w:cs="Times New Roman"/>
          <w:color w:val="808080" w:themeColor="background1" w:themeShade="80"/>
          <w:sz w:val="30"/>
          <w:szCs w:val="30"/>
        </w:rPr>
        <w:lastRenderedPageBreak/>
        <w:t xml:space="preserve">  </w:t>
      </w:r>
    </w:p>
    <w:p w14:paraId="36634C97" w14:textId="77777777" w:rsidR="005B47EE" w:rsidRPr="002942C4" w:rsidRDefault="007103C1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2942C4">
        <w:rPr>
          <w:rFonts w:ascii="Times New Roman" w:hAnsi="Times New Roman" w:cs="Times New Roman"/>
          <w:sz w:val="30"/>
          <w:szCs w:val="30"/>
        </w:rPr>
        <w:t>Утвержден</w:t>
      </w:r>
      <w:r w:rsidR="005B47EE" w:rsidRPr="002942C4">
        <w:rPr>
          <w:rFonts w:ascii="Times New Roman" w:hAnsi="Times New Roman" w:cs="Times New Roman"/>
          <w:sz w:val="30"/>
          <w:szCs w:val="30"/>
        </w:rPr>
        <w:t>о</w:t>
      </w:r>
      <w:r w:rsidRPr="002942C4">
        <w:rPr>
          <w:rFonts w:ascii="Times New Roman" w:hAnsi="Times New Roman" w:cs="Times New Roman"/>
          <w:sz w:val="30"/>
          <w:szCs w:val="30"/>
        </w:rPr>
        <w:t xml:space="preserve"> Решением </w:t>
      </w:r>
    </w:p>
    <w:p w14:paraId="1A7E12CD" w14:textId="77777777" w:rsidR="005B47EE" w:rsidRPr="002942C4" w:rsidRDefault="007103C1" w:rsidP="005B47E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2942C4">
        <w:rPr>
          <w:rFonts w:ascii="Times New Roman" w:hAnsi="Times New Roman" w:cs="Times New Roman"/>
          <w:sz w:val="30"/>
          <w:szCs w:val="30"/>
        </w:rPr>
        <w:t>Е</w:t>
      </w:r>
      <w:r w:rsidR="005B47EE" w:rsidRPr="002942C4">
        <w:rPr>
          <w:rFonts w:ascii="Times New Roman" w:hAnsi="Times New Roman" w:cs="Times New Roman"/>
          <w:sz w:val="30"/>
          <w:szCs w:val="30"/>
        </w:rPr>
        <w:t>вразийского межправительственного совета</w:t>
      </w:r>
      <w:r w:rsidRPr="002942C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A4030F" w14:textId="77777777" w:rsidR="00AB280B" w:rsidRPr="00AB280B" w:rsidRDefault="00AB280B" w:rsidP="00AB280B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 № __</w:t>
      </w:r>
    </w:p>
    <w:p w14:paraId="3C164651" w14:textId="77777777" w:rsidR="00903250" w:rsidRPr="00690546" w:rsidRDefault="00903250" w:rsidP="00690546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D94729C" w14:textId="77777777" w:rsidR="007103C1" w:rsidRPr="00D77CF7" w:rsidRDefault="007103C1" w:rsidP="00D77CF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77CF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="005B47EE" w:rsidRPr="00D77CF7">
        <w:rPr>
          <w:rFonts w:ascii="Times New Roman" w:hAnsi="Times New Roman" w:cs="Times New Roman"/>
          <w:b/>
          <w:bCs/>
          <w:sz w:val="30"/>
          <w:szCs w:val="30"/>
        </w:rPr>
        <w:t>ложение</w:t>
      </w:r>
      <w:r w:rsidRPr="00D77CF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02FD94B5" w14:textId="77777777" w:rsidR="0006083D" w:rsidRPr="00AD35AD" w:rsidRDefault="005B47EE" w:rsidP="00D77CF7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AD35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</w:t>
      </w:r>
      <w:r w:rsidR="0006083D" w:rsidRPr="00AD35AD">
        <w:rPr>
          <w:color w:val="000000" w:themeColor="text1"/>
        </w:rPr>
        <w:t xml:space="preserve"> </w:t>
      </w:r>
      <w:r w:rsidR="0006083D" w:rsidRPr="00AD35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порядке отбора совместных кооперационных проектов в отраслях промышленности и оказания финансового содействия при их реализации государствами-членами </w:t>
      </w:r>
    </w:p>
    <w:p w14:paraId="553E828C" w14:textId="77777777" w:rsidR="00D22349" w:rsidRPr="00D77CF7" w:rsidRDefault="00D22349" w:rsidP="00D77CF7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A2327CD" w14:textId="77777777" w:rsidR="007103C1" w:rsidRPr="00D77CF7" w:rsidRDefault="007103C1" w:rsidP="00D77CF7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7CF7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D77CF7">
        <w:rPr>
          <w:rFonts w:ascii="Times New Roman" w:hAnsi="Times New Roman" w:cs="Times New Roman"/>
          <w:b/>
          <w:sz w:val="30"/>
          <w:szCs w:val="30"/>
        </w:rPr>
        <w:t>. Общие положения</w:t>
      </w:r>
    </w:p>
    <w:p w14:paraId="11BAC662" w14:textId="77777777" w:rsidR="005F7523" w:rsidRPr="00D77CF7" w:rsidRDefault="007103C1" w:rsidP="005F752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7CF7">
        <w:rPr>
          <w:rFonts w:ascii="Times New Roman" w:hAnsi="Times New Roman" w:cs="Times New Roman"/>
          <w:sz w:val="30"/>
          <w:szCs w:val="30"/>
        </w:rPr>
        <w:t>1. Настоящ</w:t>
      </w:r>
      <w:r w:rsidR="00D22349" w:rsidRPr="00D77CF7">
        <w:rPr>
          <w:rFonts w:ascii="Times New Roman" w:hAnsi="Times New Roman" w:cs="Times New Roman"/>
          <w:sz w:val="30"/>
          <w:szCs w:val="30"/>
        </w:rPr>
        <w:t>ее</w:t>
      </w:r>
      <w:r w:rsidRPr="00D77CF7">
        <w:rPr>
          <w:rFonts w:ascii="Times New Roman" w:hAnsi="Times New Roman" w:cs="Times New Roman"/>
          <w:sz w:val="30"/>
          <w:szCs w:val="30"/>
        </w:rPr>
        <w:t xml:space="preserve"> По</w:t>
      </w:r>
      <w:r w:rsidR="00D22349" w:rsidRPr="00D77CF7">
        <w:rPr>
          <w:rFonts w:ascii="Times New Roman" w:hAnsi="Times New Roman" w:cs="Times New Roman"/>
          <w:sz w:val="30"/>
          <w:szCs w:val="30"/>
        </w:rPr>
        <w:t>ложение</w:t>
      </w:r>
      <w:r w:rsidRPr="00D77CF7">
        <w:rPr>
          <w:rFonts w:ascii="Times New Roman" w:hAnsi="Times New Roman" w:cs="Times New Roman"/>
          <w:sz w:val="30"/>
          <w:szCs w:val="30"/>
        </w:rPr>
        <w:t xml:space="preserve"> определяет</w:t>
      </w:r>
      <w:r w:rsidR="00EA2013">
        <w:rPr>
          <w:rFonts w:ascii="Times New Roman" w:hAnsi="Times New Roman" w:cs="Times New Roman"/>
          <w:sz w:val="30"/>
          <w:szCs w:val="30"/>
        </w:rPr>
        <w:t>:</w:t>
      </w:r>
    </w:p>
    <w:p w14:paraId="45594816" w14:textId="77777777" w:rsidR="007103C1" w:rsidRPr="00D77CF7" w:rsidRDefault="007103C1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7CF7">
        <w:rPr>
          <w:rFonts w:ascii="Times New Roman" w:hAnsi="Times New Roman" w:cs="Times New Roman"/>
          <w:sz w:val="30"/>
          <w:szCs w:val="30"/>
        </w:rPr>
        <w:t>критерии отбора</w:t>
      </w:r>
      <w:r w:rsidR="00177C0C" w:rsidRPr="00D77CF7">
        <w:rPr>
          <w:rFonts w:ascii="Times New Roman" w:hAnsi="Times New Roman" w:cs="Times New Roman"/>
          <w:sz w:val="30"/>
          <w:szCs w:val="30"/>
        </w:rPr>
        <w:t xml:space="preserve"> совместных</w:t>
      </w:r>
      <w:r w:rsidRPr="00D77CF7">
        <w:rPr>
          <w:rFonts w:ascii="Times New Roman" w:hAnsi="Times New Roman" w:cs="Times New Roman"/>
          <w:sz w:val="30"/>
          <w:szCs w:val="30"/>
        </w:rPr>
        <w:t xml:space="preserve"> кооперационных проектов</w:t>
      </w:r>
      <w:r w:rsidR="00177C0C" w:rsidRPr="00D77CF7">
        <w:rPr>
          <w:rFonts w:ascii="Times New Roman" w:hAnsi="Times New Roman" w:cs="Times New Roman"/>
          <w:sz w:val="30"/>
          <w:szCs w:val="30"/>
        </w:rPr>
        <w:t xml:space="preserve"> в отраслях промышленности (далее – кооперационный проект)</w:t>
      </w:r>
      <w:r w:rsidRPr="00D77CF7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0D2F4D76" w14:textId="77777777" w:rsidR="00785536" w:rsidRDefault="00785536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35AD">
        <w:rPr>
          <w:rFonts w:ascii="Times New Roman" w:hAnsi="Times New Roman" w:cs="Times New Roman"/>
          <w:color w:val="000000" w:themeColor="text1"/>
          <w:sz w:val="30"/>
          <w:szCs w:val="30"/>
        </w:rPr>
        <w:t>требования к заемщикам;</w:t>
      </w:r>
    </w:p>
    <w:p w14:paraId="6ABB56B2" w14:textId="77777777" w:rsidR="00785536" w:rsidRDefault="004F0355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7CF7">
        <w:rPr>
          <w:rFonts w:ascii="Times New Roman" w:hAnsi="Times New Roman" w:cs="Times New Roman"/>
          <w:sz w:val="30"/>
          <w:szCs w:val="30"/>
        </w:rPr>
        <w:t>требования</w:t>
      </w:r>
      <w:r w:rsidR="00785536">
        <w:rPr>
          <w:rFonts w:ascii="Times New Roman" w:hAnsi="Times New Roman" w:cs="Times New Roman"/>
          <w:sz w:val="30"/>
          <w:szCs w:val="30"/>
        </w:rPr>
        <w:t>, предъявляемые к национальным кредитным организациям;</w:t>
      </w:r>
    </w:p>
    <w:p w14:paraId="2FF9D8A9" w14:textId="77777777" w:rsidR="004F0355" w:rsidRDefault="00785536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требования, предъявляемые</w:t>
      </w:r>
      <w:r w:rsidR="004F0355" w:rsidRPr="00D77CF7">
        <w:rPr>
          <w:rFonts w:ascii="Times New Roman" w:hAnsi="Times New Roman" w:cs="Times New Roman"/>
          <w:sz w:val="30"/>
          <w:szCs w:val="30"/>
        </w:rPr>
        <w:t xml:space="preserve"> 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E1BE9">
        <w:rPr>
          <w:rFonts w:ascii="Times New Roman" w:hAnsi="Times New Roman" w:cs="Times New Roman"/>
          <w:sz w:val="30"/>
          <w:szCs w:val="30"/>
        </w:rPr>
        <w:t>международным</w:t>
      </w:r>
      <w:r w:rsidR="004F0355" w:rsidRPr="00D77CF7">
        <w:rPr>
          <w:rFonts w:ascii="Times New Roman" w:hAnsi="Times New Roman" w:cs="Times New Roman"/>
          <w:sz w:val="30"/>
          <w:szCs w:val="30"/>
        </w:rPr>
        <w:t xml:space="preserve"> финансовым организациям;</w:t>
      </w:r>
    </w:p>
    <w:p w14:paraId="1EF997C0" w14:textId="77777777" w:rsidR="005F51B1" w:rsidRPr="00AD35AD" w:rsidRDefault="00DE1BE9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условия кредитного договора;</w:t>
      </w:r>
    </w:p>
    <w:p w14:paraId="683F57BF" w14:textId="6E32C78E" w:rsidR="007103C1" w:rsidRPr="00D77CF7" w:rsidRDefault="007103C1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7CF7">
        <w:rPr>
          <w:rFonts w:ascii="Times New Roman" w:hAnsi="Times New Roman" w:cs="Times New Roman"/>
          <w:sz w:val="30"/>
          <w:szCs w:val="30"/>
        </w:rPr>
        <w:t>процедур</w:t>
      </w:r>
      <w:r w:rsidR="00DE1BE9">
        <w:rPr>
          <w:rFonts w:ascii="Times New Roman" w:hAnsi="Times New Roman" w:cs="Times New Roman"/>
          <w:sz w:val="30"/>
          <w:szCs w:val="30"/>
        </w:rPr>
        <w:t>а подачи, рассмотрения и одобрения</w:t>
      </w:r>
      <w:r w:rsidRPr="00D77CF7">
        <w:rPr>
          <w:rFonts w:ascii="Times New Roman" w:hAnsi="Times New Roman" w:cs="Times New Roman"/>
          <w:sz w:val="30"/>
          <w:szCs w:val="30"/>
        </w:rPr>
        <w:t xml:space="preserve"> </w:t>
      </w:r>
      <w:r w:rsidR="00DE1BE9">
        <w:rPr>
          <w:rFonts w:ascii="Times New Roman" w:hAnsi="Times New Roman" w:cs="Times New Roman"/>
          <w:sz w:val="30"/>
          <w:szCs w:val="30"/>
        </w:rPr>
        <w:t xml:space="preserve">заявки на включение кооперационного проекта в программу субсидирования на </w:t>
      </w:r>
      <w:r w:rsidR="005B7821">
        <w:rPr>
          <w:rFonts w:ascii="Times New Roman" w:hAnsi="Times New Roman" w:cs="Times New Roman"/>
          <w:sz w:val="30"/>
          <w:szCs w:val="30"/>
        </w:rPr>
        <w:t xml:space="preserve">оказание финансового содействия </w:t>
      </w:r>
      <w:r w:rsidR="000C3355" w:rsidRPr="00AB280B">
        <w:rPr>
          <w:rFonts w:ascii="Times New Roman" w:hAnsi="Times New Roman" w:cs="Times New Roman"/>
          <w:sz w:val="30"/>
          <w:szCs w:val="30"/>
        </w:rPr>
        <w:t xml:space="preserve">из </w:t>
      </w:r>
      <w:r w:rsidRPr="00AB280B">
        <w:rPr>
          <w:rFonts w:ascii="Times New Roman" w:hAnsi="Times New Roman" w:cs="Times New Roman"/>
          <w:sz w:val="30"/>
          <w:szCs w:val="30"/>
        </w:rPr>
        <w:t xml:space="preserve">бюджета </w:t>
      </w:r>
      <w:r w:rsidRPr="00D77CF7">
        <w:rPr>
          <w:rFonts w:ascii="Times New Roman" w:hAnsi="Times New Roman" w:cs="Times New Roman"/>
          <w:sz w:val="30"/>
          <w:szCs w:val="30"/>
        </w:rPr>
        <w:t>Евразийского экономического союза</w:t>
      </w:r>
      <w:r w:rsidR="000C3355">
        <w:rPr>
          <w:rFonts w:ascii="Times New Roman" w:hAnsi="Times New Roman" w:cs="Times New Roman"/>
          <w:sz w:val="30"/>
          <w:szCs w:val="30"/>
        </w:rPr>
        <w:t xml:space="preserve"> финансовым </w:t>
      </w:r>
      <w:r w:rsidR="000C3355" w:rsidRPr="00AD35AD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организациям на возмещение недополученных ими</w:t>
      </w:r>
      <w:r w:rsidR="000C335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AD35AD">
        <w:rPr>
          <w:rFonts w:ascii="Times New Roman" w:hAnsi="Times New Roman" w:cs="Times New Roman"/>
          <w:color w:val="000000" w:themeColor="text1"/>
          <w:sz w:val="30"/>
          <w:szCs w:val="30"/>
        </w:rPr>
        <w:t>доходов по кредитам</w:t>
      </w:r>
      <w:r w:rsidR="00692848" w:rsidRPr="00AD35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займам</w:t>
      </w:r>
      <w:r w:rsidR="000C3355" w:rsidRPr="00AD35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выданным </w:t>
      </w:r>
      <w:r w:rsidR="00790935">
        <w:rPr>
          <w:rFonts w:ascii="Times New Roman" w:hAnsi="Times New Roman" w:cs="Times New Roman"/>
          <w:sz w:val="30"/>
          <w:szCs w:val="30"/>
        </w:rPr>
        <w:t xml:space="preserve">хозяйствующим </w:t>
      </w:r>
      <w:r w:rsidR="00790935" w:rsidRPr="00E054BC">
        <w:rPr>
          <w:rFonts w:ascii="Times New Roman" w:hAnsi="Times New Roman" w:cs="Times New Roman"/>
          <w:sz w:val="30"/>
          <w:szCs w:val="30"/>
        </w:rPr>
        <w:t>субъект</w:t>
      </w:r>
      <w:r w:rsidR="00790935">
        <w:rPr>
          <w:rFonts w:ascii="Times New Roman" w:hAnsi="Times New Roman" w:cs="Times New Roman"/>
          <w:sz w:val="30"/>
          <w:szCs w:val="30"/>
        </w:rPr>
        <w:t>ам</w:t>
      </w:r>
      <w:r w:rsidR="00790935" w:rsidRPr="00E054BC">
        <w:rPr>
          <w:rFonts w:ascii="Times New Roman" w:hAnsi="Times New Roman" w:cs="Times New Roman"/>
          <w:sz w:val="30"/>
          <w:szCs w:val="30"/>
        </w:rPr>
        <w:t xml:space="preserve"> </w:t>
      </w:r>
      <w:r w:rsidR="00790935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790935" w:rsidRPr="00E054BC">
        <w:rPr>
          <w:rFonts w:ascii="Times New Roman" w:hAnsi="Times New Roman" w:cs="Times New Roman"/>
          <w:sz w:val="30"/>
          <w:szCs w:val="30"/>
        </w:rPr>
        <w:t>промышленности</w:t>
      </w:r>
      <w:r w:rsidR="00807FB6" w:rsidRPr="00AD35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соответственно –</w:t>
      </w:r>
      <w:r w:rsidR="00100012" w:rsidRPr="00AD35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субсидия)</w:t>
      </w:r>
      <w:r w:rsidRPr="00AD35AD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611620AA" w14:textId="77777777" w:rsidR="00DE1BE9" w:rsidRDefault="00DE1BE9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контроль за соблюдением критериев отбора кооперационных проектов, финансовых организаций и реализацией проекта</w:t>
      </w:r>
      <w:r w:rsidR="007103C1" w:rsidRPr="00AE130C">
        <w:rPr>
          <w:rFonts w:ascii="Times New Roman" w:hAnsi="Times New Roman" w:cs="Times New Roman"/>
          <w:iCs/>
          <w:sz w:val="30"/>
          <w:szCs w:val="30"/>
        </w:rPr>
        <w:t>;</w:t>
      </w:r>
    </w:p>
    <w:p w14:paraId="28EFF147" w14:textId="77777777" w:rsidR="007103C1" w:rsidRPr="00AE130C" w:rsidRDefault="00DE1BE9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периодичность выплат и отчетность;</w:t>
      </w:r>
      <w:r w:rsidR="007103C1" w:rsidRPr="00AE130C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14:paraId="1807EA44" w14:textId="77777777" w:rsidR="0072473A" w:rsidRDefault="007103C1" w:rsidP="00A305C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35AD">
        <w:rPr>
          <w:rFonts w:ascii="Times New Roman" w:hAnsi="Times New Roman" w:cs="Times New Roman"/>
          <w:color w:val="000000" w:themeColor="text1"/>
          <w:sz w:val="30"/>
          <w:szCs w:val="30"/>
        </w:rPr>
        <w:t>меры финансовой ответственности</w:t>
      </w:r>
      <w:r w:rsidR="00B84CE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02B2F265" w14:textId="77777777" w:rsidR="00DE1BE9" w:rsidRPr="001A37AC" w:rsidRDefault="00DE1BE9" w:rsidP="00A305CD">
      <w:pPr>
        <w:spacing w:after="0" w:line="312" w:lineRule="auto"/>
        <w:ind w:firstLine="709"/>
        <w:jc w:val="both"/>
        <w:rPr>
          <w:rFonts w:ascii="Times New Roman" w:hAnsi="Times New Roman" w:cs="Times New Roman"/>
          <w:strike/>
          <w:color w:val="00B050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условия прекращения предоставления финансовой организации субсидий.</w:t>
      </w:r>
    </w:p>
    <w:p w14:paraId="2609CF4E" w14:textId="77777777" w:rsidR="000C3355" w:rsidRDefault="005B1E44" w:rsidP="0029208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35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</w:t>
      </w:r>
      <w:r w:rsidR="000C3355" w:rsidRPr="00AD35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Субсидия предоставляется в целях оказания </w:t>
      </w:r>
      <w:r w:rsidR="0029208E" w:rsidRPr="00AD35AD">
        <w:rPr>
          <w:rFonts w:ascii="Times New Roman" w:hAnsi="Times New Roman" w:cs="Times New Roman"/>
          <w:color w:val="000000" w:themeColor="text1"/>
          <w:sz w:val="30"/>
          <w:szCs w:val="30"/>
        </w:rPr>
        <w:t>финансового содействия при реализации государствами-членами Евразийского экономического союза совместных кооперационных проектов в отраслях промышленности.</w:t>
      </w:r>
    </w:p>
    <w:p w14:paraId="379A55B2" w14:textId="11393181" w:rsidR="007103C1" w:rsidRPr="00D77CF7" w:rsidRDefault="00C01131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25273191"/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7103C1" w:rsidRPr="00D77CF7">
        <w:rPr>
          <w:rFonts w:ascii="Times New Roman" w:hAnsi="Times New Roman" w:cs="Times New Roman"/>
          <w:sz w:val="30"/>
          <w:szCs w:val="30"/>
        </w:rPr>
        <w:t>. Термины и определения, используемые в настоящем По</w:t>
      </w:r>
      <w:r w:rsidR="00E26977" w:rsidRPr="00D77CF7">
        <w:rPr>
          <w:rFonts w:ascii="Times New Roman" w:hAnsi="Times New Roman" w:cs="Times New Roman"/>
          <w:sz w:val="30"/>
          <w:szCs w:val="30"/>
        </w:rPr>
        <w:t>ложении</w:t>
      </w:r>
      <w:r w:rsidR="007103C1" w:rsidRPr="00D77CF7">
        <w:rPr>
          <w:rFonts w:ascii="Times New Roman" w:hAnsi="Times New Roman" w:cs="Times New Roman"/>
          <w:sz w:val="30"/>
          <w:szCs w:val="30"/>
        </w:rPr>
        <w:t>:</w:t>
      </w:r>
    </w:p>
    <w:p w14:paraId="36D66BC6" w14:textId="407A0895" w:rsidR="001A37AC" w:rsidRPr="001A37AC" w:rsidRDefault="001A37AC" w:rsidP="00A06AF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00C2">
        <w:rPr>
          <w:rFonts w:ascii="Times New Roman" w:hAnsi="Times New Roman" w:cs="Times New Roman"/>
          <w:sz w:val="30"/>
          <w:szCs w:val="30"/>
        </w:rPr>
        <w:t xml:space="preserve">кооперационный проект – </w:t>
      </w:r>
      <w:r w:rsidR="005B7821">
        <w:rPr>
          <w:rFonts w:ascii="Times New Roman" w:hAnsi="Times New Roman" w:cs="Times New Roman"/>
          <w:sz w:val="30"/>
          <w:szCs w:val="30"/>
        </w:rPr>
        <w:t>устойчивый взаимовыгодный</w:t>
      </w:r>
      <w:r w:rsidRPr="002800C2">
        <w:rPr>
          <w:rFonts w:ascii="Times New Roman" w:hAnsi="Times New Roman" w:cs="Times New Roman"/>
          <w:sz w:val="30"/>
          <w:szCs w:val="30"/>
        </w:rPr>
        <w:t xml:space="preserve"> проект, направленный на создание кооперационных цепочек между </w:t>
      </w:r>
      <w:r w:rsidR="00A553F8">
        <w:rPr>
          <w:rFonts w:ascii="Times New Roman" w:hAnsi="Times New Roman" w:cs="Times New Roman"/>
          <w:sz w:val="30"/>
          <w:szCs w:val="30"/>
        </w:rPr>
        <w:t xml:space="preserve">хозяйствующими </w:t>
      </w:r>
      <w:r w:rsidR="00A553F8" w:rsidRPr="00E054BC">
        <w:rPr>
          <w:rFonts w:ascii="Times New Roman" w:hAnsi="Times New Roman" w:cs="Times New Roman"/>
          <w:sz w:val="30"/>
          <w:szCs w:val="30"/>
        </w:rPr>
        <w:t>субъект</w:t>
      </w:r>
      <w:r w:rsidR="00A553F8">
        <w:rPr>
          <w:rFonts w:ascii="Times New Roman" w:hAnsi="Times New Roman" w:cs="Times New Roman"/>
          <w:sz w:val="30"/>
          <w:szCs w:val="30"/>
        </w:rPr>
        <w:t>ами</w:t>
      </w:r>
      <w:r w:rsidR="00A553F8" w:rsidRPr="00E054BC">
        <w:rPr>
          <w:rFonts w:ascii="Times New Roman" w:hAnsi="Times New Roman" w:cs="Times New Roman"/>
          <w:sz w:val="30"/>
          <w:szCs w:val="30"/>
        </w:rPr>
        <w:t xml:space="preserve"> </w:t>
      </w:r>
      <w:r w:rsidR="00A553F8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A553F8" w:rsidRPr="00E054BC">
        <w:rPr>
          <w:rFonts w:ascii="Times New Roman" w:hAnsi="Times New Roman" w:cs="Times New Roman"/>
          <w:sz w:val="30"/>
          <w:szCs w:val="30"/>
        </w:rPr>
        <w:t>промышленности</w:t>
      </w:r>
      <w:r w:rsidR="00A553F8" w:rsidRPr="002800C2">
        <w:rPr>
          <w:rFonts w:ascii="Times New Roman" w:hAnsi="Times New Roman" w:cs="Times New Roman"/>
          <w:sz w:val="30"/>
          <w:szCs w:val="30"/>
        </w:rPr>
        <w:t xml:space="preserve"> </w:t>
      </w:r>
      <w:r w:rsidRPr="002800C2">
        <w:rPr>
          <w:rFonts w:ascii="Times New Roman" w:hAnsi="Times New Roman" w:cs="Times New Roman"/>
          <w:sz w:val="30"/>
          <w:szCs w:val="30"/>
        </w:rPr>
        <w:t xml:space="preserve">не менее чем из трех государств-членов, осуществляющими совместное изготовление продукции или модернизацию и (или) создание производств, в отраслях промышленности, </w:t>
      </w:r>
      <w:r w:rsidR="00E054BC" w:rsidRPr="002F1E6C">
        <w:rPr>
          <w:rFonts w:ascii="Times New Roman" w:hAnsi="Times New Roman" w:cs="Times New Roman"/>
          <w:color w:val="1F497D" w:themeColor="text2"/>
          <w:sz w:val="30"/>
          <w:szCs w:val="30"/>
        </w:rPr>
        <w:t>согласно Перечню приоритетных видов экономической деятельности для промышленного сотрудничества в рамках ЕАЭС, определяемый Основными направлениями промышленно</w:t>
      </w:r>
      <w:r w:rsidR="00E054BC">
        <w:rPr>
          <w:rFonts w:ascii="Times New Roman" w:hAnsi="Times New Roman" w:cs="Times New Roman"/>
          <w:color w:val="1F497D" w:themeColor="text2"/>
          <w:sz w:val="30"/>
          <w:szCs w:val="30"/>
        </w:rPr>
        <w:t xml:space="preserve">го сотрудничества в рамках ЕАЭС </w:t>
      </w:r>
      <w:r w:rsidR="00E054BC" w:rsidRPr="002800C2">
        <w:rPr>
          <w:rFonts w:ascii="Times New Roman" w:hAnsi="Times New Roman" w:cs="Times New Roman"/>
          <w:color w:val="FF0000"/>
          <w:sz w:val="30"/>
          <w:szCs w:val="30"/>
        </w:rPr>
        <w:t>[</w:t>
      </w:r>
      <w:r w:rsidRPr="002800C2">
        <w:rPr>
          <w:rFonts w:ascii="Times New Roman" w:hAnsi="Times New Roman" w:cs="Times New Roman"/>
          <w:color w:val="FF0000"/>
          <w:sz w:val="30"/>
          <w:szCs w:val="30"/>
        </w:rPr>
        <w:t>перечень которых определен Евразийским межправительственным советом, и соответствующий критериям, установленным настоящим Положением (</w:t>
      </w:r>
      <w:r w:rsidRPr="00E70E3F">
        <w:rPr>
          <w:rFonts w:ascii="Times New Roman" w:hAnsi="Times New Roman" w:cs="Times New Roman"/>
          <w:color w:val="FF0000"/>
          <w:sz w:val="30"/>
          <w:szCs w:val="30"/>
          <w:highlight w:val="yellow"/>
        </w:rPr>
        <w:t>далее – проект</w:t>
      </w:r>
      <w:r w:rsidRPr="002800C2">
        <w:rPr>
          <w:rFonts w:ascii="Times New Roman" w:hAnsi="Times New Roman" w:cs="Times New Roman"/>
          <w:color w:val="FF0000"/>
          <w:sz w:val="30"/>
          <w:szCs w:val="30"/>
        </w:rPr>
        <w:t>)</w:t>
      </w:r>
      <w:r w:rsidR="00E054BC" w:rsidRPr="002800C2">
        <w:rPr>
          <w:rFonts w:ascii="Times New Roman" w:hAnsi="Times New Roman" w:cs="Times New Roman"/>
          <w:color w:val="FF0000"/>
          <w:sz w:val="30"/>
          <w:szCs w:val="30"/>
        </w:rPr>
        <w:t>]</w:t>
      </w:r>
      <w:r w:rsidRPr="002800C2">
        <w:rPr>
          <w:rFonts w:ascii="Times New Roman" w:hAnsi="Times New Roman" w:cs="Times New Roman"/>
          <w:color w:val="FF0000"/>
          <w:sz w:val="30"/>
          <w:szCs w:val="30"/>
        </w:rPr>
        <w:t>;</w:t>
      </w:r>
    </w:p>
    <w:p w14:paraId="5AF16A2A" w14:textId="77777777" w:rsidR="001A37AC" w:rsidRPr="00E054BC" w:rsidRDefault="0095062B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хозяйствующий </w:t>
      </w:r>
      <w:r w:rsidR="001A37AC" w:rsidRPr="00E054BC">
        <w:rPr>
          <w:rFonts w:ascii="Times New Roman" w:hAnsi="Times New Roman" w:cs="Times New Roman"/>
          <w:sz w:val="30"/>
          <w:szCs w:val="30"/>
        </w:rPr>
        <w:t xml:space="preserve">субъект </w:t>
      </w:r>
      <w:r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1A37AC" w:rsidRPr="00E054BC">
        <w:rPr>
          <w:rFonts w:ascii="Times New Roman" w:hAnsi="Times New Roman" w:cs="Times New Roman"/>
          <w:sz w:val="30"/>
          <w:szCs w:val="30"/>
        </w:rPr>
        <w:t xml:space="preserve">промышленности – юридическое лицо государства-члена, осуществляющее вид экономической деятельности, относящийся к </w:t>
      </w:r>
      <w:r w:rsidR="005B7821" w:rsidRPr="005B7821">
        <w:rPr>
          <w:rFonts w:ascii="Times New Roman" w:hAnsi="Times New Roman" w:cs="Times New Roman"/>
          <w:sz w:val="30"/>
          <w:szCs w:val="30"/>
        </w:rPr>
        <w:t>[</w:t>
      </w:r>
      <w:r w:rsidR="001A37AC" w:rsidRPr="005B7821">
        <w:rPr>
          <w:rFonts w:ascii="Times New Roman" w:hAnsi="Times New Roman" w:cs="Times New Roman"/>
          <w:color w:val="0070C0"/>
          <w:sz w:val="30"/>
          <w:szCs w:val="30"/>
        </w:rPr>
        <w:t>добывающей и</w:t>
      </w:r>
      <w:r w:rsidR="005B7821" w:rsidRPr="005B7821">
        <w:rPr>
          <w:rFonts w:ascii="Times New Roman" w:hAnsi="Times New Roman" w:cs="Times New Roman"/>
          <w:color w:val="0070C0"/>
          <w:sz w:val="30"/>
          <w:szCs w:val="30"/>
        </w:rPr>
        <w:t>]</w:t>
      </w:r>
      <w:r w:rsidR="001A37AC" w:rsidRPr="005B7821">
        <w:rPr>
          <w:rFonts w:ascii="Times New Roman" w:hAnsi="Times New Roman" w:cs="Times New Roman"/>
          <w:color w:val="0070C0"/>
          <w:sz w:val="30"/>
          <w:szCs w:val="30"/>
        </w:rPr>
        <w:t xml:space="preserve"> (или)</w:t>
      </w:r>
      <w:r w:rsidR="001A37AC" w:rsidRPr="00E054BC">
        <w:rPr>
          <w:rFonts w:ascii="Times New Roman" w:hAnsi="Times New Roman" w:cs="Times New Roman"/>
          <w:sz w:val="30"/>
          <w:szCs w:val="30"/>
        </w:rPr>
        <w:t xml:space="preserve"> обрабатывающей промышленности, за исключением пищевой переработки, в соответствии с национальными классификаторами видов экономической деятельности;</w:t>
      </w:r>
    </w:p>
    <w:p w14:paraId="7A82A1EC" w14:textId="77777777" w:rsidR="00D72326" w:rsidRPr="00E054BC" w:rsidRDefault="00D72326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E054BC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="009B6D7F" w:rsidRPr="00E054BC">
        <w:rPr>
          <w:rFonts w:ascii="Times New Roman" w:hAnsi="Times New Roman" w:cs="Times New Roman"/>
          <w:sz w:val="30"/>
          <w:szCs w:val="30"/>
        </w:rPr>
        <w:t xml:space="preserve"> </w:t>
      </w:r>
      <w:r w:rsidRPr="00E054BC">
        <w:rPr>
          <w:rFonts w:ascii="Times New Roman" w:hAnsi="Times New Roman" w:cs="Times New Roman"/>
          <w:sz w:val="30"/>
          <w:szCs w:val="30"/>
        </w:rPr>
        <w:t>-</w:t>
      </w:r>
      <w:r w:rsidR="009B6D7F" w:rsidRPr="00E054BC">
        <w:rPr>
          <w:rFonts w:ascii="Arial" w:hAnsi="Arial" w:cs="Arial"/>
          <w:shd w:val="clear" w:color="auto" w:fill="FFFFFF"/>
        </w:rPr>
        <w:t xml:space="preserve"> </w:t>
      </w:r>
      <w:r w:rsidR="009B6D7F" w:rsidRPr="0099138E">
        <w:rPr>
          <w:rFonts w:ascii="Times New Roman" w:hAnsi="Times New Roman" w:cs="Times New Roman"/>
          <w:sz w:val="30"/>
          <w:szCs w:val="30"/>
        </w:rPr>
        <w:t>орган (органы) исполнительной власти государства-члена, к полномочиям которого (которых) относятся вопросы</w:t>
      </w:r>
      <w:r w:rsidR="00B014F1" w:rsidRPr="0099138E">
        <w:rPr>
          <w:rFonts w:ascii="Times New Roman" w:hAnsi="Times New Roman" w:cs="Times New Roman"/>
          <w:sz w:val="30"/>
          <w:szCs w:val="30"/>
        </w:rPr>
        <w:t xml:space="preserve"> в части промышленности</w:t>
      </w:r>
      <w:r w:rsidR="00E054BC">
        <w:rPr>
          <w:rFonts w:ascii="Times New Roman" w:hAnsi="Times New Roman" w:cs="Times New Roman"/>
          <w:sz w:val="30"/>
          <w:szCs w:val="30"/>
        </w:rPr>
        <w:t>.</w:t>
      </w:r>
    </w:p>
    <w:p w14:paraId="008AE4AE" w14:textId="5D125747" w:rsidR="00265432" w:rsidRPr="00B867EA" w:rsidRDefault="0099138E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BC">
        <w:rPr>
          <w:rFonts w:ascii="Times New Roman" w:hAnsi="Times New Roman" w:cs="Times New Roman"/>
          <w:color w:val="000000" w:themeColor="text1"/>
          <w:sz w:val="30"/>
          <w:szCs w:val="30"/>
        </w:rPr>
        <w:t>промышленные товары</w:t>
      </w:r>
      <w:r w:rsidR="009416E4" w:rsidRPr="00E054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товары, </w:t>
      </w:r>
      <w:r w:rsidR="00FA0755" w:rsidRPr="00E054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определяемые </w:t>
      </w:r>
      <w:r w:rsidR="0076415E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Приложением </w:t>
      </w:r>
      <w:r w:rsidR="00D651A9" w:rsidRPr="00E054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№ 28 к Договору о Евразийском </w:t>
      </w:r>
      <w:r w:rsidR="00846983" w:rsidRPr="00E054BC">
        <w:rPr>
          <w:rFonts w:ascii="Times New Roman" w:hAnsi="Times New Roman" w:cs="Times New Roman"/>
          <w:color w:val="000000" w:themeColor="text1"/>
          <w:sz w:val="30"/>
          <w:szCs w:val="30"/>
        </w:rPr>
        <w:t>экономическом союзе</w:t>
      </w:r>
      <w:r w:rsidR="00265432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E054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6B73AA1F" w14:textId="77777777" w:rsidR="007103C1" w:rsidRDefault="007103C1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7CF7">
        <w:rPr>
          <w:rFonts w:ascii="Times New Roman" w:hAnsi="Times New Roman" w:cs="Times New Roman"/>
          <w:sz w:val="30"/>
          <w:szCs w:val="30"/>
        </w:rPr>
        <w:t xml:space="preserve">участник кооперационного проекта – </w:t>
      </w:r>
      <w:r w:rsidR="00A553F8">
        <w:rPr>
          <w:rFonts w:ascii="Times New Roman" w:hAnsi="Times New Roman" w:cs="Times New Roman"/>
          <w:sz w:val="30"/>
          <w:szCs w:val="30"/>
        </w:rPr>
        <w:t xml:space="preserve">хозяйствующий </w:t>
      </w:r>
      <w:r w:rsidR="00A553F8" w:rsidRPr="00E054BC">
        <w:rPr>
          <w:rFonts w:ascii="Times New Roman" w:hAnsi="Times New Roman" w:cs="Times New Roman"/>
          <w:sz w:val="30"/>
          <w:szCs w:val="30"/>
        </w:rPr>
        <w:t xml:space="preserve">субъект </w:t>
      </w:r>
      <w:r w:rsidR="00A553F8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A553F8" w:rsidRPr="00E054BC">
        <w:rPr>
          <w:rFonts w:ascii="Times New Roman" w:hAnsi="Times New Roman" w:cs="Times New Roman"/>
          <w:sz w:val="30"/>
          <w:szCs w:val="30"/>
        </w:rPr>
        <w:t>промышленности</w:t>
      </w:r>
      <w:r w:rsidRPr="00E054BC">
        <w:rPr>
          <w:rFonts w:ascii="Times New Roman" w:hAnsi="Times New Roman" w:cs="Times New Roman"/>
          <w:sz w:val="30"/>
          <w:szCs w:val="30"/>
        </w:rPr>
        <w:t>,</w:t>
      </w:r>
      <w:r w:rsidR="007E47EF" w:rsidRPr="00E054BC">
        <w:rPr>
          <w:rFonts w:ascii="Times New Roman" w:hAnsi="Times New Roman" w:cs="Times New Roman"/>
          <w:sz w:val="30"/>
          <w:szCs w:val="30"/>
        </w:rPr>
        <w:t xml:space="preserve"> инжиниринговая структура, занимающаяся разработкой проектов организации производств, а также другие непроизводственные организации, участвующие в реализации проекта,</w:t>
      </w:r>
      <w:r w:rsidR="001A37AC" w:rsidRPr="00E054BC">
        <w:rPr>
          <w:rFonts w:ascii="Times New Roman" w:hAnsi="Times New Roman" w:cs="Times New Roman"/>
          <w:sz w:val="30"/>
          <w:szCs w:val="30"/>
        </w:rPr>
        <w:t xml:space="preserve"> </w:t>
      </w:r>
      <w:r w:rsidRPr="00E054BC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r w:rsidRPr="00D77CF7">
        <w:rPr>
          <w:rFonts w:ascii="Times New Roman" w:hAnsi="Times New Roman" w:cs="Times New Roman"/>
          <w:sz w:val="30"/>
          <w:szCs w:val="30"/>
        </w:rPr>
        <w:t>промышленных кластеров и (или) зон (территорий) с особым льготным режимом производственной деятельности, а также орган государственной власти государства-члена как сторона специального инвестиционного контракта или иных подобных соглашений, направленных на предоставление мер поддержки производственной деятельности;</w:t>
      </w:r>
    </w:p>
    <w:p w14:paraId="4F5248F8" w14:textId="77777777" w:rsidR="001737CE" w:rsidRDefault="001737CE" w:rsidP="006E0A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4BC">
        <w:rPr>
          <w:rFonts w:ascii="Times New Roman" w:hAnsi="Times New Roman" w:cs="Times New Roman"/>
          <w:sz w:val="30"/>
          <w:szCs w:val="30"/>
        </w:rPr>
        <w:t>субсидия -</w:t>
      </w:r>
      <w:r w:rsidR="006E0AC2" w:rsidRPr="006E0AC2">
        <w:t xml:space="preserve"> </w:t>
      </w:r>
      <w:r w:rsidR="006E0AC2" w:rsidRPr="0099138E">
        <w:rPr>
          <w:rFonts w:ascii="Times New Roman" w:hAnsi="Times New Roman" w:cs="Times New Roman"/>
          <w:sz w:val="30"/>
          <w:szCs w:val="30"/>
        </w:rPr>
        <w:t>финансовое содействие, которое оказывается Комиссией за счет средств бюджета Союза, посредством</w:t>
      </w:r>
      <w:r w:rsidR="00B867EA">
        <w:rPr>
          <w:rFonts w:ascii="Times New Roman" w:hAnsi="Times New Roman" w:cs="Times New Roman"/>
          <w:sz w:val="30"/>
          <w:szCs w:val="30"/>
        </w:rPr>
        <w:t xml:space="preserve"> </w:t>
      </w:r>
      <w:r w:rsidR="00B867EA" w:rsidRPr="00B867EA">
        <w:rPr>
          <w:rFonts w:ascii="Times New Roman" w:hAnsi="Times New Roman" w:cs="Times New Roman"/>
          <w:color w:val="00B050"/>
          <w:sz w:val="30"/>
          <w:szCs w:val="30"/>
        </w:rPr>
        <w:t>частичного</w:t>
      </w:r>
      <w:r w:rsidR="006E0AC2" w:rsidRPr="0099138E">
        <w:rPr>
          <w:rFonts w:ascii="Arial" w:hAnsi="Arial" w:cs="Arial"/>
          <w:sz w:val="20"/>
          <w:szCs w:val="20"/>
        </w:rPr>
        <w:t xml:space="preserve"> </w:t>
      </w:r>
      <w:r w:rsidR="006E0AC2" w:rsidRPr="0099138E">
        <w:rPr>
          <w:rFonts w:ascii="Times New Roman" w:hAnsi="Times New Roman" w:cs="Times New Roman"/>
          <w:sz w:val="30"/>
          <w:szCs w:val="30"/>
        </w:rPr>
        <w:t xml:space="preserve">возмещение недополученных </w:t>
      </w:r>
      <w:r w:rsidR="006E0AC2" w:rsidRPr="0099138E">
        <w:rPr>
          <w:rFonts w:ascii="Times New Roman" w:hAnsi="Times New Roman" w:cs="Times New Roman"/>
          <w:sz w:val="30"/>
          <w:szCs w:val="30"/>
        </w:rPr>
        <w:lastRenderedPageBreak/>
        <w:t>финансовой организацией доходов по кредитам и займам, выданным заемщику для реализации кооперационных проектов в отраслях промышленности;</w:t>
      </w:r>
    </w:p>
    <w:p w14:paraId="22C63214" w14:textId="77777777" w:rsidR="005A6ECD" w:rsidRPr="00AD35AD" w:rsidRDefault="005A6ECD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7CF7">
        <w:rPr>
          <w:rFonts w:ascii="Times New Roman" w:hAnsi="Times New Roman" w:cs="Times New Roman"/>
          <w:sz w:val="30"/>
          <w:szCs w:val="30"/>
        </w:rPr>
        <w:t xml:space="preserve">финансовая организация – национальная </w:t>
      </w:r>
      <w:r w:rsidR="00B078B0" w:rsidRPr="00AD35AD">
        <w:rPr>
          <w:rFonts w:ascii="Times New Roman" w:hAnsi="Times New Roman" w:cs="Times New Roman"/>
          <w:sz w:val="30"/>
          <w:szCs w:val="30"/>
        </w:rPr>
        <w:t xml:space="preserve">кредитная </w:t>
      </w:r>
      <w:r w:rsidRPr="00AD35AD">
        <w:rPr>
          <w:rFonts w:ascii="Times New Roman" w:hAnsi="Times New Roman" w:cs="Times New Roman"/>
          <w:sz w:val="30"/>
          <w:szCs w:val="30"/>
        </w:rPr>
        <w:t>организация и международная финансовая организация</w:t>
      </w:r>
      <w:r w:rsidR="00236EA2" w:rsidRPr="00AD35AD">
        <w:rPr>
          <w:rFonts w:ascii="Times New Roman" w:hAnsi="Times New Roman" w:cs="Times New Roman"/>
          <w:sz w:val="30"/>
          <w:szCs w:val="30"/>
        </w:rPr>
        <w:t>, включенная в перечень финансовых организаций, участвующих в программе субсидирования, определяемый Советом Комиссии</w:t>
      </w:r>
      <w:r w:rsidR="00C34EBF" w:rsidRPr="00AD35AD">
        <w:rPr>
          <w:rFonts w:ascii="Times New Roman" w:hAnsi="Times New Roman" w:cs="Times New Roman"/>
          <w:sz w:val="30"/>
          <w:szCs w:val="30"/>
        </w:rPr>
        <w:t>;</w:t>
      </w:r>
    </w:p>
    <w:p w14:paraId="287BF6E5" w14:textId="77777777" w:rsidR="00B078B0" w:rsidRPr="001A37AC" w:rsidRDefault="004A2B48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37AC">
        <w:rPr>
          <w:rFonts w:ascii="Times New Roman" w:hAnsi="Times New Roman" w:cs="Times New Roman"/>
          <w:sz w:val="30"/>
          <w:szCs w:val="30"/>
        </w:rPr>
        <w:t xml:space="preserve">национальная </w:t>
      </w:r>
      <w:r w:rsidR="00B078B0" w:rsidRPr="001A37AC">
        <w:rPr>
          <w:rFonts w:ascii="Times New Roman" w:hAnsi="Times New Roman" w:cs="Times New Roman"/>
          <w:sz w:val="30"/>
          <w:szCs w:val="30"/>
        </w:rPr>
        <w:t xml:space="preserve">кредитная организация - юридическое лицо государства-члена, </w:t>
      </w:r>
      <w:r w:rsidR="00B078B0" w:rsidRPr="00E70E3F">
        <w:rPr>
          <w:rFonts w:ascii="Times New Roman" w:hAnsi="Times New Roman" w:cs="Times New Roman"/>
          <w:sz w:val="30"/>
          <w:szCs w:val="30"/>
        </w:rPr>
        <w:t xml:space="preserve">которое для извлечения прибыли как основной цели своей деятельности на основании </w:t>
      </w:r>
      <w:r w:rsidR="00B078B0" w:rsidRPr="00E70E3F">
        <w:rPr>
          <w:rFonts w:ascii="Times New Roman" w:hAnsi="Times New Roman" w:cs="Times New Roman"/>
          <w:color w:val="FF0000"/>
          <w:sz w:val="30"/>
          <w:szCs w:val="30"/>
        </w:rPr>
        <w:t>лицен</w:t>
      </w:r>
      <w:r w:rsidR="00CE29C9" w:rsidRPr="00E70E3F">
        <w:rPr>
          <w:rFonts w:ascii="Times New Roman" w:hAnsi="Times New Roman" w:cs="Times New Roman"/>
          <w:color w:val="FF0000"/>
          <w:sz w:val="30"/>
          <w:szCs w:val="30"/>
        </w:rPr>
        <w:t>зи</w:t>
      </w:r>
      <w:r w:rsidR="00CE29C9" w:rsidRPr="00E70E3F">
        <w:rPr>
          <w:rFonts w:ascii="Times New Roman" w:hAnsi="Times New Roman" w:cs="Times New Roman"/>
          <w:iCs/>
          <w:color w:val="FF0000"/>
          <w:sz w:val="30"/>
          <w:szCs w:val="30"/>
        </w:rPr>
        <w:t xml:space="preserve">онно-разрешительных </w:t>
      </w:r>
      <w:r w:rsidR="00CE29C9" w:rsidRPr="00E70E3F">
        <w:rPr>
          <w:rFonts w:ascii="Times New Roman" w:hAnsi="Times New Roman" w:cs="Times New Roman"/>
          <w:iCs/>
          <w:sz w:val="30"/>
          <w:szCs w:val="30"/>
        </w:rPr>
        <w:t>документов</w:t>
      </w:r>
      <w:r w:rsidR="00B078B0" w:rsidRPr="00E70E3F">
        <w:rPr>
          <w:rFonts w:ascii="Times New Roman" w:hAnsi="Times New Roman" w:cs="Times New Roman"/>
          <w:sz w:val="30"/>
          <w:szCs w:val="30"/>
        </w:rPr>
        <w:t>, выданной уполномоченным органом государства-члена по регулированию банковской деятельности, имеет право</w:t>
      </w:r>
      <w:r w:rsidR="00B078B0" w:rsidRPr="001A37AC">
        <w:rPr>
          <w:rFonts w:ascii="Times New Roman" w:hAnsi="Times New Roman" w:cs="Times New Roman"/>
          <w:sz w:val="30"/>
          <w:szCs w:val="30"/>
        </w:rPr>
        <w:t xml:space="preserve"> осуществлять банковские операции в соответствии с </w:t>
      </w:r>
      <w:hyperlink r:id="rId9">
        <w:r w:rsidR="00B078B0" w:rsidRPr="004811C0">
          <w:rPr>
            <w:rStyle w:val="af2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законодательством</w:t>
        </w:r>
      </w:hyperlink>
      <w:r w:rsidR="00B078B0" w:rsidRPr="004811C0">
        <w:rPr>
          <w:rFonts w:ascii="Times New Roman" w:hAnsi="Times New Roman" w:cs="Times New Roman"/>
          <w:sz w:val="30"/>
          <w:szCs w:val="30"/>
        </w:rPr>
        <w:t xml:space="preserve"> г</w:t>
      </w:r>
      <w:r w:rsidR="00B078B0" w:rsidRPr="001A37AC">
        <w:rPr>
          <w:rFonts w:ascii="Times New Roman" w:hAnsi="Times New Roman" w:cs="Times New Roman"/>
          <w:sz w:val="30"/>
          <w:szCs w:val="30"/>
        </w:rPr>
        <w:t>осударства-члена, на территории которого оно зарегистрировано</w:t>
      </w:r>
      <w:r w:rsidR="00B867EA" w:rsidRPr="001A37AC">
        <w:rPr>
          <w:rFonts w:ascii="Times New Roman" w:hAnsi="Times New Roman" w:cs="Times New Roman"/>
          <w:sz w:val="30"/>
          <w:szCs w:val="30"/>
        </w:rPr>
        <w:t>.</w:t>
      </w:r>
    </w:p>
    <w:p w14:paraId="36BB6990" w14:textId="77777777" w:rsidR="005A6ECD" w:rsidRPr="00AD35AD" w:rsidRDefault="005A6ECD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35AD">
        <w:rPr>
          <w:rFonts w:ascii="Times New Roman" w:hAnsi="Times New Roman" w:cs="Times New Roman"/>
          <w:sz w:val="30"/>
          <w:szCs w:val="30"/>
        </w:rPr>
        <w:t>международная финансовая организация – организаци</w:t>
      </w:r>
      <w:r w:rsidR="00201F37" w:rsidRPr="00AD35AD">
        <w:rPr>
          <w:rFonts w:ascii="Times New Roman" w:hAnsi="Times New Roman" w:cs="Times New Roman"/>
          <w:sz w:val="30"/>
          <w:szCs w:val="30"/>
        </w:rPr>
        <w:t>я</w:t>
      </w:r>
      <w:r w:rsidRPr="00AD35AD">
        <w:rPr>
          <w:rFonts w:ascii="Times New Roman" w:hAnsi="Times New Roman" w:cs="Times New Roman"/>
          <w:sz w:val="30"/>
          <w:szCs w:val="30"/>
        </w:rPr>
        <w:t>, создаваем</w:t>
      </w:r>
      <w:r w:rsidR="00201F37" w:rsidRPr="00AD35AD">
        <w:rPr>
          <w:rFonts w:ascii="Times New Roman" w:hAnsi="Times New Roman" w:cs="Times New Roman"/>
          <w:sz w:val="30"/>
          <w:szCs w:val="30"/>
        </w:rPr>
        <w:t>ая</w:t>
      </w:r>
      <w:r w:rsidRPr="00AD35AD">
        <w:rPr>
          <w:rFonts w:ascii="Times New Roman" w:hAnsi="Times New Roman" w:cs="Times New Roman"/>
          <w:sz w:val="30"/>
          <w:szCs w:val="30"/>
        </w:rPr>
        <w:t xml:space="preserve"> на основе межгосударственных (международных) соглашений в сфере международных финансов</w:t>
      </w:r>
      <w:r w:rsidR="00CB33C8" w:rsidRPr="00AD35AD">
        <w:rPr>
          <w:rFonts w:ascii="Times New Roman" w:hAnsi="Times New Roman" w:cs="Times New Roman"/>
          <w:sz w:val="30"/>
          <w:szCs w:val="30"/>
        </w:rPr>
        <w:t xml:space="preserve"> с участием государств</w:t>
      </w:r>
      <w:r w:rsidR="00051979">
        <w:rPr>
          <w:rFonts w:ascii="Times New Roman" w:hAnsi="Times New Roman" w:cs="Times New Roman"/>
          <w:sz w:val="30"/>
          <w:szCs w:val="30"/>
        </w:rPr>
        <w:t>а-члена</w:t>
      </w:r>
      <w:r w:rsidR="00CB33C8" w:rsidRPr="00AD35AD">
        <w:rPr>
          <w:rFonts w:ascii="Times New Roman" w:hAnsi="Times New Roman" w:cs="Times New Roman"/>
          <w:sz w:val="30"/>
          <w:szCs w:val="30"/>
        </w:rPr>
        <w:t xml:space="preserve"> ЕАЭС </w:t>
      </w:r>
      <w:r w:rsidRPr="00AD35AD">
        <w:rPr>
          <w:rFonts w:ascii="Times New Roman" w:hAnsi="Times New Roman" w:cs="Times New Roman"/>
          <w:sz w:val="30"/>
          <w:szCs w:val="30"/>
        </w:rPr>
        <w:t>пут</w:t>
      </w:r>
      <w:r w:rsidR="00201F37" w:rsidRPr="00AD35AD">
        <w:rPr>
          <w:rFonts w:ascii="Times New Roman" w:hAnsi="Times New Roman" w:cs="Times New Roman"/>
          <w:sz w:val="30"/>
          <w:szCs w:val="30"/>
        </w:rPr>
        <w:t>е</w:t>
      </w:r>
      <w:r w:rsidRPr="00AD35AD">
        <w:rPr>
          <w:rFonts w:ascii="Times New Roman" w:hAnsi="Times New Roman" w:cs="Times New Roman"/>
          <w:sz w:val="30"/>
          <w:szCs w:val="30"/>
        </w:rPr>
        <w:t xml:space="preserve">м объединения финансовых ресурсов </w:t>
      </w:r>
      <w:r w:rsidR="00201F37" w:rsidRPr="00AD35AD">
        <w:rPr>
          <w:rFonts w:ascii="Times New Roman" w:hAnsi="Times New Roman" w:cs="Times New Roman"/>
          <w:sz w:val="30"/>
          <w:szCs w:val="30"/>
        </w:rPr>
        <w:t>государств</w:t>
      </w:r>
      <w:r w:rsidRPr="00AD35AD">
        <w:rPr>
          <w:rFonts w:ascii="Times New Roman" w:hAnsi="Times New Roman" w:cs="Times New Roman"/>
          <w:sz w:val="30"/>
          <w:szCs w:val="30"/>
        </w:rPr>
        <w:t xml:space="preserve">-участников с целью развития экономик </w:t>
      </w:r>
      <w:r w:rsidR="00201F37" w:rsidRPr="00AD35AD">
        <w:rPr>
          <w:rFonts w:ascii="Times New Roman" w:hAnsi="Times New Roman" w:cs="Times New Roman"/>
          <w:sz w:val="30"/>
          <w:szCs w:val="30"/>
        </w:rPr>
        <w:t>государств-</w:t>
      </w:r>
      <w:r w:rsidRPr="00AD35AD">
        <w:rPr>
          <w:rFonts w:ascii="Times New Roman" w:hAnsi="Times New Roman" w:cs="Times New Roman"/>
          <w:sz w:val="30"/>
          <w:szCs w:val="30"/>
        </w:rPr>
        <w:t>участников;</w:t>
      </w:r>
    </w:p>
    <w:p w14:paraId="4ECD7FE5" w14:textId="77777777" w:rsidR="007103C1" w:rsidRDefault="007103C1" w:rsidP="00D77C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35AD">
        <w:rPr>
          <w:rFonts w:ascii="Times New Roman" w:hAnsi="Times New Roman" w:cs="Times New Roman"/>
          <w:sz w:val="30"/>
          <w:szCs w:val="30"/>
        </w:rPr>
        <w:t>заемщик –</w:t>
      </w:r>
      <w:r w:rsidR="00EE70B6" w:rsidRPr="00EE70B6">
        <w:rPr>
          <w:rFonts w:ascii="Times New Roman" w:hAnsi="Times New Roman" w:cs="Times New Roman"/>
          <w:sz w:val="30"/>
          <w:szCs w:val="30"/>
        </w:rPr>
        <w:t xml:space="preserve"> </w:t>
      </w:r>
      <w:r w:rsidR="00A553F8">
        <w:rPr>
          <w:rFonts w:ascii="Times New Roman" w:hAnsi="Times New Roman" w:cs="Times New Roman"/>
          <w:sz w:val="30"/>
          <w:szCs w:val="30"/>
        </w:rPr>
        <w:t xml:space="preserve">хозяйствующий </w:t>
      </w:r>
      <w:r w:rsidR="00A553F8" w:rsidRPr="00E054BC">
        <w:rPr>
          <w:rFonts w:ascii="Times New Roman" w:hAnsi="Times New Roman" w:cs="Times New Roman"/>
          <w:sz w:val="30"/>
          <w:szCs w:val="30"/>
        </w:rPr>
        <w:t xml:space="preserve">субъект </w:t>
      </w:r>
      <w:r w:rsidR="00A553F8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A553F8" w:rsidRPr="00E054BC">
        <w:rPr>
          <w:rFonts w:ascii="Times New Roman" w:hAnsi="Times New Roman" w:cs="Times New Roman"/>
          <w:sz w:val="30"/>
          <w:szCs w:val="30"/>
        </w:rPr>
        <w:t>промышленности</w:t>
      </w:r>
      <w:r w:rsidRPr="001A37AC">
        <w:rPr>
          <w:rFonts w:ascii="Times New Roman" w:hAnsi="Times New Roman" w:cs="Times New Roman"/>
          <w:sz w:val="30"/>
          <w:szCs w:val="30"/>
        </w:rPr>
        <w:t>,</w:t>
      </w:r>
      <w:r w:rsidRPr="001A37AC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AD35AD">
        <w:rPr>
          <w:rFonts w:ascii="Times New Roman" w:hAnsi="Times New Roman" w:cs="Times New Roman"/>
          <w:sz w:val="30"/>
          <w:szCs w:val="30"/>
        </w:rPr>
        <w:t>являющ</w:t>
      </w:r>
      <w:r w:rsidR="00EE70B6">
        <w:rPr>
          <w:rFonts w:ascii="Times New Roman" w:hAnsi="Times New Roman" w:cs="Times New Roman"/>
          <w:sz w:val="30"/>
          <w:szCs w:val="30"/>
        </w:rPr>
        <w:t>ий</w:t>
      </w:r>
      <w:r w:rsidRPr="00AD35AD">
        <w:rPr>
          <w:rFonts w:ascii="Times New Roman" w:hAnsi="Times New Roman" w:cs="Times New Roman"/>
          <w:sz w:val="30"/>
          <w:szCs w:val="30"/>
        </w:rPr>
        <w:t>ся участником кооперационного проекта, заключивш</w:t>
      </w:r>
      <w:r w:rsidR="00EE70B6">
        <w:rPr>
          <w:rFonts w:ascii="Times New Roman" w:hAnsi="Times New Roman" w:cs="Times New Roman"/>
          <w:sz w:val="30"/>
          <w:szCs w:val="30"/>
        </w:rPr>
        <w:t>ий</w:t>
      </w:r>
      <w:r w:rsidRPr="00AD35AD">
        <w:rPr>
          <w:rFonts w:ascii="Times New Roman" w:hAnsi="Times New Roman" w:cs="Times New Roman"/>
          <w:sz w:val="30"/>
          <w:szCs w:val="30"/>
        </w:rPr>
        <w:t xml:space="preserve"> кредитный договор с финансовой организацией в целях реализации данного кооперационного проекта;</w:t>
      </w:r>
    </w:p>
    <w:p w14:paraId="3CB05214" w14:textId="77777777" w:rsidR="007103C1" w:rsidRPr="00AD35AD" w:rsidRDefault="007103C1" w:rsidP="00EA201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0E3F">
        <w:rPr>
          <w:rFonts w:ascii="Times New Roman" w:hAnsi="Times New Roman" w:cs="Times New Roman"/>
          <w:color w:val="FF0000"/>
          <w:sz w:val="30"/>
          <w:szCs w:val="30"/>
        </w:rPr>
        <w:t>кредитный договор</w:t>
      </w:r>
      <w:r w:rsidRPr="00AD35AD">
        <w:rPr>
          <w:rFonts w:ascii="Times New Roman" w:hAnsi="Times New Roman" w:cs="Times New Roman"/>
          <w:sz w:val="30"/>
          <w:szCs w:val="30"/>
        </w:rPr>
        <w:t xml:space="preserve"> – </w:t>
      </w:r>
      <w:bookmarkStart w:id="1" w:name="_Hlk125188525"/>
      <w:r w:rsidR="00CB4A94" w:rsidRPr="00EE70B6">
        <w:rPr>
          <w:rFonts w:ascii="Times New Roman" w:hAnsi="Times New Roman" w:cs="Times New Roman"/>
          <w:sz w:val="30"/>
          <w:szCs w:val="30"/>
        </w:rPr>
        <w:t>договор (договор займа), заключенный между заемщиком и финансовой организацией, по которому финансовая организация предоставляет заемщику льготную ставку по кредиту;</w:t>
      </w:r>
      <w:bookmarkEnd w:id="1"/>
    </w:p>
    <w:p w14:paraId="53499398" w14:textId="77777777" w:rsidR="00CB4A94" w:rsidRPr="00F576D0" w:rsidRDefault="00CB4A94" w:rsidP="00EA201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6D0">
        <w:rPr>
          <w:rFonts w:ascii="Times New Roman" w:hAnsi="Times New Roman" w:cs="Times New Roman"/>
          <w:sz w:val="30"/>
          <w:szCs w:val="30"/>
        </w:rPr>
        <w:t xml:space="preserve">целевое использование заемщиком финансирования – направление заемщиком финансирования, полученного в соответствии с кредитным договором на цели, предусмотренные настоящим Положением, Процедурой одобрения предоставления субсидий из бюджета Евразийского экономического союза финансовым организациям на возмещение недополученных ими доходов по кредитам и займам, выданным </w:t>
      </w:r>
      <w:r w:rsidR="00A553F8">
        <w:rPr>
          <w:rFonts w:ascii="Times New Roman" w:hAnsi="Times New Roman" w:cs="Times New Roman"/>
          <w:sz w:val="30"/>
          <w:szCs w:val="30"/>
        </w:rPr>
        <w:t xml:space="preserve">хозяйствующим </w:t>
      </w:r>
      <w:r w:rsidR="00A553F8" w:rsidRPr="00E054BC">
        <w:rPr>
          <w:rFonts w:ascii="Times New Roman" w:hAnsi="Times New Roman" w:cs="Times New Roman"/>
          <w:sz w:val="30"/>
          <w:szCs w:val="30"/>
        </w:rPr>
        <w:t>субъект</w:t>
      </w:r>
      <w:r w:rsidR="00A553F8">
        <w:rPr>
          <w:rFonts w:ascii="Times New Roman" w:hAnsi="Times New Roman" w:cs="Times New Roman"/>
          <w:sz w:val="30"/>
          <w:szCs w:val="30"/>
        </w:rPr>
        <w:t>ам</w:t>
      </w:r>
      <w:r w:rsidR="00A553F8" w:rsidRPr="00E054BC">
        <w:rPr>
          <w:rFonts w:ascii="Times New Roman" w:hAnsi="Times New Roman" w:cs="Times New Roman"/>
          <w:sz w:val="30"/>
          <w:szCs w:val="30"/>
        </w:rPr>
        <w:t xml:space="preserve"> </w:t>
      </w:r>
      <w:r w:rsidR="00A553F8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A553F8" w:rsidRPr="00E054BC">
        <w:rPr>
          <w:rFonts w:ascii="Times New Roman" w:hAnsi="Times New Roman" w:cs="Times New Roman"/>
          <w:sz w:val="30"/>
          <w:szCs w:val="30"/>
        </w:rPr>
        <w:t>промышленности</w:t>
      </w:r>
      <w:r w:rsidRPr="00F576D0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48B00F40" w14:textId="77777777" w:rsidR="00CB4A94" w:rsidRDefault="00CB4A94" w:rsidP="00EA201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6D0">
        <w:rPr>
          <w:rFonts w:ascii="Times New Roman" w:hAnsi="Times New Roman" w:cs="Times New Roman"/>
          <w:sz w:val="30"/>
          <w:szCs w:val="30"/>
        </w:rPr>
        <w:lastRenderedPageBreak/>
        <w:t xml:space="preserve">процентная ставка – процентная ставка, установленная кредитным договором, без учета предоставления субсидии; </w:t>
      </w:r>
    </w:p>
    <w:p w14:paraId="297D3446" w14:textId="7F835823" w:rsidR="00C01131" w:rsidRPr="00F576D0" w:rsidRDefault="00C01131" w:rsidP="00EA201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льготная ставка – процентная ставка, установленная кредитным договором, с учетом предоставления субсидии;</w:t>
      </w:r>
    </w:p>
    <w:p w14:paraId="2545ECB5" w14:textId="270FBBAB" w:rsidR="00CB4A94" w:rsidRPr="00C15E65" w:rsidRDefault="00096220" w:rsidP="00EA201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C15E65">
        <w:rPr>
          <w:rFonts w:ascii="Times New Roman" w:hAnsi="Times New Roman" w:cs="Times New Roman"/>
          <w:sz w:val="30"/>
          <w:szCs w:val="30"/>
          <w:highlight w:val="yellow"/>
        </w:rPr>
        <w:t>[</w:t>
      </w:r>
      <w:r w:rsidR="00CB4A94" w:rsidRPr="00C15E65">
        <w:rPr>
          <w:rFonts w:ascii="Times New Roman" w:hAnsi="Times New Roman" w:cs="Times New Roman"/>
          <w:sz w:val="30"/>
          <w:szCs w:val="30"/>
          <w:highlight w:val="yellow"/>
        </w:rPr>
        <w:t xml:space="preserve">ставка субсидирования – ставка, определяемая </w:t>
      </w:r>
      <w:r w:rsidR="00D728C2">
        <w:rPr>
          <w:rFonts w:ascii="Times New Roman" w:hAnsi="Times New Roman" w:cs="Times New Roman"/>
          <w:sz w:val="30"/>
          <w:szCs w:val="30"/>
          <w:highlight w:val="yellow"/>
        </w:rPr>
        <w:t xml:space="preserve">в % соотношении от </w:t>
      </w:r>
      <w:r w:rsidR="00CB4A94" w:rsidRPr="00C15E65">
        <w:rPr>
          <w:rFonts w:ascii="Times New Roman" w:hAnsi="Times New Roman" w:cs="Times New Roman"/>
          <w:sz w:val="30"/>
          <w:szCs w:val="30"/>
          <w:highlight w:val="yellow"/>
        </w:rPr>
        <w:t xml:space="preserve">ключевой ставки (ставки рефинансирования или иного аналогичного показателя, применяемого в государстве-члене) национального банка государства-члена заемщика, действующей в период льготного кредитования, рассчитываемая как разница между процентной ставкой и льготной ставкой; </w:t>
      </w:r>
    </w:p>
    <w:p w14:paraId="0696A929" w14:textId="13E49452" w:rsidR="00CB4A94" w:rsidRPr="00F576D0" w:rsidRDefault="00096220" w:rsidP="00EA201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E65">
        <w:rPr>
          <w:rFonts w:ascii="Times New Roman" w:hAnsi="Times New Roman" w:cs="Times New Roman"/>
          <w:sz w:val="30"/>
          <w:szCs w:val="30"/>
          <w:highlight w:val="yellow"/>
        </w:rPr>
        <w:t>[</w:t>
      </w:r>
      <w:r w:rsidR="00CB4A94" w:rsidRPr="00C15E65">
        <w:rPr>
          <w:rFonts w:ascii="Times New Roman" w:hAnsi="Times New Roman" w:cs="Times New Roman"/>
          <w:sz w:val="30"/>
          <w:szCs w:val="30"/>
          <w:highlight w:val="yellow"/>
        </w:rPr>
        <w:t>период льготного кредитования - период, в течение которого получателю субсидии компенсируются недополученные доходы по кредитам (займам) в соответствии с настоящим Положением</w:t>
      </w:r>
      <w:r w:rsidR="002800C2" w:rsidRPr="00C15E65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2800C2" w:rsidRPr="00E70E3F">
        <w:rPr>
          <w:rFonts w:ascii="Times New Roman" w:hAnsi="Times New Roman" w:cs="Times New Roman"/>
          <w:strike/>
          <w:color w:val="00B050"/>
          <w:sz w:val="30"/>
          <w:szCs w:val="30"/>
          <w:highlight w:val="yellow"/>
        </w:rPr>
        <w:t>[РБ – ввести ограничение не более 5 лет]</w:t>
      </w:r>
      <w:r w:rsidR="00CB4A94" w:rsidRPr="00E70E3F">
        <w:rPr>
          <w:rFonts w:ascii="Times New Roman" w:hAnsi="Times New Roman" w:cs="Times New Roman"/>
          <w:strike/>
          <w:sz w:val="30"/>
          <w:szCs w:val="30"/>
        </w:rPr>
        <w:t>;</w:t>
      </w:r>
    </w:p>
    <w:p w14:paraId="5CE42F5B" w14:textId="77777777" w:rsidR="005773CE" w:rsidRPr="00AD35AD" w:rsidRDefault="005773CE" w:rsidP="005773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AD35AD">
        <w:rPr>
          <w:rFonts w:ascii="Times New Roman" w:hAnsi="Times New Roman" w:cs="Times New Roman"/>
          <w:sz w:val="30"/>
          <w:szCs w:val="30"/>
        </w:rPr>
        <w:t>олучатель субсидии - финансовая организация, включенная в перечень финансовых организаций, участвующих в программе субсидирования, определяемый Советом Комиссии и заключившая соглашение с Комиссией о предоставлении субсидии;</w:t>
      </w:r>
    </w:p>
    <w:p w14:paraId="38F9AF5E" w14:textId="77777777" w:rsidR="00B16D2E" w:rsidRDefault="00BC6B85" w:rsidP="005773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35AD">
        <w:rPr>
          <w:rFonts w:ascii="Times New Roman" w:hAnsi="Times New Roman" w:cs="Times New Roman"/>
          <w:sz w:val="30"/>
          <w:szCs w:val="30"/>
        </w:rPr>
        <w:t xml:space="preserve">программа субсидирования Комиссии – программа субсидирования за счет средств бюджета ЕАЭС процентной ставки по кредитам (займам), выданным финансовыми организациями </w:t>
      </w:r>
      <w:r w:rsidR="00A553F8">
        <w:rPr>
          <w:rFonts w:ascii="Times New Roman" w:hAnsi="Times New Roman" w:cs="Times New Roman"/>
          <w:sz w:val="30"/>
          <w:szCs w:val="30"/>
        </w:rPr>
        <w:t xml:space="preserve">хозяйствующим </w:t>
      </w:r>
      <w:r w:rsidR="00A553F8" w:rsidRPr="00E054BC">
        <w:rPr>
          <w:rFonts w:ascii="Times New Roman" w:hAnsi="Times New Roman" w:cs="Times New Roman"/>
          <w:sz w:val="30"/>
          <w:szCs w:val="30"/>
        </w:rPr>
        <w:t>субъект</w:t>
      </w:r>
      <w:r w:rsidR="00A553F8">
        <w:rPr>
          <w:rFonts w:ascii="Times New Roman" w:hAnsi="Times New Roman" w:cs="Times New Roman"/>
          <w:sz w:val="30"/>
          <w:szCs w:val="30"/>
        </w:rPr>
        <w:t>ам</w:t>
      </w:r>
      <w:r w:rsidR="00A553F8" w:rsidRPr="00E054BC">
        <w:rPr>
          <w:rFonts w:ascii="Times New Roman" w:hAnsi="Times New Roman" w:cs="Times New Roman"/>
          <w:sz w:val="30"/>
          <w:szCs w:val="30"/>
        </w:rPr>
        <w:t xml:space="preserve"> </w:t>
      </w:r>
      <w:r w:rsidR="00A553F8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A553F8" w:rsidRPr="00E054BC">
        <w:rPr>
          <w:rFonts w:ascii="Times New Roman" w:hAnsi="Times New Roman" w:cs="Times New Roman"/>
          <w:sz w:val="30"/>
          <w:szCs w:val="30"/>
        </w:rPr>
        <w:t>промышленности</w:t>
      </w:r>
      <w:r w:rsidR="005773CE">
        <w:rPr>
          <w:rFonts w:ascii="Times New Roman" w:hAnsi="Times New Roman" w:cs="Times New Roman"/>
          <w:sz w:val="30"/>
          <w:szCs w:val="30"/>
        </w:rPr>
        <w:t xml:space="preserve"> </w:t>
      </w:r>
      <w:r w:rsidRPr="00AD35AD">
        <w:rPr>
          <w:rFonts w:ascii="Times New Roman" w:hAnsi="Times New Roman" w:cs="Times New Roman"/>
          <w:sz w:val="30"/>
          <w:szCs w:val="30"/>
        </w:rPr>
        <w:t xml:space="preserve">на цели реализации кооперационных проектов, реализуемая Комиссией </w:t>
      </w:r>
      <w:r w:rsidR="005773CE">
        <w:rPr>
          <w:rFonts w:ascii="Times New Roman" w:hAnsi="Times New Roman" w:cs="Times New Roman"/>
          <w:sz w:val="30"/>
          <w:szCs w:val="30"/>
        </w:rPr>
        <w:t>в соответствии с Договор</w:t>
      </w:r>
      <w:r w:rsidR="007018FF">
        <w:rPr>
          <w:rFonts w:ascii="Times New Roman" w:hAnsi="Times New Roman" w:cs="Times New Roman"/>
          <w:sz w:val="30"/>
          <w:szCs w:val="30"/>
        </w:rPr>
        <w:t>ом ЕАЭС, и настоящим Положением;</w:t>
      </w:r>
    </w:p>
    <w:p w14:paraId="1723108B" w14:textId="6BB51D77" w:rsidR="007018FF" w:rsidRDefault="007018FF" w:rsidP="005773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701">
        <w:rPr>
          <w:rFonts w:ascii="Times New Roman" w:hAnsi="Times New Roman" w:cs="Times New Roman"/>
          <w:sz w:val="30"/>
          <w:szCs w:val="30"/>
          <w:highlight w:val="yellow"/>
        </w:rPr>
        <w:t xml:space="preserve">соглашение о финансировании – </w:t>
      </w:r>
      <w:r w:rsidR="008C7701" w:rsidRPr="008C7701">
        <w:rPr>
          <w:rFonts w:ascii="Times New Roman" w:hAnsi="Times New Roman" w:cs="Times New Roman"/>
          <w:sz w:val="30"/>
          <w:szCs w:val="30"/>
          <w:highlight w:val="yellow"/>
        </w:rPr>
        <w:t>соглашение и (или протокол) о намерениях предоставления финансирования, в соответствии с которыми финансовая организация определяет возможность предоставления заемщику кредита (займа) в размере и на условиях, предусмотренных настоящим Положением</w:t>
      </w:r>
      <w:r w:rsidR="003A6ADB">
        <w:rPr>
          <w:rFonts w:ascii="Times New Roman" w:hAnsi="Times New Roman" w:cs="Times New Roman"/>
          <w:sz w:val="30"/>
          <w:szCs w:val="30"/>
        </w:rPr>
        <w:t xml:space="preserve"> </w:t>
      </w:r>
      <w:r w:rsidR="003A6ADB" w:rsidRPr="00063926">
        <w:rPr>
          <w:rFonts w:ascii="Times New Roman" w:hAnsi="Times New Roman" w:cs="Times New Roman"/>
          <w:sz w:val="30"/>
          <w:szCs w:val="30"/>
          <w:highlight w:val="yellow"/>
        </w:rPr>
        <w:t>и соответствующим соглашением и (или) протоколом о намерениях предоставления финансирования, заключаемыми (подписываемыми) непосредственно финансовой организацией</w:t>
      </w:r>
      <w:r w:rsidR="00063926" w:rsidRPr="00063926">
        <w:rPr>
          <w:rFonts w:ascii="Times New Roman" w:hAnsi="Times New Roman" w:cs="Times New Roman"/>
          <w:sz w:val="30"/>
          <w:szCs w:val="30"/>
          <w:highlight w:val="yellow"/>
        </w:rPr>
        <w:t xml:space="preserve"> и заемщиком.</w:t>
      </w:r>
    </w:p>
    <w:p w14:paraId="45A44619" w14:textId="372DD756" w:rsidR="00E70E3F" w:rsidRDefault="00E70E3F" w:rsidP="005773C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70E3F">
        <w:rPr>
          <w:rFonts w:ascii="Times New Roman" w:hAnsi="Times New Roman" w:cs="Times New Roman"/>
          <w:color w:val="FF0000"/>
          <w:sz w:val="30"/>
          <w:szCs w:val="30"/>
        </w:rPr>
        <w:t xml:space="preserve">Заключение Банка о </w:t>
      </w:r>
    </w:p>
    <w:p w14:paraId="74AAC4F9" w14:textId="75EF0DA3" w:rsidR="00E70E3F" w:rsidRDefault="00E70E3F" w:rsidP="005773C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>Соглашение о выделении субсидии</w:t>
      </w:r>
    </w:p>
    <w:p w14:paraId="1CE2B884" w14:textId="40CD67E2" w:rsidR="00E70E3F" w:rsidRPr="00E70E3F" w:rsidRDefault="00E70E3F" w:rsidP="005773C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Pr="0090341E">
        <w:rPr>
          <w:rFonts w:ascii="Times New Roman" w:hAnsi="Times New Roman" w:cs="Times New Roman"/>
          <w:sz w:val="30"/>
          <w:szCs w:val="30"/>
        </w:rPr>
        <w:t xml:space="preserve">. Решение Совета Комиссии об оказании финансового содействия является основанием для заключения соглашения (договора) между Комиссией и </w:t>
      </w:r>
      <w:r w:rsidRPr="0090341E">
        <w:rPr>
          <w:rFonts w:ascii="Times New Roman" w:hAnsi="Times New Roman" w:cs="Times New Roman"/>
          <w:sz w:val="30"/>
          <w:szCs w:val="30"/>
        </w:rPr>
        <w:lastRenderedPageBreak/>
        <w:t>финансовой организаци</w:t>
      </w:r>
      <w:r>
        <w:rPr>
          <w:rFonts w:ascii="Times New Roman" w:hAnsi="Times New Roman" w:cs="Times New Roman"/>
          <w:sz w:val="30"/>
          <w:szCs w:val="30"/>
        </w:rPr>
        <w:t xml:space="preserve">ей </w:t>
      </w:r>
      <w:r w:rsidRPr="00DE6799">
        <w:rPr>
          <w:rFonts w:ascii="Times New Roman" w:hAnsi="Times New Roman" w:cs="Times New Roman"/>
          <w:color w:val="00B050"/>
          <w:sz w:val="30"/>
          <w:szCs w:val="30"/>
        </w:rPr>
        <w:t>[</w:t>
      </w:r>
      <w:r w:rsidRPr="0090341E">
        <w:rPr>
          <w:rFonts w:ascii="Times New Roman" w:hAnsi="Times New Roman" w:cs="Times New Roman"/>
          <w:color w:val="00B050"/>
          <w:sz w:val="30"/>
          <w:szCs w:val="30"/>
        </w:rPr>
        <w:t>между Комиссией, финансовой организацией и заемщиком</w:t>
      </w:r>
      <w:r w:rsidRPr="00DE6799">
        <w:rPr>
          <w:rFonts w:ascii="Times New Roman" w:hAnsi="Times New Roman" w:cs="Times New Roman"/>
          <w:color w:val="00B050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 xml:space="preserve"> о выделении денежных средств (</w:t>
      </w:r>
      <w:r w:rsidRPr="00E70E3F">
        <w:rPr>
          <w:rFonts w:ascii="Times New Roman" w:hAnsi="Times New Roman" w:cs="Times New Roman"/>
          <w:sz w:val="30"/>
          <w:szCs w:val="30"/>
          <w:highlight w:val="yellow"/>
        </w:rPr>
        <w:t xml:space="preserve">далее – соглашение о выделении субсидии), </w:t>
      </w:r>
      <w:r w:rsidRPr="00E70E3F"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  <w:t>типовая форма которого устанавливается приказом Председателя Коллегии Комиссии</w:t>
      </w:r>
    </w:p>
    <w:p w14:paraId="5E2F0E32" w14:textId="77777777" w:rsidR="00D12879" w:rsidRPr="00CB4A94" w:rsidRDefault="00D12879" w:rsidP="00CB4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07"/>
        </w:tabs>
        <w:spacing w:after="0" w:line="312" w:lineRule="auto"/>
        <w:jc w:val="both"/>
        <w:rPr>
          <w:rFonts w:ascii="Times New Roman" w:hAnsi="Times New Roman" w:cs="Times New Roman"/>
          <w:color w:val="00B050"/>
          <w:sz w:val="30"/>
          <w:szCs w:val="30"/>
        </w:rPr>
      </w:pPr>
    </w:p>
    <w:bookmarkEnd w:id="0"/>
    <w:p w14:paraId="6C99AA72" w14:textId="77777777" w:rsidR="00AD5FEE" w:rsidRDefault="00AD5FEE" w:rsidP="00AD5FEE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E8E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0A1E8E">
        <w:rPr>
          <w:rFonts w:ascii="Times New Roman" w:hAnsi="Times New Roman" w:cs="Times New Roman"/>
          <w:b/>
          <w:sz w:val="30"/>
          <w:szCs w:val="30"/>
        </w:rPr>
        <w:t>. Критерии отбора кооперационных проектов</w:t>
      </w:r>
    </w:p>
    <w:p w14:paraId="2E42180C" w14:textId="77777777" w:rsidR="0081538F" w:rsidRPr="000A1E8E" w:rsidRDefault="0081538F" w:rsidP="00AD5FEE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E2CD9A3" w14:textId="3C1A9820" w:rsidR="0099138E" w:rsidRPr="005B7B21" w:rsidRDefault="006D7699" w:rsidP="0099138E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>4</w:t>
      </w:r>
      <w:r w:rsidR="0099138E" w:rsidRPr="005B7B21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 xml:space="preserve">. Для </w:t>
      </w:r>
      <w:r w:rsidR="0099138E" w:rsidRPr="005B7B21">
        <w:rPr>
          <w:rFonts w:ascii="Times New Roman" w:hAnsi="Times New Roman" w:cs="Times New Roman"/>
          <w:color w:val="000000" w:themeColor="text1"/>
          <w:sz w:val="30"/>
          <w:szCs w:val="30"/>
        </w:rPr>
        <w:t>оказания финансового содействия за счет средств бюджета Союза</w:t>
      </w:r>
      <w:r w:rsidR="0099138E" w:rsidRPr="005B7B21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 xml:space="preserve"> рассматриваются следующие виды кооперационного сотрудничества:</w:t>
      </w:r>
    </w:p>
    <w:p w14:paraId="79A636BA" w14:textId="77777777" w:rsidR="0099138E" w:rsidRPr="005B7B21" w:rsidRDefault="00C03A5E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с</w:t>
      </w:r>
      <w:r w:rsidR="005B7B21" w:rsidRPr="005B7B21">
        <w:rPr>
          <w:rFonts w:ascii="Times New Roman" w:hAnsi="Times New Roman" w:cs="Times New Roman"/>
          <w:iCs/>
          <w:sz w:val="30"/>
          <w:szCs w:val="30"/>
        </w:rPr>
        <w:t>овместное производство;</w:t>
      </w:r>
    </w:p>
    <w:p w14:paraId="788E68B7" w14:textId="77777777" w:rsidR="005B7B21" w:rsidRPr="005B7B21" w:rsidRDefault="00C03A5E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р</w:t>
      </w:r>
      <w:r w:rsidR="005B7B21" w:rsidRPr="005B7B21">
        <w:rPr>
          <w:rFonts w:ascii="Times New Roman" w:hAnsi="Times New Roman" w:cs="Times New Roman"/>
          <w:iCs/>
          <w:sz w:val="30"/>
          <w:szCs w:val="30"/>
        </w:rPr>
        <w:t>азделение производственных программ (специализация);</w:t>
      </w:r>
    </w:p>
    <w:p w14:paraId="0A542B18" w14:textId="77777777" w:rsidR="005B7B21" w:rsidRPr="005B7B21" w:rsidRDefault="00C03A5E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</w:t>
      </w:r>
      <w:r w:rsidR="005B7B21" w:rsidRPr="005B7B21">
        <w:rPr>
          <w:rFonts w:ascii="Times New Roman" w:hAnsi="Times New Roman" w:cs="Times New Roman"/>
          <w:iCs/>
          <w:sz w:val="30"/>
          <w:szCs w:val="30"/>
        </w:rPr>
        <w:t>одрядная кооперация;</w:t>
      </w:r>
    </w:p>
    <w:p w14:paraId="5A05FFE0" w14:textId="77777777" w:rsidR="005B7B21" w:rsidRPr="005B7B21" w:rsidRDefault="00C03A5E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д</w:t>
      </w:r>
      <w:r w:rsidR="005B7B21" w:rsidRPr="005B7B21">
        <w:rPr>
          <w:rFonts w:ascii="Times New Roman" w:hAnsi="Times New Roman" w:cs="Times New Roman"/>
          <w:iCs/>
          <w:sz w:val="30"/>
          <w:szCs w:val="30"/>
        </w:rPr>
        <w:t>ополнение производственных мощностей партнера;</w:t>
      </w:r>
    </w:p>
    <w:p w14:paraId="33360B25" w14:textId="77777777" w:rsidR="005B7B21" w:rsidRPr="005B7B21" w:rsidRDefault="00C03A5E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</w:t>
      </w:r>
      <w:r w:rsidR="005B7B21" w:rsidRPr="005B7B21">
        <w:rPr>
          <w:rFonts w:ascii="Times New Roman" w:hAnsi="Times New Roman" w:cs="Times New Roman"/>
          <w:iCs/>
          <w:sz w:val="30"/>
          <w:szCs w:val="30"/>
        </w:rPr>
        <w:t>оставки в рамках лицензионных соглашений;</w:t>
      </w:r>
    </w:p>
    <w:p w14:paraId="3B564AF5" w14:textId="77777777" w:rsidR="005B7B21" w:rsidRDefault="00C03A5E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о</w:t>
      </w:r>
      <w:r w:rsidR="005B7B21" w:rsidRPr="005B7B21">
        <w:rPr>
          <w:rFonts w:ascii="Times New Roman" w:hAnsi="Times New Roman" w:cs="Times New Roman"/>
          <w:iCs/>
          <w:sz w:val="30"/>
          <w:szCs w:val="30"/>
        </w:rPr>
        <w:t>рганизация совместных предприятий.</w:t>
      </w:r>
    </w:p>
    <w:p w14:paraId="78865B89" w14:textId="47E5C982" w:rsidR="00AD5FEE" w:rsidRDefault="006D7699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5</w:t>
      </w:r>
      <w:r w:rsidR="00AD5FEE" w:rsidRPr="00AD35AD">
        <w:rPr>
          <w:rFonts w:ascii="Times New Roman" w:hAnsi="Times New Roman" w:cs="Times New Roman"/>
          <w:iCs/>
          <w:sz w:val="30"/>
          <w:szCs w:val="30"/>
        </w:rPr>
        <w:t>. При отборе кооперационных проектов для финансового содействия за счет бюджета Союза устанавливаются следующие критерии:</w:t>
      </w:r>
    </w:p>
    <w:p w14:paraId="29CB8C8C" w14:textId="77777777" w:rsidR="007A58CD" w:rsidRPr="00F576D0" w:rsidRDefault="007A58CD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576D0">
        <w:rPr>
          <w:rFonts w:ascii="Times New Roman" w:hAnsi="Times New Roman" w:cs="Times New Roman"/>
          <w:iCs/>
          <w:sz w:val="30"/>
          <w:szCs w:val="30"/>
        </w:rPr>
        <w:t>а) проект реализуется участниками из трех и более государств-членов и может осуществляться посредством образования совместного предприятия, в форме поставки комплектующих</w:t>
      </w:r>
      <w:r w:rsidR="007018FF">
        <w:rPr>
          <w:rFonts w:ascii="Times New Roman" w:hAnsi="Times New Roman" w:cs="Times New Roman"/>
          <w:iCs/>
          <w:sz w:val="30"/>
          <w:szCs w:val="30"/>
        </w:rPr>
        <w:t>,</w:t>
      </w:r>
      <w:r w:rsidRPr="00F576D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096220" w:rsidRPr="00C15E65">
        <w:rPr>
          <w:rFonts w:ascii="Times New Roman" w:hAnsi="Times New Roman" w:cs="Times New Roman"/>
          <w:iCs/>
          <w:sz w:val="30"/>
          <w:szCs w:val="30"/>
        </w:rPr>
        <w:t>[</w:t>
      </w:r>
      <w:r w:rsidR="00096220" w:rsidRPr="00E70E3F">
        <w:rPr>
          <w:rFonts w:ascii="Times New Roman" w:hAnsi="Times New Roman" w:cs="Times New Roman"/>
          <w:iCs/>
          <w:sz w:val="30"/>
          <w:szCs w:val="30"/>
          <w:highlight w:val="yellow"/>
        </w:rPr>
        <w:t>сырья</w:t>
      </w:r>
      <w:r w:rsidR="00096220" w:rsidRPr="00C15E65">
        <w:rPr>
          <w:rFonts w:ascii="Times New Roman" w:hAnsi="Times New Roman" w:cs="Times New Roman"/>
          <w:iCs/>
          <w:sz w:val="30"/>
          <w:szCs w:val="30"/>
        </w:rPr>
        <w:t>]</w:t>
      </w:r>
      <w:r w:rsidR="00096220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Pr="00F576D0">
        <w:rPr>
          <w:rFonts w:ascii="Times New Roman" w:hAnsi="Times New Roman" w:cs="Times New Roman"/>
          <w:iCs/>
          <w:sz w:val="30"/>
          <w:szCs w:val="30"/>
        </w:rPr>
        <w:t xml:space="preserve">материалов, полуфабрикатов, необходимого технологического оборудования, произведенных в государствах – членах Союза и (или) выполнения работ и услуг, в результате чего обеспечивается формирование добавленной стоимости в рамках производственной кооперационной цепочки поставок продукции. </w:t>
      </w:r>
    </w:p>
    <w:p w14:paraId="00DBAAA2" w14:textId="77777777" w:rsidR="007A58CD" w:rsidRPr="00F576D0" w:rsidRDefault="007A58CD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576D0">
        <w:rPr>
          <w:rFonts w:ascii="Times New Roman" w:hAnsi="Times New Roman" w:cs="Times New Roman"/>
          <w:iCs/>
          <w:sz w:val="30"/>
          <w:szCs w:val="30"/>
        </w:rPr>
        <w:t>В рамках реализации проекта предусматривается наращивание добавленной стоимости в рамках производственной кооперационной цепочки поставок продукции, а также рост объемов выпуска продукции, производимой в рамках проекта, что отражается в виде соответствующих показателей в бизнес-плане заемщика, прилагаемого к заявке на финансирование.</w:t>
      </w:r>
    </w:p>
    <w:p w14:paraId="062DBF2E" w14:textId="77777777" w:rsidR="00AD5FEE" w:rsidRDefault="00AD5FEE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30"/>
          <w:szCs w:val="30"/>
        </w:rPr>
      </w:pPr>
      <w:r w:rsidRPr="0099138E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Подтверждение участия в реализации проекта осуществляется по следующим индикаторам:</w:t>
      </w:r>
    </w:p>
    <w:p w14:paraId="240BEF47" w14:textId="77777777" w:rsidR="00EE095C" w:rsidRPr="00F576D0" w:rsidRDefault="00EE095C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576D0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обязательный</w:t>
      </w:r>
      <w:r w:rsidR="00E21EC6" w:rsidRPr="00F576D0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F576D0" w:rsidRPr="005A11AE">
        <w:rPr>
          <w:rFonts w:ascii="Times New Roman" w:hAnsi="Times New Roman" w:cs="Times New Roman"/>
          <w:bCs/>
          <w:iCs/>
          <w:sz w:val="30"/>
          <w:szCs w:val="30"/>
          <w:highlight w:val="yellow"/>
        </w:rPr>
        <w:t>(если применим)</w:t>
      </w:r>
      <w:r w:rsidR="00F576D0" w:rsidRPr="00F576D0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E21EC6" w:rsidRPr="00F576D0">
        <w:rPr>
          <w:rFonts w:ascii="Times New Roman" w:hAnsi="Times New Roman" w:cs="Times New Roman"/>
          <w:bCs/>
          <w:iCs/>
          <w:sz w:val="30"/>
          <w:szCs w:val="30"/>
        </w:rPr>
        <w:t>для каждого участника кооперационного проекта</w:t>
      </w:r>
      <w:r w:rsidRPr="00F576D0">
        <w:rPr>
          <w:rFonts w:ascii="Times New Roman" w:hAnsi="Times New Roman" w:cs="Times New Roman"/>
          <w:bCs/>
          <w:iCs/>
          <w:sz w:val="30"/>
          <w:szCs w:val="30"/>
        </w:rPr>
        <w:t>:</w:t>
      </w:r>
    </w:p>
    <w:p w14:paraId="78E7322A" w14:textId="0F6E760C" w:rsidR="00EE095C" w:rsidRPr="00F576D0" w:rsidRDefault="00EE095C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576D0">
        <w:rPr>
          <w:rFonts w:ascii="Times New Roman" w:hAnsi="Times New Roman" w:cs="Times New Roman"/>
          <w:bCs/>
          <w:iCs/>
          <w:sz w:val="30"/>
          <w:szCs w:val="30"/>
        </w:rPr>
        <w:t xml:space="preserve">поставка </w:t>
      </w:r>
      <w:r w:rsidR="00B07197">
        <w:rPr>
          <w:rFonts w:ascii="Times New Roman" w:hAnsi="Times New Roman" w:cs="Times New Roman"/>
          <w:bCs/>
          <w:iCs/>
          <w:sz w:val="30"/>
          <w:szCs w:val="30"/>
        </w:rPr>
        <w:t xml:space="preserve">материалов, </w:t>
      </w:r>
      <w:r w:rsidRPr="00F576D0">
        <w:rPr>
          <w:rFonts w:ascii="Times New Roman" w:hAnsi="Times New Roman" w:cs="Times New Roman"/>
          <w:bCs/>
          <w:iCs/>
          <w:sz w:val="30"/>
          <w:szCs w:val="30"/>
        </w:rPr>
        <w:t>комплектующих и/или оборудования для использования в конечном производстве/ продукции с подтверждением производства по Правилам Решения Совета от 23.11.2020 №105 «Об утверждении Правил определения страны происхождения отдельных видов товаров для целей государственных (муниципальных) закупок» или по Сертификату СТ-1 (если Правила Решения Совета №105 не действуют на такое комплектующее/оборудование);</w:t>
      </w:r>
    </w:p>
    <w:p w14:paraId="587C7F16" w14:textId="77777777" w:rsidR="00EE095C" w:rsidRPr="00F576D0" w:rsidRDefault="00EE095C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576D0">
        <w:rPr>
          <w:rFonts w:ascii="Times New Roman" w:hAnsi="Times New Roman" w:cs="Times New Roman"/>
          <w:bCs/>
          <w:iCs/>
          <w:sz w:val="30"/>
          <w:szCs w:val="30"/>
        </w:rPr>
        <w:t>дополнительные:</w:t>
      </w:r>
    </w:p>
    <w:p w14:paraId="3B2460F5" w14:textId="6033CBA9" w:rsidR="00AD5FEE" w:rsidRPr="00F576D0" w:rsidRDefault="00FB6C04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576D0">
        <w:rPr>
          <w:rFonts w:ascii="Times New Roman" w:hAnsi="Times New Roman" w:cs="Times New Roman"/>
          <w:sz w:val="30"/>
          <w:szCs w:val="30"/>
        </w:rPr>
        <w:t>доля участника в проекте (в том числе имущественный взнос, включая ноу-хау (нематериальные активы)) на сумму не менее 10% от его стоимости</w:t>
      </w:r>
    </w:p>
    <w:p w14:paraId="7DA87B68" w14:textId="0C1EE54E" w:rsidR="00AD5FEE" w:rsidRPr="00F576D0" w:rsidRDefault="00FB6C04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trike/>
          <w:sz w:val="30"/>
          <w:szCs w:val="30"/>
        </w:rPr>
      </w:pPr>
      <w:r w:rsidRPr="00F576D0">
        <w:rPr>
          <w:rFonts w:ascii="Times New Roman" w:hAnsi="Times New Roman" w:cs="Times New Roman"/>
          <w:sz w:val="30"/>
          <w:szCs w:val="30"/>
        </w:rPr>
        <w:t>участник проекта осуще</w:t>
      </w:r>
      <w:r w:rsidR="007018FF">
        <w:rPr>
          <w:rFonts w:ascii="Times New Roman" w:hAnsi="Times New Roman" w:cs="Times New Roman"/>
          <w:sz w:val="30"/>
          <w:szCs w:val="30"/>
        </w:rPr>
        <w:t xml:space="preserve">ствляет поставку </w:t>
      </w:r>
      <w:r w:rsidR="005E6194" w:rsidRPr="00C15E65">
        <w:rPr>
          <w:rFonts w:ascii="Times New Roman" w:hAnsi="Times New Roman" w:cs="Times New Roman"/>
          <w:sz w:val="30"/>
          <w:szCs w:val="30"/>
        </w:rPr>
        <w:t>[</w:t>
      </w:r>
      <w:r w:rsidR="005E6194">
        <w:rPr>
          <w:rFonts w:ascii="Times New Roman" w:hAnsi="Times New Roman" w:cs="Times New Roman"/>
          <w:sz w:val="30"/>
          <w:szCs w:val="30"/>
        </w:rPr>
        <w:t>сырья</w:t>
      </w:r>
      <w:r w:rsidR="005E6194" w:rsidRPr="00C15E65">
        <w:rPr>
          <w:rFonts w:ascii="Times New Roman" w:hAnsi="Times New Roman" w:cs="Times New Roman"/>
          <w:sz w:val="30"/>
          <w:szCs w:val="30"/>
        </w:rPr>
        <w:t>]</w:t>
      </w:r>
      <w:r w:rsidR="005E6194">
        <w:rPr>
          <w:rFonts w:ascii="Times New Roman" w:hAnsi="Times New Roman" w:cs="Times New Roman"/>
          <w:sz w:val="30"/>
          <w:szCs w:val="30"/>
        </w:rPr>
        <w:t xml:space="preserve">, </w:t>
      </w:r>
      <w:r w:rsidR="007018FF">
        <w:rPr>
          <w:rFonts w:ascii="Times New Roman" w:hAnsi="Times New Roman" w:cs="Times New Roman"/>
          <w:sz w:val="30"/>
          <w:szCs w:val="30"/>
        </w:rPr>
        <w:t xml:space="preserve">комплектующих, </w:t>
      </w:r>
      <w:r w:rsidRPr="00F576D0">
        <w:rPr>
          <w:rFonts w:ascii="Times New Roman" w:hAnsi="Times New Roman" w:cs="Times New Roman"/>
          <w:sz w:val="30"/>
          <w:szCs w:val="30"/>
        </w:rPr>
        <w:t>материалов, полуфабрикатов или другой про</w:t>
      </w:r>
      <w:r w:rsidR="007018FF">
        <w:rPr>
          <w:rFonts w:ascii="Times New Roman" w:hAnsi="Times New Roman" w:cs="Times New Roman"/>
          <w:sz w:val="30"/>
          <w:szCs w:val="30"/>
        </w:rPr>
        <w:t>мышленной продукции</w:t>
      </w:r>
      <w:r w:rsidRPr="00F576D0">
        <w:rPr>
          <w:rFonts w:ascii="Times New Roman" w:hAnsi="Times New Roman" w:cs="Times New Roman"/>
          <w:sz w:val="30"/>
          <w:szCs w:val="30"/>
        </w:rPr>
        <w:t>, технологического или программного оборудования, в том числе собственного производства, на сумму не менее 15 % от стоимости проекта</w:t>
      </w:r>
      <w:r w:rsidR="00F576D0" w:rsidRPr="00F576D0">
        <w:rPr>
          <w:rFonts w:ascii="Times New Roman" w:hAnsi="Times New Roman" w:cs="Times New Roman"/>
          <w:sz w:val="30"/>
          <w:szCs w:val="30"/>
        </w:rPr>
        <w:t>;</w:t>
      </w:r>
    </w:p>
    <w:p w14:paraId="43932DE8" w14:textId="77777777" w:rsidR="00AD5FEE" w:rsidRPr="0099138E" w:rsidRDefault="00C03A5E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у</w:t>
      </w:r>
      <w:r w:rsidR="00AD5FEE" w:rsidRPr="0099138E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частник проекта оказывает услуги, связанные с проведением проектно-изыскательских и проектировочных работ</w:t>
      </w:r>
      <w:r w:rsidR="00FB6C0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,</w:t>
      </w:r>
      <w:r w:rsidR="00FB6C04" w:rsidRPr="00F576D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технологический инжиниринг</w:t>
      </w:r>
      <w:r w:rsidR="00AD5FEE" w:rsidRPr="0099138E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;</w:t>
      </w:r>
    </w:p>
    <w:p w14:paraId="0054F121" w14:textId="77777777" w:rsidR="00AD5FEE" w:rsidRPr="0099138E" w:rsidRDefault="00C03A5E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у</w:t>
      </w:r>
      <w:r w:rsidR="00AD5FEE" w:rsidRPr="0099138E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частник проекта предоставляет право пользования технологическим решением;</w:t>
      </w:r>
    </w:p>
    <w:p w14:paraId="55B33C47" w14:textId="77777777" w:rsidR="00AD5FEE" w:rsidRPr="0099138E" w:rsidRDefault="00775746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у</w:t>
      </w:r>
      <w:r w:rsidR="00AD5FEE" w:rsidRPr="0099138E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частник проекта гарантирует увеличение объема промышленной продукции на рынке ЕАЭС либо отдельно взятого государства-члена;</w:t>
      </w:r>
    </w:p>
    <w:p w14:paraId="581C5FF6" w14:textId="77777777" w:rsidR="00AD5FEE" w:rsidRPr="0099138E" w:rsidRDefault="00AD5FEE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30"/>
          <w:szCs w:val="30"/>
        </w:rPr>
      </w:pPr>
      <w:r w:rsidRPr="0099138E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Наличие того или иного индикатора подтверждается данными из заявки, контрактом или договором между хозяйствующими субъектами, в том числе предварительным на поставку продукции;</w:t>
      </w:r>
    </w:p>
    <w:p w14:paraId="539A455F" w14:textId="77777777" w:rsidR="007A58CD" w:rsidRPr="00BC6B85" w:rsidRDefault="007A58CD" w:rsidP="00BC6B85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C6B85">
        <w:rPr>
          <w:rFonts w:ascii="Times New Roman" w:hAnsi="Times New Roman" w:cs="Times New Roman"/>
          <w:iCs/>
          <w:sz w:val="30"/>
          <w:szCs w:val="30"/>
        </w:rPr>
        <w:t xml:space="preserve">б) проект предусматривает высокий уровень локализации производства промышленной продукции в рамках ЕАЭС, в результате чего к моменту завершения проекта продукция, производимая в рамках кооперационного проекта, должна соответствовать условиям, производственным и технологическим операциям, при выполнении которых товар считается происходящим из государства – члена ЕАЭС, утвержденным Решением Совета ЕЭК от 23 ноября 2020 года № 105 для соответствующего вида продукции. </w:t>
      </w:r>
    </w:p>
    <w:p w14:paraId="606421A8" w14:textId="77777777" w:rsidR="007A58CD" w:rsidRPr="00BC6B85" w:rsidRDefault="007A58CD" w:rsidP="00BC6B85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C6B85">
        <w:rPr>
          <w:rFonts w:ascii="Times New Roman" w:hAnsi="Times New Roman" w:cs="Times New Roman"/>
          <w:iCs/>
          <w:sz w:val="30"/>
          <w:szCs w:val="30"/>
        </w:rPr>
        <w:lastRenderedPageBreak/>
        <w:t>В случае, если на момент подачи заявки на финансирование заявитель не соответствует требованиям к локализации, установленным в абзаце первом подпункта «б» настоящего Положения, к основному пакету документов заявителя прилагается специальный инвестиционный контракт, заключенный им с уполномоченным органом одного из государств – членов, предприятия которых участвуют в реализации проекта, и предполагающий достижение показателя локализации к моменту завершения проекта.</w:t>
      </w:r>
    </w:p>
    <w:p w14:paraId="7C6C0331" w14:textId="0B1FA646" w:rsidR="007A58CD" w:rsidRPr="00C15E65" w:rsidRDefault="007A58CD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color w:val="FF0000"/>
          <w:sz w:val="30"/>
          <w:szCs w:val="30"/>
        </w:rPr>
      </w:pPr>
      <w:r w:rsidRPr="00C15E65">
        <w:rPr>
          <w:rFonts w:ascii="Times New Roman" w:hAnsi="Times New Roman" w:cs="Times New Roman"/>
          <w:iCs/>
          <w:color w:val="FF0000"/>
          <w:sz w:val="30"/>
          <w:szCs w:val="30"/>
        </w:rPr>
        <w:t xml:space="preserve">в) эффективность проекта подтверждается обязательством участника по достижению показателей эффективности, определяемых участником проекта, в размере не менее 15% от базовых значений. Показатель эффективности определяется участником самостоятельно исходя из целей кооперационного проекта. </w:t>
      </w:r>
      <w:r w:rsidR="006D7699">
        <w:rPr>
          <w:rFonts w:ascii="Times New Roman" w:hAnsi="Times New Roman" w:cs="Times New Roman"/>
          <w:iCs/>
          <w:color w:val="FF0000"/>
          <w:sz w:val="30"/>
          <w:szCs w:val="30"/>
        </w:rPr>
        <w:t>При необходимости иной показатель (эффективность) может быть установлен для реализации проектов в отдельных отраслях промышленности.</w:t>
      </w:r>
    </w:p>
    <w:p w14:paraId="56C374D9" w14:textId="3ACD991A" w:rsidR="007A58CD" w:rsidRPr="00BC6B85" w:rsidRDefault="007A58CD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6B85">
        <w:rPr>
          <w:rFonts w:ascii="Times New Roman" w:hAnsi="Times New Roman" w:cs="Times New Roman"/>
          <w:sz w:val="30"/>
          <w:szCs w:val="30"/>
        </w:rPr>
        <w:t xml:space="preserve">г) срок окупаемости проекта составляет не более 10 лет. При необходимости иной срок окупаемости может быть установлен для реализации проектов в отдельных отраслях промышленности, </w:t>
      </w:r>
      <w:r w:rsidRPr="006D7699">
        <w:rPr>
          <w:rFonts w:ascii="Times New Roman" w:hAnsi="Times New Roman" w:cs="Times New Roman"/>
          <w:sz w:val="30"/>
          <w:szCs w:val="30"/>
          <w:highlight w:val="yellow"/>
        </w:rPr>
        <w:t>по итогам рассмотрения соответствующей заявки</w:t>
      </w:r>
      <w:r w:rsidR="00C15E65" w:rsidRPr="006D7699">
        <w:rPr>
          <w:rFonts w:ascii="Times New Roman" w:hAnsi="Times New Roman" w:cs="Times New Roman"/>
          <w:sz w:val="30"/>
          <w:szCs w:val="30"/>
          <w:highlight w:val="yellow"/>
        </w:rPr>
        <w:t>, в соответствии с Положением</w:t>
      </w:r>
      <w:r w:rsidRPr="006D7699">
        <w:rPr>
          <w:rFonts w:ascii="Times New Roman" w:hAnsi="Times New Roman" w:cs="Times New Roman"/>
          <w:sz w:val="30"/>
          <w:szCs w:val="30"/>
          <w:highlight w:val="yellow"/>
        </w:rPr>
        <w:t>.</w:t>
      </w:r>
    </w:p>
    <w:p w14:paraId="23668106" w14:textId="77777777" w:rsidR="001B5274" w:rsidRPr="005773CE" w:rsidRDefault="005773CE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773CE">
        <w:rPr>
          <w:rFonts w:ascii="Times New Roman" w:hAnsi="Times New Roman" w:cs="Times New Roman"/>
          <w:iCs/>
          <w:sz w:val="30"/>
          <w:szCs w:val="30"/>
        </w:rPr>
        <w:t xml:space="preserve">д) </w:t>
      </w:r>
      <w:r w:rsidR="001B5274" w:rsidRPr="005773CE">
        <w:rPr>
          <w:rFonts w:ascii="Times New Roman" w:hAnsi="Times New Roman" w:cs="Times New Roman"/>
          <w:iCs/>
          <w:sz w:val="30"/>
          <w:szCs w:val="30"/>
        </w:rPr>
        <w:t xml:space="preserve">при реализации проекта обеспечивается: </w:t>
      </w:r>
    </w:p>
    <w:p w14:paraId="2E709501" w14:textId="77777777" w:rsidR="001B5274" w:rsidRPr="005773CE" w:rsidRDefault="001B5274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773CE">
        <w:rPr>
          <w:rFonts w:ascii="Times New Roman" w:hAnsi="Times New Roman" w:cs="Times New Roman"/>
          <w:iCs/>
          <w:sz w:val="30"/>
          <w:szCs w:val="30"/>
        </w:rPr>
        <w:t xml:space="preserve">создание новых совместных промышленных производств, увеличение существующих производственных мощностей, технологическое перевооружение и (или) модернизация производства; </w:t>
      </w:r>
    </w:p>
    <w:p w14:paraId="30110854" w14:textId="77777777" w:rsidR="001B5274" w:rsidRPr="005773CE" w:rsidRDefault="001B5274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773CE">
        <w:rPr>
          <w:rFonts w:ascii="Times New Roman" w:hAnsi="Times New Roman" w:cs="Times New Roman"/>
          <w:iCs/>
          <w:sz w:val="30"/>
          <w:szCs w:val="30"/>
        </w:rPr>
        <w:t>наращивание экспорта продукции, произведенной в рамках кооперационных проектов, в страны, не входящие в ЕАЭС;</w:t>
      </w:r>
    </w:p>
    <w:p w14:paraId="18794480" w14:textId="77777777" w:rsidR="001B5274" w:rsidRDefault="001B5274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773CE">
        <w:rPr>
          <w:rFonts w:ascii="Times New Roman" w:hAnsi="Times New Roman" w:cs="Times New Roman"/>
          <w:iCs/>
          <w:sz w:val="30"/>
          <w:szCs w:val="30"/>
        </w:rPr>
        <w:t xml:space="preserve"> увеличение объемов торговли.</w:t>
      </w:r>
    </w:p>
    <w:p w14:paraId="2F577E4C" w14:textId="77777777" w:rsidR="00096220" w:rsidRDefault="00096220" w:rsidP="00AD5FE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</w:p>
    <w:p w14:paraId="5994530B" w14:textId="77777777" w:rsidR="00455160" w:rsidRDefault="000A1E8E" w:rsidP="00BF67D4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E8E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0A1E8E">
        <w:rPr>
          <w:rFonts w:ascii="Times New Roman" w:hAnsi="Times New Roman" w:cs="Times New Roman"/>
          <w:b/>
          <w:sz w:val="30"/>
          <w:szCs w:val="30"/>
        </w:rPr>
        <w:t>. Требования к заемщику</w:t>
      </w:r>
    </w:p>
    <w:p w14:paraId="5B425E00" w14:textId="77777777" w:rsidR="004506B7" w:rsidRDefault="004506B7" w:rsidP="00BF67D4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A42B034" w14:textId="53B77EC7" w:rsidR="004C11B5" w:rsidRPr="00AD35AD" w:rsidRDefault="006D7699" w:rsidP="00C4209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C42093" w:rsidRPr="00AD35AD">
        <w:rPr>
          <w:rFonts w:ascii="Times New Roman" w:hAnsi="Times New Roman" w:cs="Times New Roman"/>
          <w:sz w:val="30"/>
          <w:szCs w:val="30"/>
        </w:rPr>
        <w:t xml:space="preserve">. </w:t>
      </w:r>
      <w:r w:rsidR="00BF67D4" w:rsidRPr="00AD35AD">
        <w:rPr>
          <w:rFonts w:ascii="Times New Roman" w:hAnsi="Times New Roman" w:cs="Times New Roman"/>
          <w:sz w:val="30"/>
          <w:szCs w:val="30"/>
        </w:rPr>
        <w:t>З</w:t>
      </w:r>
      <w:r w:rsidR="004C11B5" w:rsidRPr="00AD35AD">
        <w:rPr>
          <w:rFonts w:ascii="Times New Roman" w:hAnsi="Times New Roman" w:cs="Times New Roman"/>
          <w:sz w:val="30"/>
          <w:szCs w:val="30"/>
        </w:rPr>
        <w:t>аемщик</w:t>
      </w:r>
      <w:r w:rsidR="00BF67D4" w:rsidRPr="00AD35AD">
        <w:rPr>
          <w:rFonts w:ascii="Times New Roman" w:hAnsi="Times New Roman" w:cs="Times New Roman"/>
          <w:sz w:val="30"/>
          <w:szCs w:val="30"/>
        </w:rPr>
        <w:t>, претендующий на включение в программу субсидирования Комиссии, должен соответствовать следующим требованиям</w:t>
      </w:r>
      <w:r w:rsidR="00741FDA" w:rsidRPr="00AD35AD">
        <w:rPr>
          <w:rFonts w:ascii="Times New Roman" w:hAnsi="Times New Roman" w:cs="Times New Roman"/>
          <w:sz w:val="30"/>
          <w:szCs w:val="30"/>
        </w:rPr>
        <w:t>:</w:t>
      </w:r>
    </w:p>
    <w:p w14:paraId="5B6E813F" w14:textId="77777777" w:rsidR="00747FCB" w:rsidRPr="00AD35AD" w:rsidRDefault="00BF67D4" w:rsidP="00747FC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35AD">
        <w:rPr>
          <w:rFonts w:ascii="Times New Roman" w:hAnsi="Times New Roman" w:cs="Times New Roman"/>
          <w:sz w:val="30"/>
          <w:szCs w:val="30"/>
        </w:rPr>
        <w:t xml:space="preserve">а) </w:t>
      </w:r>
      <w:r w:rsidR="00747FCB" w:rsidRPr="00AD35AD">
        <w:rPr>
          <w:rFonts w:ascii="Times New Roman" w:hAnsi="Times New Roman" w:cs="Times New Roman"/>
          <w:sz w:val="30"/>
          <w:szCs w:val="30"/>
        </w:rPr>
        <w:t>облада</w:t>
      </w:r>
      <w:r w:rsidRPr="00AD35AD">
        <w:rPr>
          <w:rFonts w:ascii="Times New Roman" w:hAnsi="Times New Roman" w:cs="Times New Roman"/>
          <w:sz w:val="30"/>
          <w:szCs w:val="30"/>
        </w:rPr>
        <w:t>ть</w:t>
      </w:r>
      <w:r w:rsidR="00747FCB" w:rsidRPr="00AD35AD">
        <w:rPr>
          <w:rFonts w:ascii="Times New Roman" w:hAnsi="Times New Roman" w:cs="Times New Roman"/>
          <w:sz w:val="30"/>
          <w:szCs w:val="30"/>
        </w:rPr>
        <w:t xml:space="preserve"> статусом налогового резидента </w:t>
      </w:r>
      <w:r w:rsidR="005F1CF5" w:rsidRPr="00AD35AD">
        <w:rPr>
          <w:rFonts w:ascii="Times New Roman" w:hAnsi="Times New Roman" w:cs="Times New Roman"/>
          <w:sz w:val="30"/>
          <w:szCs w:val="30"/>
        </w:rPr>
        <w:t>государства</w:t>
      </w:r>
      <w:r w:rsidR="004A2B48" w:rsidRPr="00AD35AD">
        <w:rPr>
          <w:rFonts w:ascii="Times New Roman" w:hAnsi="Times New Roman" w:cs="Times New Roman"/>
          <w:sz w:val="30"/>
          <w:szCs w:val="30"/>
        </w:rPr>
        <w:t>-члена ЕАЭС</w:t>
      </w:r>
      <w:r w:rsidR="00747FCB" w:rsidRPr="00AD35AD">
        <w:rPr>
          <w:rFonts w:ascii="Times New Roman" w:hAnsi="Times New Roman" w:cs="Times New Roman"/>
          <w:sz w:val="30"/>
          <w:szCs w:val="30"/>
        </w:rPr>
        <w:t>;</w:t>
      </w:r>
    </w:p>
    <w:p w14:paraId="39613D3B" w14:textId="77777777" w:rsidR="00747FCB" w:rsidRPr="00AD35AD" w:rsidRDefault="00060C2B" w:rsidP="00747FC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35AD">
        <w:rPr>
          <w:rFonts w:ascii="Times New Roman" w:hAnsi="Times New Roman" w:cs="Times New Roman"/>
          <w:sz w:val="30"/>
          <w:szCs w:val="30"/>
        </w:rPr>
        <w:t>б</w:t>
      </w:r>
      <w:r w:rsidR="00747FCB" w:rsidRPr="00AD35AD">
        <w:rPr>
          <w:rFonts w:ascii="Times New Roman" w:hAnsi="Times New Roman" w:cs="Times New Roman"/>
          <w:sz w:val="30"/>
          <w:szCs w:val="30"/>
        </w:rPr>
        <w:t>) не находится в процессе реорганизации (за исключением реорганизации в форме присоединения к заемщику другого юридического лица</w:t>
      </w:r>
      <w:r w:rsidR="004A2B48" w:rsidRPr="00AD35AD">
        <w:rPr>
          <w:rFonts w:ascii="Times New Roman" w:hAnsi="Times New Roman" w:cs="Times New Roman"/>
          <w:sz w:val="30"/>
          <w:szCs w:val="30"/>
        </w:rPr>
        <w:t>)</w:t>
      </w:r>
      <w:r w:rsidR="00747FCB" w:rsidRPr="00AD35AD">
        <w:rPr>
          <w:rFonts w:ascii="Times New Roman" w:hAnsi="Times New Roman" w:cs="Times New Roman"/>
          <w:sz w:val="30"/>
          <w:szCs w:val="30"/>
        </w:rPr>
        <w:t xml:space="preserve">, ликвидации, не </w:t>
      </w:r>
      <w:r w:rsidR="00747FCB" w:rsidRPr="00AD35AD">
        <w:rPr>
          <w:rFonts w:ascii="Times New Roman" w:hAnsi="Times New Roman" w:cs="Times New Roman"/>
          <w:sz w:val="30"/>
          <w:szCs w:val="30"/>
        </w:rPr>
        <w:lastRenderedPageBreak/>
        <w:t xml:space="preserve">является организацией, приостановившей деятельность на территории </w:t>
      </w:r>
      <w:r w:rsidR="004A2B48" w:rsidRPr="00AD35AD">
        <w:rPr>
          <w:rFonts w:ascii="Times New Roman" w:hAnsi="Times New Roman" w:cs="Times New Roman"/>
          <w:sz w:val="30"/>
          <w:szCs w:val="30"/>
        </w:rPr>
        <w:t>государств-членов ЕАЭС</w:t>
      </w:r>
      <w:r w:rsidR="001B5274">
        <w:rPr>
          <w:rFonts w:ascii="Times New Roman" w:hAnsi="Times New Roman" w:cs="Times New Roman"/>
          <w:sz w:val="30"/>
          <w:szCs w:val="30"/>
        </w:rPr>
        <w:t xml:space="preserve">, </w:t>
      </w:r>
      <w:r w:rsidR="001B5274" w:rsidRPr="009F5A79">
        <w:rPr>
          <w:rFonts w:ascii="Times New Roman" w:hAnsi="Times New Roman" w:cs="Times New Roman"/>
          <w:sz w:val="30"/>
          <w:szCs w:val="30"/>
        </w:rPr>
        <w:t>резидентом которого он является</w:t>
      </w:r>
      <w:r w:rsidR="001B5274">
        <w:rPr>
          <w:rFonts w:ascii="Times New Roman" w:hAnsi="Times New Roman" w:cs="Times New Roman"/>
          <w:sz w:val="30"/>
          <w:szCs w:val="30"/>
        </w:rPr>
        <w:t>;</w:t>
      </w:r>
    </w:p>
    <w:p w14:paraId="6276D720" w14:textId="77777777" w:rsidR="00747FCB" w:rsidRPr="00AD35AD" w:rsidRDefault="00060C2B" w:rsidP="00747FC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35AD">
        <w:rPr>
          <w:rFonts w:ascii="Times New Roman" w:hAnsi="Times New Roman" w:cs="Times New Roman"/>
          <w:sz w:val="30"/>
          <w:szCs w:val="30"/>
        </w:rPr>
        <w:t>в</w:t>
      </w:r>
      <w:r w:rsidR="00747FCB" w:rsidRPr="00AD35AD">
        <w:rPr>
          <w:rFonts w:ascii="Times New Roman" w:hAnsi="Times New Roman" w:cs="Times New Roman"/>
          <w:sz w:val="30"/>
          <w:szCs w:val="30"/>
        </w:rPr>
        <w:t xml:space="preserve">) в отношении заемщика не </w:t>
      </w:r>
      <w:r w:rsidR="00BF67D4" w:rsidRPr="00AD35AD">
        <w:rPr>
          <w:rFonts w:ascii="Times New Roman" w:hAnsi="Times New Roman" w:cs="Times New Roman"/>
          <w:sz w:val="30"/>
          <w:szCs w:val="30"/>
        </w:rPr>
        <w:t xml:space="preserve">должно вестись </w:t>
      </w:r>
      <w:r w:rsidR="00747FCB" w:rsidRPr="00AD35AD">
        <w:rPr>
          <w:rFonts w:ascii="Times New Roman" w:hAnsi="Times New Roman" w:cs="Times New Roman"/>
          <w:sz w:val="30"/>
          <w:szCs w:val="30"/>
        </w:rPr>
        <w:t xml:space="preserve">производство по делу о несостоятельности (банкротстве) в соответствии с законодательством </w:t>
      </w:r>
      <w:r w:rsidR="004A2B48" w:rsidRPr="00AD35AD">
        <w:rPr>
          <w:rFonts w:ascii="Times New Roman" w:hAnsi="Times New Roman" w:cs="Times New Roman"/>
          <w:sz w:val="30"/>
          <w:szCs w:val="30"/>
        </w:rPr>
        <w:t xml:space="preserve">государства-члена ЕАЭС, </w:t>
      </w:r>
      <w:r w:rsidRPr="00AD35AD">
        <w:rPr>
          <w:rFonts w:ascii="Times New Roman" w:hAnsi="Times New Roman" w:cs="Times New Roman"/>
          <w:sz w:val="30"/>
          <w:szCs w:val="30"/>
        </w:rPr>
        <w:t>резидентом</w:t>
      </w:r>
      <w:r w:rsidR="004A2B48" w:rsidRPr="00AD35AD">
        <w:rPr>
          <w:rFonts w:ascii="Times New Roman" w:hAnsi="Times New Roman" w:cs="Times New Roman"/>
          <w:sz w:val="30"/>
          <w:szCs w:val="30"/>
        </w:rPr>
        <w:t xml:space="preserve"> которого о</w:t>
      </w:r>
      <w:r w:rsidRPr="00AD35AD">
        <w:rPr>
          <w:rFonts w:ascii="Times New Roman" w:hAnsi="Times New Roman" w:cs="Times New Roman"/>
          <w:sz w:val="30"/>
          <w:szCs w:val="30"/>
        </w:rPr>
        <w:t>н</w:t>
      </w:r>
      <w:r w:rsidR="004A2B48" w:rsidRPr="00AD35AD">
        <w:rPr>
          <w:rFonts w:ascii="Times New Roman" w:hAnsi="Times New Roman" w:cs="Times New Roman"/>
          <w:sz w:val="30"/>
          <w:szCs w:val="30"/>
        </w:rPr>
        <w:t xml:space="preserve"> является</w:t>
      </w:r>
      <w:r w:rsidRPr="00AD35AD">
        <w:rPr>
          <w:rFonts w:ascii="Times New Roman" w:hAnsi="Times New Roman" w:cs="Times New Roman"/>
          <w:sz w:val="30"/>
          <w:szCs w:val="30"/>
        </w:rPr>
        <w:t>;</w:t>
      </w:r>
    </w:p>
    <w:p w14:paraId="0427C68A" w14:textId="77777777" w:rsidR="00564502" w:rsidRDefault="00E402ED" w:rsidP="00E402E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B05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060C2B" w:rsidRPr="00AD35AD">
        <w:rPr>
          <w:rFonts w:ascii="Times New Roman" w:hAnsi="Times New Roman" w:cs="Times New Roman"/>
          <w:sz w:val="30"/>
          <w:szCs w:val="30"/>
        </w:rPr>
        <w:t>г</w:t>
      </w:r>
      <w:r w:rsidR="00747FCB" w:rsidRPr="00AD35AD">
        <w:rPr>
          <w:rFonts w:ascii="Times New Roman" w:hAnsi="Times New Roman" w:cs="Times New Roman"/>
          <w:sz w:val="30"/>
          <w:szCs w:val="30"/>
        </w:rPr>
        <w:t>) не име</w:t>
      </w:r>
      <w:r w:rsidR="00741FDA" w:rsidRPr="00AD35AD">
        <w:rPr>
          <w:rFonts w:ascii="Times New Roman" w:hAnsi="Times New Roman" w:cs="Times New Roman"/>
          <w:sz w:val="30"/>
          <w:szCs w:val="30"/>
        </w:rPr>
        <w:t>ть</w:t>
      </w:r>
      <w:r w:rsidR="00747FCB" w:rsidRPr="00AD35AD">
        <w:rPr>
          <w:rFonts w:ascii="Times New Roman" w:hAnsi="Times New Roman" w:cs="Times New Roman"/>
          <w:sz w:val="30"/>
          <w:szCs w:val="30"/>
        </w:rPr>
        <w:t xml:space="preserve"> просроченных платежей перед </w:t>
      </w:r>
      <w:r w:rsidR="00060C2B" w:rsidRPr="00AD35AD">
        <w:rPr>
          <w:rFonts w:ascii="Times New Roman" w:hAnsi="Times New Roman" w:cs="Times New Roman"/>
          <w:sz w:val="30"/>
          <w:szCs w:val="30"/>
        </w:rPr>
        <w:t>финансовыми организациями</w:t>
      </w:r>
      <w:r w:rsidR="00747FCB" w:rsidRPr="00AD35AD">
        <w:rPr>
          <w:rFonts w:ascii="Times New Roman" w:hAnsi="Times New Roman" w:cs="Times New Roman"/>
          <w:sz w:val="30"/>
          <w:szCs w:val="30"/>
        </w:rPr>
        <w:t>;</w:t>
      </w:r>
      <w:r w:rsidR="00564502" w:rsidRPr="00564502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</w:p>
    <w:p w14:paraId="04F83C6E" w14:textId="77777777" w:rsidR="00747FCB" w:rsidRPr="00AD35AD" w:rsidRDefault="00E402ED" w:rsidP="00E402ED">
      <w:pPr>
        <w:spacing w:after="0" w:line="31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060C2B" w:rsidRPr="00AD35AD">
        <w:rPr>
          <w:rFonts w:ascii="Times New Roman" w:hAnsi="Times New Roman" w:cs="Times New Roman"/>
          <w:sz w:val="30"/>
          <w:szCs w:val="30"/>
        </w:rPr>
        <w:t>д</w:t>
      </w:r>
      <w:r w:rsidR="00747FCB" w:rsidRPr="00AD35AD">
        <w:rPr>
          <w:rFonts w:ascii="Times New Roman" w:hAnsi="Times New Roman" w:cs="Times New Roman"/>
          <w:sz w:val="30"/>
          <w:szCs w:val="30"/>
        </w:rPr>
        <w:t>) не име</w:t>
      </w:r>
      <w:r w:rsidR="00741FDA" w:rsidRPr="00AD35AD">
        <w:rPr>
          <w:rFonts w:ascii="Times New Roman" w:hAnsi="Times New Roman" w:cs="Times New Roman"/>
          <w:sz w:val="30"/>
          <w:szCs w:val="30"/>
        </w:rPr>
        <w:t xml:space="preserve">ть </w:t>
      </w:r>
      <w:r w:rsidR="00747FCB" w:rsidRPr="00AD35AD">
        <w:rPr>
          <w:rFonts w:ascii="Times New Roman" w:hAnsi="Times New Roman" w:cs="Times New Roman"/>
          <w:sz w:val="30"/>
          <w:szCs w:val="30"/>
        </w:rPr>
        <w:t>просроченной задолженности по налогам, сборам и иным обязательным платежам</w:t>
      </w:r>
      <w:r w:rsidR="00F773E8">
        <w:rPr>
          <w:rFonts w:ascii="Times New Roman" w:hAnsi="Times New Roman" w:cs="Times New Roman"/>
          <w:sz w:val="30"/>
          <w:szCs w:val="30"/>
        </w:rPr>
        <w:t xml:space="preserve">, </w:t>
      </w:r>
      <w:r w:rsidR="00F773E8" w:rsidRPr="00911E97">
        <w:rPr>
          <w:rFonts w:ascii="Times New Roman" w:hAnsi="Times New Roman" w:cs="Times New Roman"/>
          <w:sz w:val="30"/>
          <w:szCs w:val="30"/>
        </w:rPr>
        <w:t>подлежащим уплате в соответствии с законодательством</w:t>
      </w:r>
      <w:r w:rsidR="00747FCB" w:rsidRPr="00911E97">
        <w:rPr>
          <w:rFonts w:ascii="Times New Roman" w:hAnsi="Times New Roman" w:cs="Times New Roman"/>
          <w:sz w:val="30"/>
          <w:szCs w:val="30"/>
        </w:rPr>
        <w:t xml:space="preserve"> </w:t>
      </w:r>
      <w:r w:rsidR="005F1CF5" w:rsidRPr="00AD35AD">
        <w:rPr>
          <w:rFonts w:ascii="Times New Roman" w:hAnsi="Times New Roman" w:cs="Times New Roman"/>
          <w:sz w:val="30"/>
          <w:szCs w:val="30"/>
        </w:rPr>
        <w:t>государства-члена, резидентом которого он является</w:t>
      </w:r>
      <w:r w:rsidR="00911E97">
        <w:rPr>
          <w:rFonts w:ascii="Times New Roman" w:hAnsi="Times New Roman" w:cs="Times New Roman"/>
          <w:sz w:val="30"/>
          <w:szCs w:val="30"/>
        </w:rPr>
        <w:t>.</w:t>
      </w:r>
    </w:p>
    <w:p w14:paraId="42330674" w14:textId="77777777" w:rsidR="00A52637" w:rsidRPr="00AD35AD" w:rsidRDefault="00A52637" w:rsidP="00C4209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A8B5659" w14:textId="77777777" w:rsidR="00C6663C" w:rsidRPr="000A1E8E" w:rsidRDefault="000A1E8E" w:rsidP="00C6663C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0A1E8E">
        <w:rPr>
          <w:rFonts w:ascii="Times New Roman" w:hAnsi="Times New Roman" w:cs="Times New Roman"/>
          <w:b/>
          <w:iCs/>
          <w:sz w:val="30"/>
          <w:szCs w:val="30"/>
          <w:lang w:val="en-US"/>
        </w:rPr>
        <w:t>IV</w:t>
      </w:r>
      <w:r w:rsidRPr="000A1E8E">
        <w:rPr>
          <w:rFonts w:ascii="Times New Roman" w:hAnsi="Times New Roman" w:cs="Times New Roman"/>
          <w:b/>
          <w:iCs/>
          <w:sz w:val="30"/>
          <w:szCs w:val="30"/>
        </w:rPr>
        <w:t xml:space="preserve">. </w:t>
      </w:r>
      <w:r w:rsidR="00C6663C" w:rsidRPr="000A1E8E">
        <w:rPr>
          <w:rFonts w:ascii="Times New Roman" w:hAnsi="Times New Roman" w:cs="Times New Roman"/>
          <w:b/>
          <w:iCs/>
          <w:sz w:val="30"/>
          <w:szCs w:val="30"/>
        </w:rPr>
        <w:t xml:space="preserve">Требования, предъявляемые к национальным </w:t>
      </w:r>
    </w:p>
    <w:p w14:paraId="0E7C75BE" w14:textId="77777777" w:rsidR="00C6663C" w:rsidRPr="000A1E8E" w:rsidRDefault="00C6663C" w:rsidP="00C6663C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0A1E8E">
        <w:rPr>
          <w:rFonts w:ascii="Times New Roman" w:hAnsi="Times New Roman" w:cs="Times New Roman"/>
          <w:b/>
          <w:iCs/>
          <w:sz w:val="30"/>
          <w:szCs w:val="30"/>
        </w:rPr>
        <w:t>кредитным организациям</w:t>
      </w:r>
    </w:p>
    <w:p w14:paraId="57BDB298" w14:textId="77777777" w:rsidR="0019600D" w:rsidRPr="009601EB" w:rsidRDefault="0019600D" w:rsidP="0019600D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hAnsi="Times New Roman" w:cs="Times New Roman"/>
          <w:iCs/>
          <w:sz w:val="30"/>
          <w:szCs w:val="30"/>
        </w:rPr>
      </w:pPr>
    </w:p>
    <w:p w14:paraId="23795061" w14:textId="0318A0B4" w:rsidR="0019600D" w:rsidRPr="00AD35AD" w:rsidRDefault="006D7699" w:rsidP="0019600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9600D" w:rsidRPr="00AD35AD">
        <w:rPr>
          <w:rFonts w:ascii="Times New Roman" w:hAnsi="Times New Roman" w:cs="Times New Roman"/>
          <w:sz w:val="30"/>
          <w:szCs w:val="30"/>
        </w:rPr>
        <w:t>. Национальная кредитная организация, претендующая на включение в</w:t>
      </w:r>
      <w:r w:rsidR="00564502" w:rsidRPr="00564502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="00564502" w:rsidRPr="00E402ED">
        <w:rPr>
          <w:rFonts w:ascii="Times New Roman" w:hAnsi="Times New Roman" w:cs="Times New Roman"/>
          <w:sz w:val="30"/>
          <w:szCs w:val="30"/>
        </w:rPr>
        <w:t>перечень финансовых организаций, участвующих в программе субсидирования, определяемый Советом</w:t>
      </w:r>
      <w:r w:rsidR="0019600D" w:rsidRPr="00E402ED">
        <w:rPr>
          <w:rFonts w:ascii="Times New Roman" w:hAnsi="Times New Roman" w:cs="Times New Roman"/>
          <w:sz w:val="30"/>
          <w:szCs w:val="30"/>
        </w:rPr>
        <w:t xml:space="preserve"> </w:t>
      </w:r>
      <w:r w:rsidR="0019600D" w:rsidRPr="00AD35AD">
        <w:rPr>
          <w:rFonts w:ascii="Times New Roman" w:hAnsi="Times New Roman" w:cs="Times New Roman"/>
          <w:sz w:val="30"/>
          <w:szCs w:val="30"/>
        </w:rPr>
        <w:t>Комиссии, должна соответствовать следующим требованиям:</w:t>
      </w:r>
    </w:p>
    <w:p w14:paraId="000D66F1" w14:textId="77777777" w:rsidR="002240EC" w:rsidRPr="00AD35AD" w:rsidRDefault="002240EC" w:rsidP="00D77CF7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D35AD">
        <w:rPr>
          <w:rFonts w:ascii="Times New Roman" w:hAnsi="Times New Roman" w:cs="Times New Roman"/>
          <w:iCs/>
          <w:sz w:val="30"/>
          <w:szCs w:val="30"/>
        </w:rPr>
        <w:t>а) наличие статуса резидента одного из государств-членов Союза, регистрации в качестве юридического лица на территории одного из государств-членов Союза;</w:t>
      </w:r>
    </w:p>
    <w:p w14:paraId="1D32ECE4" w14:textId="77777777" w:rsidR="002240EC" w:rsidRPr="00AD35AD" w:rsidRDefault="00CE29C9" w:rsidP="00D77CF7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б) наличие лицензи</w:t>
      </w:r>
      <w:r w:rsidRPr="00C15E65">
        <w:rPr>
          <w:rFonts w:ascii="Times New Roman" w:hAnsi="Times New Roman" w:cs="Times New Roman"/>
          <w:iCs/>
          <w:sz w:val="30"/>
          <w:szCs w:val="30"/>
        </w:rPr>
        <w:t>онно-разрешительных документов</w:t>
      </w:r>
      <w:r w:rsidR="002240EC" w:rsidRPr="00CE29C9">
        <w:rPr>
          <w:rFonts w:ascii="Times New Roman" w:hAnsi="Times New Roman" w:cs="Times New Roman"/>
          <w:iCs/>
          <w:color w:val="948A54" w:themeColor="background2" w:themeShade="80"/>
          <w:sz w:val="30"/>
          <w:szCs w:val="30"/>
        </w:rPr>
        <w:t xml:space="preserve"> </w:t>
      </w:r>
      <w:r w:rsidR="002240EC" w:rsidRPr="00AD35AD">
        <w:rPr>
          <w:rFonts w:ascii="Times New Roman" w:hAnsi="Times New Roman" w:cs="Times New Roman"/>
          <w:iCs/>
          <w:sz w:val="30"/>
          <w:szCs w:val="30"/>
        </w:rPr>
        <w:t>на осуществление банковских операций, выданной уполномоченным органом государства-члена Союза;</w:t>
      </w:r>
    </w:p>
    <w:p w14:paraId="45B6A94A" w14:textId="77777777" w:rsidR="002240EC" w:rsidRPr="00AD35AD" w:rsidRDefault="002240EC" w:rsidP="00D77CF7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D35AD">
        <w:rPr>
          <w:rFonts w:ascii="Times New Roman" w:hAnsi="Times New Roman" w:cs="Times New Roman"/>
          <w:iCs/>
          <w:sz w:val="30"/>
          <w:szCs w:val="30"/>
        </w:rPr>
        <w:t xml:space="preserve">в) срок деятельности </w:t>
      </w:r>
      <w:r w:rsidR="00C32400" w:rsidRPr="00AD35AD">
        <w:rPr>
          <w:rFonts w:ascii="Times New Roman" w:hAnsi="Times New Roman" w:cs="Times New Roman"/>
          <w:sz w:val="30"/>
          <w:szCs w:val="30"/>
        </w:rPr>
        <w:t>национальной кредитной организации</w:t>
      </w:r>
      <w:r w:rsidRPr="00AD35AD">
        <w:rPr>
          <w:rFonts w:ascii="Times New Roman" w:hAnsi="Times New Roman" w:cs="Times New Roman"/>
          <w:iCs/>
          <w:sz w:val="30"/>
          <w:szCs w:val="30"/>
        </w:rPr>
        <w:t xml:space="preserve"> с учетом реорганизаций составля</w:t>
      </w:r>
      <w:r w:rsidR="00687977" w:rsidRPr="00AD35AD">
        <w:rPr>
          <w:rFonts w:ascii="Times New Roman" w:hAnsi="Times New Roman" w:cs="Times New Roman"/>
          <w:iCs/>
          <w:sz w:val="30"/>
          <w:szCs w:val="30"/>
        </w:rPr>
        <w:t>ет</w:t>
      </w:r>
      <w:r w:rsidRPr="00AD35AD">
        <w:rPr>
          <w:rFonts w:ascii="Times New Roman" w:hAnsi="Times New Roman" w:cs="Times New Roman"/>
          <w:iCs/>
          <w:sz w:val="30"/>
          <w:szCs w:val="30"/>
        </w:rPr>
        <w:t xml:space="preserve"> не менее 5 лет;</w:t>
      </w:r>
    </w:p>
    <w:p w14:paraId="0B8967C8" w14:textId="77777777" w:rsidR="00687977" w:rsidRDefault="00687977" w:rsidP="00687977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trike/>
          <w:color w:val="00B050"/>
          <w:sz w:val="30"/>
          <w:szCs w:val="30"/>
        </w:rPr>
      </w:pPr>
      <w:r w:rsidRPr="00AD35AD">
        <w:rPr>
          <w:rFonts w:ascii="Times New Roman" w:hAnsi="Times New Roman" w:cs="Times New Roman"/>
          <w:iCs/>
          <w:sz w:val="30"/>
          <w:szCs w:val="30"/>
        </w:rPr>
        <w:t xml:space="preserve">г) </w:t>
      </w:r>
      <w:r w:rsidRPr="00AD35AD">
        <w:rPr>
          <w:rFonts w:ascii="Times New Roman" w:hAnsi="Times New Roman" w:cs="Times New Roman"/>
          <w:sz w:val="30"/>
          <w:szCs w:val="30"/>
        </w:rPr>
        <w:t xml:space="preserve">за последние 6 месяцев у </w:t>
      </w:r>
      <w:r w:rsidR="00C32400" w:rsidRPr="00AD35AD">
        <w:rPr>
          <w:rFonts w:ascii="Times New Roman" w:hAnsi="Times New Roman" w:cs="Times New Roman"/>
          <w:sz w:val="30"/>
          <w:szCs w:val="30"/>
        </w:rPr>
        <w:t xml:space="preserve">национальной кредитной </w:t>
      </w:r>
      <w:r w:rsidRPr="00AD35AD">
        <w:rPr>
          <w:rFonts w:ascii="Times New Roman" w:hAnsi="Times New Roman" w:cs="Times New Roman"/>
          <w:sz w:val="30"/>
          <w:szCs w:val="30"/>
        </w:rPr>
        <w:t>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</w:t>
      </w:r>
      <w:r w:rsidR="00911E97">
        <w:rPr>
          <w:rFonts w:ascii="Times New Roman" w:hAnsi="Times New Roman" w:cs="Times New Roman"/>
          <w:sz w:val="30"/>
          <w:szCs w:val="30"/>
        </w:rPr>
        <w:t>нодательством государства-члена;</w:t>
      </w:r>
    </w:p>
    <w:p w14:paraId="315F2CB6" w14:textId="77777777" w:rsidR="00687977" w:rsidRPr="00D77CF7" w:rsidRDefault="00687977" w:rsidP="00687977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35AD">
        <w:rPr>
          <w:rFonts w:ascii="Times New Roman" w:hAnsi="Times New Roman" w:cs="Times New Roman"/>
          <w:sz w:val="30"/>
          <w:szCs w:val="30"/>
        </w:rPr>
        <w:t xml:space="preserve">д) за последние 6 месяцев у </w:t>
      </w:r>
      <w:r w:rsidR="00C32400" w:rsidRPr="00AD35AD">
        <w:rPr>
          <w:rFonts w:ascii="Times New Roman" w:hAnsi="Times New Roman" w:cs="Times New Roman"/>
          <w:sz w:val="30"/>
          <w:szCs w:val="30"/>
        </w:rPr>
        <w:t>национальной кредитной</w:t>
      </w:r>
      <w:r w:rsidRPr="000A1E8E">
        <w:rPr>
          <w:rFonts w:ascii="Times New Roman" w:hAnsi="Times New Roman" w:cs="Times New Roman"/>
          <w:sz w:val="30"/>
          <w:szCs w:val="30"/>
        </w:rPr>
        <w:t xml:space="preserve"> </w:t>
      </w:r>
      <w:r w:rsidRPr="00AD35AD">
        <w:rPr>
          <w:rFonts w:ascii="Times New Roman" w:hAnsi="Times New Roman" w:cs="Times New Roman"/>
          <w:sz w:val="30"/>
          <w:szCs w:val="30"/>
        </w:rPr>
        <w:t xml:space="preserve">организации отсутствуют просроченная задолженность по возврату в бюджеты государств-членов субсидий, бюджетных инвестиций, предоставленных из бюджета </w:t>
      </w:r>
      <w:r w:rsidRPr="00AD35AD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государства-члена, в том числе в соответствии с иными правовыми </w:t>
      </w:r>
      <w:r w:rsidRPr="00D77CF7">
        <w:rPr>
          <w:rFonts w:ascii="Times New Roman" w:hAnsi="Times New Roman" w:cs="Times New Roman"/>
          <w:sz w:val="30"/>
          <w:szCs w:val="30"/>
        </w:rPr>
        <w:t>актами государства-члена, и иная просроченная (неурегулированная) задолженность по денежным обязательствам перед государством-члена Союза, резидентом которого является финансовая организация;</w:t>
      </w:r>
    </w:p>
    <w:p w14:paraId="2B431FC7" w14:textId="77777777" w:rsidR="00E402ED" w:rsidRDefault="00C32400" w:rsidP="00D77CF7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AD35AD">
        <w:rPr>
          <w:rFonts w:ascii="Times New Roman" w:hAnsi="Times New Roman" w:cs="Times New Roman"/>
          <w:iCs/>
          <w:sz w:val="30"/>
          <w:szCs w:val="30"/>
        </w:rPr>
        <w:t xml:space="preserve">е) </w:t>
      </w:r>
      <w:r w:rsidRPr="00AD35AD">
        <w:rPr>
          <w:rFonts w:ascii="Times New Roman" w:hAnsi="Times New Roman" w:cs="Times New Roman"/>
          <w:sz w:val="30"/>
          <w:szCs w:val="30"/>
        </w:rPr>
        <w:t xml:space="preserve">национальная кредитная </w:t>
      </w:r>
      <w:r w:rsidR="002240EC" w:rsidRPr="00C32400">
        <w:rPr>
          <w:rFonts w:ascii="Times New Roman" w:hAnsi="Times New Roman" w:cs="Times New Roman"/>
          <w:iCs/>
          <w:sz w:val="30"/>
          <w:szCs w:val="30"/>
        </w:rPr>
        <w:t>организация</w:t>
      </w:r>
      <w:r w:rsidR="002240EC" w:rsidRPr="0077180B">
        <w:rPr>
          <w:rFonts w:ascii="Times New Roman" w:hAnsi="Times New Roman" w:cs="Times New Roman"/>
          <w:iCs/>
          <w:sz w:val="30"/>
          <w:szCs w:val="30"/>
        </w:rPr>
        <w:t xml:space="preserve"> не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</w:t>
      </w:r>
      <w:r w:rsidR="00D53886">
        <w:rPr>
          <w:rFonts w:ascii="Times New Roman" w:hAnsi="Times New Roman" w:cs="Times New Roman"/>
          <w:iCs/>
          <w:sz w:val="30"/>
          <w:szCs w:val="30"/>
        </w:rPr>
        <w:t xml:space="preserve"> органа, или главном бухгалтере</w:t>
      </w:r>
      <w:r w:rsidR="00E402ED">
        <w:rPr>
          <w:rFonts w:ascii="Times New Roman" w:hAnsi="Times New Roman" w:cs="Times New Roman"/>
          <w:iCs/>
          <w:sz w:val="30"/>
          <w:szCs w:val="30"/>
        </w:rPr>
        <w:t>.</w:t>
      </w:r>
      <w:r w:rsidR="00564502" w:rsidRPr="00564502">
        <w:rPr>
          <w:rFonts w:ascii="Times New Roman" w:hAnsi="Times New Roman"/>
          <w:color w:val="000000"/>
          <w:spacing w:val="-4"/>
          <w:sz w:val="30"/>
          <w:szCs w:val="30"/>
        </w:rPr>
        <w:t xml:space="preserve"> </w:t>
      </w:r>
    </w:p>
    <w:p w14:paraId="4926F114" w14:textId="77777777" w:rsidR="002240EC" w:rsidRPr="00E402ED" w:rsidRDefault="00E402ED" w:rsidP="00D77CF7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402ED">
        <w:rPr>
          <w:rFonts w:ascii="Times New Roman" w:hAnsi="Times New Roman" w:cs="Times New Roman"/>
          <w:iCs/>
          <w:sz w:val="30"/>
          <w:szCs w:val="30"/>
        </w:rPr>
        <w:t>С</w:t>
      </w:r>
      <w:r w:rsidR="00564502" w:rsidRPr="00E402ED">
        <w:rPr>
          <w:rFonts w:ascii="Times New Roman" w:hAnsi="Times New Roman" w:cs="Times New Roman"/>
          <w:iCs/>
          <w:sz w:val="30"/>
          <w:szCs w:val="30"/>
        </w:rPr>
        <w:t>облюдение указанного требования</w:t>
      </w:r>
      <w:r w:rsidRPr="00E402ED">
        <w:rPr>
          <w:rFonts w:ascii="Times New Roman" w:hAnsi="Times New Roman" w:cs="Times New Roman"/>
          <w:iCs/>
          <w:sz w:val="30"/>
          <w:szCs w:val="30"/>
        </w:rPr>
        <w:t xml:space="preserve"> является необязательным для финансовых организаций Республики Беларусь</w:t>
      </w:r>
      <w:r w:rsidR="000841C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0841C7" w:rsidRPr="000841C7">
        <w:rPr>
          <w:rFonts w:ascii="Times New Roman" w:hAnsi="Times New Roman" w:cs="Times New Roman"/>
          <w:iCs/>
          <w:color w:val="948A54" w:themeColor="background2" w:themeShade="80"/>
          <w:sz w:val="30"/>
          <w:szCs w:val="30"/>
        </w:rPr>
        <w:t xml:space="preserve">и </w:t>
      </w:r>
      <w:proofErr w:type="spellStart"/>
      <w:r w:rsidR="000841C7" w:rsidRPr="000841C7">
        <w:rPr>
          <w:rFonts w:ascii="Times New Roman" w:hAnsi="Times New Roman" w:cs="Times New Roman"/>
          <w:iCs/>
          <w:color w:val="948A54" w:themeColor="background2" w:themeShade="80"/>
          <w:sz w:val="30"/>
          <w:szCs w:val="30"/>
        </w:rPr>
        <w:t>Кыргызской</w:t>
      </w:r>
      <w:proofErr w:type="spellEnd"/>
      <w:r w:rsidR="000841C7" w:rsidRPr="000841C7">
        <w:rPr>
          <w:rFonts w:ascii="Times New Roman" w:hAnsi="Times New Roman" w:cs="Times New Roman"/>
          <w:iCs/>
          <w:color w:val="948A54" w:themeColor="background2" w:themeShade="80"/>
          <w:sz w:val="30"/>
          <w:szCs w:val="30"/>
        </w:rPr>
        <w:t xml:space="preserve"> Республики</w:t>
      </w:r>
      <w:r w:rsidRPr="00E402ED">
        <w:rPr>
          <w:rFonts w:ascii="Times New Roman" w:hAnsi="Times New Roman" w:cs="Times New Roman"/>
          <w:iCs/>
          <w:sz w:val="30"/>
          <w:szCs w:val="30"/>
        </w:rPr>
        <w:t>, в связи с отсутствием реестра дисквалифицированных лиц.</w:t>
      </w:r>
    </w:p>
    <w:p w14:paraId="75FB79A8" w14:textId="77777777" w:rsidR="00C32400" w:rsidRPr="00AD35AD" w:rsidRDefault="00C32400" w:rsidP="00C3240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35AD">
        <w:rPr>
          <w:rFonts w:ascii="Times New Roman" w:hAnsi="Times New Roman" w:cs="Times New Roman"/>
          <w:sz w:val="30"/>
          <w:szCs w:val="30"/>
        </w:rPr>
        <w:t>ж) национальная кредитная организация не является иностранным юридическим лицом, а также юридическим лицом государства - члена,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="00860222">
        <w:rPr>
          <w:rFonts w:ascii="Times New Roman" w:hAnsi="Times New Roman" w:cs="Times New Roman"/>
          <w:sz w:val="30"/>
          <w:szCs w:val="30"/>
        </w:rPr>
        <w:t xml:space="preserve"> </w:t>
      </w:r>
      <w:r w:rsidR="00860222" w:rsidRPr="00860222">
        <w:rPr>
          <w:rFonts w:ascii="Times New Roman" w:hAnsi="Times New Roman" w:cs="Times New Roman"/>
          <w:sz w:val="30"/>
          <w:szCs w:val="30"/>
          <w:highlight w:val="yellow"/>
        </w:rPr>
        <w:t>в соответствии с национальным законодательством</w:t>
      </w:r>
      <w:r w:rsidR="000841C7">
        <w:rPr>
          <w:rFonts w:ascii="Times New Roman" w:hAnsi="Times New Roman" w:cs="Times New Roman"/>
          <w:sz w:val="30"/>
          <w:szCs w:val="30"/>
        </w:rPr>
        <w:t>), в совокупности</w:t>
      </w:r>
      <w:r w:rsidR="00860222">
        <w:rPr>
          <w:rFonts w:ascii="Times New Roman" w:hAnsi="Times New Roman" w:cs="Times New Roman"/>
          <w:sz w:val="30"/>
          <w:szCs w:val="30"/>
        </w:rPr>
        <w:t xml:space="preserve"> </w:t>
      </w:r>
      <w:r w:rsidRPr="00AD35AD">
        <w:rPr>
          <w:rFonts w:ascii="Times New Roman" w:hAnsi="Times New Roman" w:cs="Times New Roman"/>
          <w:sz w:val="30"/>
          <w:szCs w:val="30"/>
        </w:rPr>
        <w:t>превышает 50 процентов;</w:t>
      </w:r>
    </w:p>
    <w:p w14:paraId="4B7729BA" w14:textId="77777777" w:rsidR="00A45B46" w:rsidRPr="00A1285E" w:rsidRDefault="00C32400" w:rsidP="00A45B46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D35AD">
        <w:rPr>
          <w:rFonts w:ascii="Times New Roman" w:hAnsi="Times New Roman" w:cs="Times New Roman"/>
          <w:iCs/>
          <w:sz w:val="30"/>
          <w:szCs w:val="30"/>
        </w:rPr>
        <w:t xml:space="preserve">з) национальная кредитная </w:t>
      </w:r>
      <w:r w:rsidR="002240EC" w:rsidRPr="0077180B">
        <w:rPr>
          <w:rFonts w:ascii="Times New Roman" w:hAnsi="Times New Roman" w:cs="Times New Roman"/>
          <w:iCs/>
          <w:sz w:val="30"/>
          <w:szCs w:val="30"/>
        </w:rPr>
        <w:t>организация не находится в процессе реорганизации (за исключением реорганизации в форме присоединения к кредитной организации другого юридического лица), ликвидации, в отношении ее не введена процедура банкротства, ее деятельность не приостановлена в порядке, предусмотренном законодательством государства-члена</w:t>
      </w:r>
      <w:r w:rsidR="00A45B46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A45B46" w:rsidRPr="00C74124">
        <w:rPr>
          <w:rFonts w:ascii="Times New Roman" w:hAnsi="Times New Roman" w:cs="Times New Roman"/>
          <w:iCs/>
          <w:sz w:val="30"/>
          <w:szCs w:val="30"/>
        </w:rPr>
        <w:t>резидентом которого она является</w:t>
      </w:r>
      <w:r w:rsidR="000841C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0841C7" w:rsidRPr="000841C7">
        <w:rPr>
          <w:rFonts w:ascii="Times New Roman" w:hAnsi="Times New Roman" w:cs="Times New Roman"/>
          <w:iCs/>
          <w:color w:val="948A54" w:themeColor="background2" w:themeShade="80"/>
          <w:sz w:val="30"/>
          <w:szCs w:val="30"/>
        </w:rPr>
        <w:t>[осуществление в банке специальных режимов]</w:t>
      </w:r>
      <w:r w:rsidR="00A45B46" w:rsidRPr="00C74124">
        <w:rPr>
          <w:rFonts w:ascii="Times New Roman" w:hAnsi="Times New Roman" w:cs="Times New Roman"/>
          <w:iCs/>
          <w:sz w:val="30"/>
          <w:szCs w:val="30"/>
        </w:rPr>
        <w:t>;</w:t>
      </w:r>
    </w:p>
    <w:p w14:paraId="35889C9D" w14:textId="2479A178" w:rsidR="00051979" w:rsidRPr="00051979" w:rsidRDefault="00C33DD5" w:rsidP="00A45B46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color w:val="00B050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и) ф</w:t>
      </w:r>
      <w:r w:rsidR="002240EC" w:rsidRPr="0077180B">
        <w:rPr>
          <w:rFonts w:ascii="Times New Roman" w:hAnsi="Times New Roman" w:cs="Times New Roman"/>
          <w:iCs/>
          <w:sz w:val="30"/>
          <w:szCs w:val="30"/>
        </w:rPr>
        <w:t xml:space="preserve">изические лица, входящие в состав аффилированных лиц </w:t>
      </w:r>
      <w:r w:rsidRPr="00AD35AD">
        <w:rPr>
          <w:rFonts w:ascii="Times New Roman" w:hAnsi="Times New Roman" w:cs="Times New Roman"/>
          <w:iCs/>
          <w:sz w:val="30"/>
          <w:szCs w:val="30"/>
        </w:rPr>
        <w:t xml:space="preserve">национальной кредитной </w:t>
      </w:r>
      <w:r w:rsidR="002240EC" w:rsidRPr="0077180B">
        <w:rPr>
          <w:rFonts w:ascii="Times New Roman" w:hAnsi="Times New Roman" w:cs="Times New Roman"/>
          <w:iCs/>
          <w:sz w:val="30"/>
          <w:szCs w:val="30"/>
        </w:rPr>
        <w:t xml:space="preserve">организации в соответствии с законодательством государства-члена, не </w:t>
      </w:r>
      <w:r w:rsidR="00C74124">
        <w:rPr>
          <w:rFonts w:ascii="Times New Roman" w:hAnsi="Times New Roman" w:cs="Times New Roman"/>
          <w:iCs/>
          <w:sz w:val="30"/>
          <w:szCs w:val="30"/>
        </w:rPr>
        <w:t>являются членами</w:t>
      </w:r>
      <w:r w:rsidR="0077180B" w:rsidRPr="00AD35AD">
        <w:rPr>
          <w:rFonts w:ascii="Times New Roman" w:hAnsi="Times New Roman" w:cs="Times New Roman"/>
          <w:iCs/>
          <w:sz w:val="30"/>
          <w:szCs w:val="30"/>
        </w:rPr>
        <w:t xml:space="preserve"> Коллегии Комиссии,</w:t>
      </w:r>
      <w:r w:rsidR="00C74124">
        <w:rPr>
          <w:rFonts w:ascii="Times New Roman" w:hAnsi="Times New Roman" w:cs="Times New Roman"/>
          <w:iCs/>
          <w:sz w:val="30"/>
          <w:szCs w:val="30"/>
        </w:rPr>
        <w:t xml:space="preserve"> судьями Суда Союза, должностными</w:t>
      </w:r>
      <w:r w:rsidR="0077180B" w:rsidRPr="00AD35AD">
        <w:rPr>
          <w:rFonts w:ascii="Times New Roman" w:hAnsi="Times New Roman" w:cs="Times New Roman"/>
          <w:iCs/>
          <w:sz w:val="30"/>
          <w:szCs w:val="30"/>
        </w:rPr>
        <w:t xml:space="preserve"> лиц</w:t>
      </w:r>
      <w:r w:rsidR="00C74124">
        <w:rPr>
          <w:rFonts w:ascii="Times New Roman" w:hAnsi="Times New Roman" w:cs="Times New Roman"/>
          <w:iCs/>
          <w:sz w:val="30"/>
          <w:szCs w:val="30"/>
        </w:rPr>
        <w:t>ами Комиссии</w:t>
      </w:r>
      <w:r w:rsidR="0022325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2325F" w:rsidRPr="00C15E65">
        <w:rPr>
          <w:rFonts w:ascii="Times New Roman" w:hAnsi="Times New Roman" w:cs="Times New Roman"/>
          <w:iCs/>
          <w:sz w:val="30"/>
          <w:szCs w:val="30"/>
          <w:highlight w:val="yellow"/>
        </w:rPr>
        <w:t>и членов их семей, а также</w:t>
      </w:r>
      <w:r w:rsidR="0022325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74124">
        <w:rPr>
          <w:rFonts w:ascii="Times New Roman" w:hAnsi="Times New Roman" w:cs="Times New Roman"/>
          <w:iCs/>
          <w:sz w:val="30"/>
          <w:szCs w:val="30"/>
        </w:rPr>
        <w:t xml:space="preserve">гражданами государств-членов, занимающими должности в структурных подразделениях </w:t>
      </w:r>
      <w:r w:rsidR="008B218E">
        <w:rPr>
          <w:rFonts w:ascii="Times New Roman" w:hAnsi="Times New Roman" w:cs="Times New Roman"/>
          <w:iCs/>
          <w:sz w:val="30"/>
          <w:szCs w:val="30"/>
        </w:rPr>
        <w:t>Комиссии и Суда Союза, а также</w:t>
      </w:r>
      <w:r w:rsidR="00B55E3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240EC" w:rsidRPr="00AD35AD">
        <w:rPr>
          <w:rFonts w:ascii="Times New Roman" w:hAnsi="Times New Roman" w:cs="Times New Roman"/>
          <w:iCs/>
          <w:sz w:val="30"/>
          <w:szCs w:val="30"/>
        </w:rPr>
        <w:t>не являются аффилированным лицом</w:t>
      </w:r>
      <w:r w:rsidR="008B218E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553F8">
        <w:rPr>
          <w:rFonts w:ascii="Times New Roman" w:hAnsi="Times New Roman" w:cs="Times New Roman"/>
          <w:sz w:val="30"/>
          <w:szCs w:val="30"/>
        </w:rPr>
        <w:t xml:space="preserve">хозяйствующего </w:t>
      </w:r>
      <w:r w:rsidR="00A553F8" w:rsidRPr="00E054BC">
        <w:rPr>
          <w:rFonts w:ascii="Times New Roman" w:hAnsi="Times New Roman" w:cs="Times New Roman"/>
          <w:sz w:val="30"/>
          <w:szCs w:val="30"/>
        </w:rPr>
        <w:t>субъект</w:t>
      </w:r>
      <w:r w:rsidR="00A553F8">
        <w:rPr>
          <w:rFonts w:ascii="Times New Roman" w:hAnsi="Times New Roman" w:cs="Times New Roman"/>
          <w:sz w:val="30"/>
          <w:szCs w:val="30"/>
        </w:rPr>
        <w:t>а</w:t>
      </w:r>
      <w:r w:rsidR="00A553F8" w:rsidRPr="00E054BC">
        <w:rPr>
          <w:rFonts w:ascii="Times New Roman" w:hAnsi="Times New Roman" w:cs="Times New Roman"/>
          <w:sz w:val="30"/>
          <w:szCs w:val="30"/>
        </w:rPr>
        <w:t xml:space="preserve"> </w:t>
      </w:r>
      <w:r w:rsidR="00A553F8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A553F8" w:rsidRPr="00E054BC">
        <w:rPr>
          <w:rFonts w:ascii="Times New Roman" w:hAnsi="Times New Roman" w:cs="Times New Roman"/>
          <w:sz w:val="30"/>
          <w:szCs w:val="30"/>
        </w:rPr>
        <w:t>промышленности</w:t>
      </w:r>
      <w:r w:rsidR="002240EC" w:rsidRPr="00AD35AD">
        <w:rPr>
          <w:rFonts w:ascii="Times New Roman" w:hAnsi="Times New Roman" w:cs="Times New Roman"/>
          <w:iCs/>
          <w:sz w:val="30"/>
          <w:szCs w:val="30"/>
        </w:rPr>
        <w:t>, являюще</w:t>
      </w:r>
      <w:r w:rsidR="00A553F8">
        <w:rPr>
          <w:rFonts w:ascii="Times New Roman" w:hAnsi="Times New Roman" w:cs="Times New Roman"/>
          <w:iCs/>
          <w:sz w:val="30"/>
          <w:szCs w:val="30"/>
        </w:rPr>
        <w:t>го</w:t>
      </w:r>
      <w:r w:rsidR="002240EC" w:rsidRPr="00AD35AD">
        <w:rPr>
          <w:rFonts w:ascii="Times New Roman" w:hAnsi="Times New Roman" w:cs="Times New Roman"/>
          <w:iCs/>
          <w:sz w:val="30"/>
          <w:szCs w:val="30"/>
        </w:rPr>
        <w:t>ся участником кооперационн</w:t>
      </w:r>
      <w:r w:rsidR="004F0355" w:rsidRPr="00AD35AD">
        <w:rPr>
          <w:rFonts w:ascii="Times New Roman" w:hAnsi="Times New Roman" w:cs="Times New Roman"/>
          <w:iCs/>
          <w:sz w:val="30"/>
          <w:szCs w:val="30"/>
        </w:rPr>
        <w:t>ого</w:t>
      </w:r>
      <w:r w:rsidR="002240EC" w:rsidRPr="00AD35AD">
        <w:rPr>
          <w:rFonts w:ascii="Times New Roman" w:hAnsi="Times New Roman" w:cs="Times New Roman"/>
          <w:iCs/>
          <w:sz w:val="30"/>
          <w:szCs w:val="30"/>
        </w:rPr>
        <w:t xml:space="preserve"> проект</w:t>
      </w:r>
      <w:r w:rsidR="004F0355" w:rsidRPr="00AD35AD">
        <w:rPr>
          <w:rFonts w:ascii="Times New Roman" w:hAnsi="Times New Roman" w:cs="Times New Roman"/>
          <w:iCs/>
          <w:sz w:val="30"/>
          <w:szCs w:val="30"/>
        </w:rPr>
        <w:t>а</w:t>
      </w:r>
      <w:r w:rsidR="00051979" w:rsidRPr="00051979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051979" w:rsidRPr="00051979">
        <w:rPr>
          <w:rFonts w:ascii="Times New Roman" w:hAnsi="Times New Roman" w:cs="Times New Roman"/>
          <w:color w:val="00B050"/>
          <w:sz w:val="30"/>
          <w:szCs w:val="30"/>
        </w:rPr>
        <w:lastRenderedPageBreak/>
        <w:t>[статьей 56 Закона Республики Беларусь от 09.12.1992 № 2020-XII «О хозяйственных обществах» установлен перечень аффилированных лиц хозяйственного общества. Кроме того, хозяйственное общество определяет круг его аффилированных лиц и в порядке, установленном им, письменно уведомляет их об этом и ведет учет таких лиц.</w:t>
      </w:r>
    </w:p>
    <w:p w14:paraId="54ECF6EB" w14:textId="77777777" w:rsidR="002240EC" w:rsidRDefault="00051979" w:rsidP="00051979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color w:val="00B050"/>
          <w:sz w:val="30"/>
          <w:szCs w:val="30"/>
        </w:rPr>
      </w:pPr>
      <w:r w:rsidRPr="00051979">
        <w:rPr>
          <w:rFonts w:ascii="Times New Roman" w:hAnsi="Times New Roman" w:cs="Times New Roman"/>
          <w:color w:val="00B050"/>
          <w:sz w:val="30"/>
          <w:szCs w:val="30"/>
        </w:rPr>
        <w:t xml:space="preserve">Вместе с тем в национальной кредитной организации может отсутствовать информация о связи аффилированных лиц с Комиссией и </w:t>
      </w:r>
      <w:r w:rsidR="00790935" w:rsidRPr="00790935">
        <w:rPr>
          <w:rFonts w:ascii="Times New Roman" w:hAnsi="Times New Roman" w:cs="Times New Roman"/>
          <w:color w:val="00B050"/>
          <w:sz w:val="30"/>
          <w:szCs w:val="30"/>
        </w:rPr>
        <w:t>хозяйствующим субъектом в области промышленности</w:t>
      </w:r>
      <w:r w:rsidRPr="00051979">
        <w:rPr>
          <w:rFonts w:ascii="Times New Roman" w:hAnsi="Times New Roman" w:cs="Times New Roman"/>
          <w:color w:val="00B050"/>
          <w:sz w:val="30"/>
          <w:szCs w:val="30"/>
        </w:rPr>
        <w:t>, являющейся участником кооперационного проекта.]</w:t>
      </w:r>
      <w:r w:rsidR="00C33DD5" w:rsidRPr="00051979">
        <w:rPr>
          <w:rFonts w:ascii="Times New Roman" w:hAnsi="Times New Roman" w:cs="Times New Roman"/>
          <w:color w:val="00B050"/>
          <w:sz w:val="30"/>
          <w:szCs w:val="30"/>
        </w:rPr>
        <w:t>;</w:t>
      </w:r>
    </w:p>
    <w:p w14:paraId="21C984F1" w14:textId="77777777" w:rsidR="00B00416" w:rsidRPr="00B00416" w:rsidRDefault="00775746" w:rsidP="00C33DD5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8B218E">
        <w:rPr>
          <w:rFonts w:ascii="Times New Roman" w:hAnsi="Times New Roman" w:cs="Times New Roman"/>
          <w:sz w:val="30"/>
          <w:szCs w:val="30"/>
        </w:rPr>
        <w:t>к</w:t>
      </w:r>
      <w:r w:rsidR="00C33DD5" w:rsidRPr="008B218E">
        <w:rPr>
          <w:rFonts w:ascii="Times New Roman" w:hAnsi="Times New Roman" w:cs="Times New Roman"/>
          <w:sz w:val="30"/>
          <w:szCs w:val="30"/>
        </w:rPr>
        <w:t>)</w:t>
      </w:r>
      <w:r w:rsidR="008B218E">
        <w:rPr>
          <w:rFonts w:ascii="Times New Roman" w:hAnsi="Times New Roman" w:cs="Times New Roman"/>
          <w:sz w:val="30"/>
          <w:szCs w:val="30"/>
        </w:rPr>
        <w:t xml:space="preserve"> </w:t>
      </w:r>
      <w:r w:rsidR="00B00416" w:rsidRPr="008B218E">
        <w:rPr>
          <w:rFonts w:ascii="Times New Roman" w:hAnsi="Times New Roman" w:cs="Times New Roman"/>
          <w:sz w:val="30"/>
          <w:szCs w:val="30"/>
        </w:rPr>
        <w:t>отсутствие сведений о причастности национальной кредитной организации и физических лиц к экстремистской деятельности или терроризму, либо об их причастности к распространению оружия массового уничтожения</w:t>
      </w:r>
      <w:r w:rsidR="008B218E" w:rsidRPr="008B218E">
        <w:rPr>
          <w:rFonts w:ascii="Times New Roman" w:hAnsi="Times New Roman" w:cs="Times New Roman"/>
          <w:sz w:val="30"/>
          <w:szCs w:val="30"/>
        </w:rPr>
        <w:t>.</w:t>
      </w:r>
    </w:p>
    <w:p w14:paraId="4AFDD6C9" w14:textId="77777777" w:rsidR="00775746" w:rsidRPr="00A70E92" w:rsidRDefault="00775746" w:rsidP="0019600D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14:paraId="0725B092" w14:textId="77777777" w:rsidR="0019600D" w:rsidRPr="000A1E8E" w:rsidRDefault="000A1E8E" w:rsidP="0019600D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0A1E8E">
        <w:rPr>
          <w:rFonts w:ascii="Times New Roman" w:hAnsi="Times New Roman" w:cs="Times New Roman"/>
          <w:b/>
          <w:iCs/>
          <w:sz w:val="30"/>
          <w:szCs w:val="30"/>
          <w:lang w:val="en-US"/>
        </w:rPr>
        <w:t>V</w:t>
      </w:r>
      <w:r w:rsidRPr="000A1E8E">
        <w:rPr>
          <w:rFonts w:ascii="Times New Roman" w:hAnsi="Times New Roman" w:cs="Times New Roman"/>
          <w:b/>
          <w:iCs/>
          <w:sz w:val="30"/>
          <w:szCs w:val="30"/>
        </w:rPr>
        <w:t xml:space="preserve">. </w:t>
      </w:r>
      <w:r w:rsidR="0019600D" w:rsidRPr="000A1E8E">
        <w:rPr>
          <w:rFonts w:ascii="Times New Roman" w:hAnsi="Times New Roman" w:cs="Times New Roman"/>
          <w:b/>
          <w:iCs/>
          <w:sz w:val="30"/>
          <w:szCs w:val="30"/>
        </w:rPr>
        <w:t>Требования, предъявляемые к международным финансовым организациям</w:t>
      </w:r>
    </w:p>
    <w:p w14:paraId="4BF37275" w14:textId="55CC5265" w:rsidR="0019600D" w:rsidRPr="00AD35AD" w:rsidRDefault="006D7699" w:rsidP="007757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19600D" w:rsidRPr="00AD35AD">
        <w:rPr>
          <w:rFonts w:ascii="Times New Roman" w:hAnsi="Times New Roman" w:cs="Times New Roman"/>
          <w:sz w:val="30"/>
          <w:szCs w:val="30"/>
        </w:rPr>
        <w:t xml:space="preserve">. </w:t>
      </w:r>
      <w:r w:rsidR="0019600D" w:rsidRPr="00AD35AD">
        <w:rPr>
          <w:rFonts w:ascii="Times New Roman" w:hAnsi="Times New Roman" w:cs="Times New Roman"/>
          <w:iCs/>
          <w:sz w:val="30"/>
          <w:szCs w:val="30"/>
        </w:rPr>
        <w:t xml:space="preserve">Международная финансовая </w:t>
      </w:r>
      <w:r w:rsidR="0019600D" w:rsidRPr="00AD35AD">
        <w:rPr>
          <w:rFonts w:ascii="Times New Roman" w:hAnsi="Times New Roman" w:cs="Times New Roman"/>
          <w:sz w:val="30"/>
          <w:szCs w:val="30"/>
        </w:rPr>
        <w:t>организация, претендующая на включение в программу субсидирования Комиссии, должна соответствовать следующим требованиям:</w:t>
      </w:r>
    </w:p>
    <w:p w14:paraId="557ACCCB" w14:textId="77777777" w:rsidR="002240EC" w:rsidRPr="00AD35AD" w:rsidRDefault="0019600D" w:rsidP="007757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D35AD">
        <w:rPr>
          <w:rFonts w:ascii="Times New Roman" w:hAnsi="Times New Roman" w:cs="Times New Roman"/>
          <w:iCs/>
          <w:sz w:val="30"/>
          <w:szCs w:val="30"/>
        </w:rPr>
        <w:t xml:space="preserve">а) должна быть </w:t>
      </w:r>
      <w:r w:rsidR="00AA5B8A" w:rsidRPr="00AD35AD">
        <w:rPr>
          <w:rFonts w:ascii="Times New Roman" w:hAnsi="Times New Roman" w:cs="Times New Roman"/>
          <w:iCs/>
          <w:sz w:val="30"/>
          <w:szCs w:val="30"/>
        </w:rPr>
        <w:t>создана</w:t>
      </w:r>
      <w:r w:rsidRPr="00AD35AD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240EC" w:rsidRPr="00AD35AD">
        <w:rPr>
          <w:rFonts w:ascii="Times New Roman" w:hAnsi="Times New Roman" w:cs="Times New Roman"/>
          <w:iCs/>
          <w:sz w:val="30"/>
          <w:szCs w:val="30"/>
        </w:rPr>
        <w:t>на основе межгосударственного соглашения с уч</w:t>
      </w:r>
      <w:r w:rsidR="004F0355" w:rsidRPr="00AD35AD">
        <w:rPr>
          <w:rFonts w:ascii="Times New Roman" w:hAnsi="Times New Roman" w:cs="Times New Roman"/>
          <w:iCs/>
          <w:sz w:val="30"/>
          <w:szCs w:val="30"/>
        </w:rPr>
        <w:t>астием</w:t>
      </w:r>
      <w:r w:rsidR="007E393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E3932" w:rsidRPr="007E3932">
        <w:rPr>
          <w:rFonts w:ascii="Times New Roman" w:hAnsi="Times New Roman" w:cs="Times New Roman"/>
          <w:iCs/>
          <w:color w:val="FF0000"/>
          <w:sz w:val="30"/>
          <w:szCs w:val="30"/>
        </w:rPr>
        <w:t>не менее двух</w:t>
      </w:r>
      <w:r w:rsidR="004F0355" w:rsidRPr="007E3932">
        <w:rPr>
          <w:rFonts w:ascii="Times New Roman" w:hAnsi="Times New Roman" w:cs="Times New Roman"/>
          <w:iCs/>
          <w:color w:val="FF0000"/>
          <w:sz w:val="30"/>
          <w:szCs w:val="30"/>
        </w:rPr>
        <w:t xml:space="preserve"> </w:t>
      </w:r>
      <w:r w:rsidR="004F0355" w:rsidRPr="00AD35AD">
        <w:rPr>
          <w:rFonts w:ascii="Times New Roman" w:hAnsi="Times New Roman" w:cs="Times New Roman"/>
          <w:iCs/>
          <w:sz w:val="30"/>
          <w:szCs w:val="30"/>
        </w:rPr>
        <w:t>государств – членов ЕАЭС;</w:t>
      </w:r>
    </w:p>
    <w:p w14:paraId="630F5CDD" w14:textId="77777777" w:rsidR="008B218E" w:rsidRDefault="0019600D" w:rsidP="007E3932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D35AD">
        <w:rPr>
          <w:rFonts w:ascii="Times New Roman" w:hAnsi="Times New Roman" w:cs="Times New Roman"/>
          <w:iCs/>
          <w:sz w:val="30"/>
          <w:szCs w:val="30"/>
        </w:rPr>
        <w:t>б)</w:t>
      </w:r>
      <w:r w:rsidR="0031151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B218E" w:rsidRPr="008B218E">
        <w:rPr>
          <w:rFonts w:ascii="Times New Roman" w:hAnsi="Times New Roman" w:cs="Times New Roman"/>
          <w:sz w:val="30"/>
          <w:szCs w:val="30"/>
        </w:rPr>
        <w:t>иметь уровень достаточности капитала на последнюю отчетную дату составляет не ниже 20 процентов</w:t>
      </w:r>
      <w:r w:rsidR="008B218E">
        <w:rPr>
          <w:rFonts w:ascii="Times New Roman" w:hAnsi="Times New Roman" w:cs="Times New Roman"/>
          <w:iCs/>
          <w:sz w:val="30"/>
          <w:szCs w:val="30"/>
        </w:rPr>
        <w:t>;</w:t>
      </w:r>
    </w:p>
    <w:p w14:paraId="5F6A714F" w14:textId="77777777" w:rsidR="007E3932" w:rsidRPr="007E3932" w:rsidRDefault="008B218E" w:rsidP="007E3932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в) </w:t>
      </w:r>
      <w:r w:rsidR="00AB280B">
        <w:rPr>
          <w:rFonts w:ascii="Times New Roman" w:hAnsi="Times New Roman" w:cs="Times New Roman"/>
          <w:iCs/>
          <w:sz w:val="30"/>
          <w:szCs w:val="30"/>
        </w:rPr>
        <w:t>дать согласие</w:t>
      </w:r>
      <w:r w:rsidR="00AA5B8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240EC" w:rsidRPr="00AD35AD">
        <w:rPr>
          <w:rFonts w:ascii="Times New Roman" w:hAnsi="Times New Roman" w:cs="Times New Roman"/>
          <w:iCs/>
          <w:sz w:val="30"/>
          <w:szCs w:val="30"/>
        </w:rPr>
        <w:t>на раскрытие надзорной ин</w:t>
      </w:r>
      <w:r w:rsidR="004F0355" w:rsidRPr="00AD35AD">
        <w:rPr>
          <w:rFonts w:ascii="Times New Roman" w:hAnsi="Times New Roman" w:cs="Times New Roman"/>
          <w:iCs/>
          <w:sz w:val="30"/>
          <w:szCs w:val="30"/>
        </w:rPr>
        <w:t xml:space="preserve">формации о </w:t>
      </w:r>
      <w:r w:rsidR="00AA5B8A" w:rsidRPr="00AD35AD">
        <w:rPr>
          <w:rFonts w:ascii="Times New Roman" w:hAnsi="Times New Roman" w:cs="Times New Roman"/>
          <w:iCs/>
          <w:sz w:val="30"/>
          <w:szCs w:val="30"/>
        </w:rPr>
        <w:t xml:space="preserve">своем </w:t>
      </w:r>
      <w:r w:rsidR="004F0355" w:rsidRPr="00AD35AD">
        <w:rPr>
          <w:rFonts w:ascii="Times New Roman" w:hAnsi="Times New Roman" w:cs="Times New Roman"/>
          <w:iCs/>
          <w:sz w:val="30"/>
          <w:szCs w:val="30"/>
        </w:rPr>
        <w:t>финансовом положении</w:t>
      </w:r>
      <w:r w:rsidR="0019600D" w:rsidRPr="00AD35AD">
        <w:rPr>
          <w:rFonts w:ascii="Times New Roman" w:hAnsi="Times New Roman" w:cs="Times New Roman"/>
          <w:iCs/>
          <w:sz w:val="30"/>
          <w:szCs w:val="30"/>
        </w:rPr>
        <w:t xml:space="preserve"> для представления в </w:t>
      </w:r>
      <w:r w:rsidR="00AA5B8A" w:rsidRPr="00AD35AD">
        <w:rPr>
          <w:rFonts w:ascii="Times New Roman" w:hAnsi="Times New Roman" w:cs="Times New Roman"/>
          <w:iCs/>
          <w:sz w:val="30"/>
          <w:szCs w:val="30"/>
        </w:rPr>
        <w:t>Комиссию</w:t>
      </w:r>
      <w:r w:rsidR="00AB280B">
        <w:rPr>
          <w:rFonts w:ascii="Times New Roman" w:hAnsi="Times New Roman" w:cs="Times New Roman"/>
          <w:iCs/>
          <w:sz w:val="30"/>
          <w:szCs w:val="30"/>
        </w:rPr>
        <w:t>;</w:t>
      </w:r>
    </w:p>
    <w:p w14:paraId="1189DA8A" w14:textId="77777777" w:rsidR="0055407C" w:rsidRDefault="00311516" w:rsidP="007757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="0019600D" w:rsidRPr="00AD35AD">
        <w:rPr>
          <w:rFonts w:ascii="Times New Roman" w:hAnsi="Times New Roman" w:cs="Times New Roman"/>
          <w:iCs/>
          <w:sz w:val="30"/>
          <w:szCs w:val="30"/>
        </w:rPr>
        <w:t xml:space="preserve">) иметь </w:t>
      </w:r>
      <w:r w:rsidR="002240EC" w:rsidRPr="00AD35AD">
        <w:rPr>
          <w:rFonts w:ascii="Times New Roman" w:hAnsi="Times New Roman" w:cs="Times New Roman"/>
          <w:iCs/>
          <w:sz w:val="30"/>
          <w:szCs w:val="30"/>
        </w:rPr>
        <w:t>опыт в реализации проек</w:t>
      </w:r>
      <w:r w:rsidR="004F0355" w:rsidRPr="00AD35AD">
        <w:rPr>
          <w:rFonts w:ascii="Times New Roman" w:hAnsi="Times New Roman" w:cs="Times New Roman"/>
          <w:iCs/>
          <w:sz w:val="30"/>
          <w:szCs w:val="30"/>
        </w:rPr>
        <w:t>тов на территории государства-</w:t>
      </w:r>
      <w:r w:rsidR="002240EC" w:rsidRPr="00AD35AD">
        <w:rPr>
          <w:rFonts w:ascii="Times New Roman" w:hAnsi="Times New Roman" w:cs="Times New Roman"/>
          <w:iCs/>
          <w:sz w:val="30"/>
          <w:szCs w:val="30"/>
        </w:rPr>
        <w:t>члена.</w:t>
      </w:r>
    </w:p>
    <w:p w14:paraId="1C5153EA" w14:textId="77777777" w:rsidR="002C02AE" w:rsidRDefault="002C02AE" w:rsidP="007757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p w14:paraId="770CFDC3" w14:textId="1BA6AB58" w:rsidR="00E92692" w:rsidRDefault="00F42E85" w:rsidP="00E92692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="00E92692" w:rsidRPr="0090341E">
        <w:rPr>
          <w:rFonts w:ascii="Times New Roman" w:hAnsi="Times New Roman" w:cs="Times New Roman"/>
          <w:b/>
          <w:sz w:val="30"/>
          <w:szCs w:val="30"/>
        </w:rPr>
        <w:t xml:space="preserve">. Условия </w:t>
      </w:r>
      <w:r w:rsidR="00D12879">
        <w:rPr>
          <w:rFonts w:ascii="Times New Roman" w:hAnsi="Times New Roman" w:cs="Times New Roman"/>
          <w:b/>
          <w:sz w:val="30"/>
          <w:szCs w:val="30"/>
        </w:rPr>
        <w:t>кредитного договора</w:t>
      </w:r>
    </w:p>
    <w:p w14:paraId="41C903FB" w14:textId="77777777" w:rsidR="006D7699" w:rsidRDefault="006D7699" w:rsidP="00E92692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870262A" w14:textId="22751F89" w:rsidR="00E92692" w:rsidRPr="00EA3B3D" w:rsidRDefault="006D7699" w:rsidP="00E9269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A553F8">
        <w:rPr>
          <w:rFonts w:ascii="Times New Roman" w:hAnsi="Times New Roman" w:cs="Times New Roman"/>
          <w:sz w:val="30"/>
          <w:szCs w:val="30"/>
        </w:rPr>
        <w:t xml:space="preserve">. </w:t>
      </w:r>
      <w:r w:rsidR="00E92692" w:rsidRPr="00EA3B3D">
        <w:rPr>
          <w:rFonts w:ascii="Times New Roman" w:hAnsi="Times New Roman" w:cs="Times New Roman"/>
          <w:sz w:val="30"/>
          <w:szCs w:val="30"/>
        </w:rPr>
        <w:t xml:space="preserve">Условия </w:t>
      </w:r>
      <w:r w:rsidR="00D12879">
        <w:rPr>
          <w:rFonts w:ascii="Times New Roman" w:hAnsi="Times New Roman" w:cs="Times New Roman"/>
          <w:sz w:val="30"/>
          <w:szCs w:val="30"/>
        </w:rPr>
        <w:t xml:space="preserve">кредитного договора </w:t>
      </w:r>
      <w:r w:rsidR="00E92692" w:rsidRPr="00EA3B3D">
        <w:rPr>
          <w:rFonts w:ascii="Times New Roman" w:hAnsi="Times New Roman" w:cs="Times New Roman"/>
          <w:sz w:val="30"/>
          <w:szCs w:val="30"/>
        </w:rPr>
        <w:t xml:space="preserve">предусматривают: </w:t>
      </w:r>
    </w:p>
    <w:p w14:paraId="1174EAB5" w14:textId="47AB7C2B" w:rsidR="00E92692" w:rsidRPr="00EA3B3D" w:rsidRDefault="00E92692" w:rsidP="00E9269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3B3D">
        <w:rPr>
          <w:rFonts w:ascii="Times New Roman" w:hAnsi="Times New Roman" w:cs="Times New Roman"/>
          <w:sz w:val="30"/>
          <w:szCs w:val="30"/>
        </w:rPr>
        <w:t>а) установление льготной процентной ставки</w:t>
      </w:r>
      <w:r w:rsidR="000A7BCE">
        <w:rPr>
          <w:rFonts w:ascii="Times New Roman" w:hAnsi="Times New Roman" w:cs="Times New Roman"/>
          <w:sz w:val="30"/>
          <w:szCs w:val="30"/>
        </w:rPr>
        <w:t xml:space="preserve"> </w:t>
      </w:r>
      <w:r w:rsidRPr="00EA3B3D">
        <w:rPr>
          <w:rFonts w:ascii="Times New Roman" w:hAnsi="Times New Roman" w:cs="Times New Roman"/>
          <w:sz w:val="30"/>
          <w:szCs w:val="30"/>
        </w:rPr>
        <w:t xml:space="preserve">на период льготного кредитования; </w:t>
      </w:r>
    </w:p>
    <w:p w14:paraId="4D5CE63D" w14:textId="77777777" w:rsidR="00E92692" w:rsidRPr="00EA3B3D" w:rsidRDefault="00E92692" w:rsidP="00E9269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3B3D">
        <w:rPr>
          <w:rFonts w:ascii="Times New Roman" w:hAnsi="Times New Roman" w:cs="Times New Roman"/>
          <w:sz w:val="30"/>
          <w:szCs w:val="30"/>
        </w:rPr>
        <w:lastRenderedPageBreak/>
        <w:t xml:space="preserve">б) запрет на выплату дивидендов (распределение прибыли) заемщиком из средств, полученных в рамках кредитного договора по льготной процентной ставке, в течение действия кредитного договора; </w:t>
      </w:r>
    </w:p>
    <w:p w14:paraId="7FF98CBF" w14:textId="77777777" w:rsidR="00E92692" w:rsidRPr="00EA3B3D" w:rsidRDefault="00E92692" w:rsidP="00E9269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3B3D">
        <w:rPr>
          <w:rFonts w:ascii="Times New Roman" w:hAnsi="Times New Roman" w:cs="Times New Roman"/>
          <w:sz w:val="30"/>
          <w:szCs w:val="30"/>
        </w:rPr>
        <w:t xml:space="preserve">в) валюта кредитного договора соответствует валюте, установленной в соглашении о выделении субсидии; </w:t>
      </w:r>
    </w:p>
    <w:p w14:paraId="23996C61" w14:textId="77777777" w:rsidR="00E92692" w:rsidRPr="00EA3B3D" w:rsidRDefault="00E92692" w:rsidP="00E9269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3B3D">
        <w:rPr>
          <w:rFonts w:ascii="Times New Roman" w:hAnsi="Times New Roman" w:cs="Times New Roman"/>
          <w:sz w:val="30"/>
          <w:szCs w:val="30"/>
        </w:rPr>
        <w:t xml:space="preserve">г) содержит обязательства заемщика по использованию предоставленных по кредитному договору денежных средств исключительно на цели исполнения обязательств по реализации кооперационного проекта; </w:t>
      </w:r>
    </w:p>
    <w:p w14:paraId="4FDF9BC8" w14:textId="77777777" w:rsidR="00E92692" w:rsidRPr="00EA3B3D" w:rsidRDefault="00E92692" w:rsidP="00E9269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3B3D">
        <w:rPr>
          <w:rFonts w:ascii="Times New Roman" w:hAnsi="Times New Roman" w:cs="Times New Roman"/>
          <w:sz w:val="30"/>
          <w:szCs w:val="30"/>
        </w:rPr>
        <w:t xml:space="preserve">д) сроки и формы представления заемщиком в финансовую организацию отчетности, подписанной руководителем (уполномоченным лицом) заемщика, которая содержит ежеквартальный отчет, составленный на первое число каждого первого месяца квартала текущего года, о ходе реализации кооперационных проектов и ежегодный отчет, составленный на 1 февраля года, следующего за отчетным годом, о соответствии проекта критериям отбора кооперационных проектов (далее – отчетность заемщика), копия отчетности заемщика направляется в Комиссию; </w:t>
      </w:r>
    </w:p>
    <w:p w14:paraId="506819A1" w14:textId="77777777" w:rsidR="00E92692" w:rsidRPr="00EA3B3D" w:rsidRDefault="00E92692" w:rsidP="00E9269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3B3D">
        <w:rPr>
          <w:rFonts w:ascii="Times New Roman" w:hAnsi="Times New Roman" w:cs="Times New Roman"/>
          <w:sz w:val="30"/>
          <w:szCs w:val="30"/>
        </w:rPr>
        <w:t xml:space="preserve">е) обязанность заемщика в течение действия кредитного договора представлять в финансовую организацию отчетность заемщика, в сроки, порядке и составе, предусмотренные в подпункте «д» настоящего пункта; </w:t>
      </w:r>
    </w:p>
    <w:p w14:paraId="44AC0463" w14:textId="77777777" w:rsidR="00E92692" w:rsidRDefault="00E92692" w:rsidP="00E9269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3B3D">
        <w:rPr>
          <w:rFonts w:ascii="Times New Roman" w:hAnsi="Times New Roman" w:cs="Times New Roman"/>
          <w:sz w:val="30"/>
          <w:szCs w:val="30"/>
        </w:rPr>
        <w:t xml:space="preserve">ж) обязанность заемщика соблюдать сроки </w:t>
      </w:r>
      <w:r w:rsidR="00253605">
        <w:rPr>
          <w:rFonts w:ascii="Times New Roman" w:hAnsi="Times New Roman" w:cs="Times New Roman"/>
          <w:sz w:val="30"/>
          <w:szCs w:val="30"/>
        </w:rPr>
        <w:t xml:space="preserve">реализации проекта и </w:t>
      </w:r>
      <w:proofErr w:type="spellStart"/>
      <w:r w:rsidR="00253605">
        <w:rPr>
          <w:rFonts w:ascii="Times New Roman" w:hAnsi="Times New Roman" w:cs="Times New Roman"/>
          <w:sz w:val="30"/>
          <w:szCs w:val="30"/>
        </w:rPr>
        <w:t>этапность</w:t>
      </w:r>
      <w:proofErr w:type="spellEnd"/>
      <w:r w:rsidR="00253605">
        <w:rPr>
          <w:rFonts w:ascii="Times New Roman" w:hAnsi="Times New Roman" w:cs="Times New Roman"/>
          <w:sz w:val="30"/>
          <w:szCs w:val="30"/>
        </w:rPr>
        <w:t>;</w:t>
      </w:r>
    </w:p>
    <w:p w14:paraId="4A396AA3" w14:textId="18D385F7" w:rsidR="000A7BCE" w:rsidRPr="00EA3B3D" w:rsidRDefault="00096087" w:rsidP="00E9269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B050"/>
          <w:sz w:val="30"/>
          <w:szCs w:val="30"/>
        </w:rPr>
        <w:t>з</w:t>
      </w:r>
      <w:r w:rsidR="000A7BCE" w:rsidRPr="000A7BCE">
        <w:rPr>
          <w:rFonts w:ascii="Times New Roman" w:hAnsi="Times New Roman" w:cs="Times New Roman"/>
          <w:color w:val="00B050"/>
          <w:sz w:val="30"/>
          <w:szCs w:val="30"/>
        </w:rPr>
        <w:t>)</w:t>
      </w:r>
      <w:r w:rsidR="000A7BCE">
        <w:rPr>
          <w:rFonts w:ascii="Times New Roman" w:hAnsi="Times New Roman" w:cs="Times New Roman"/>
          <w:color w:val="948A54" w:themeColor="background2" w:themeShade="80"/>
          <w:sz w:val="30"/>
          <w:szCs w:val="30"/>
        </w:rPr>
        <w:t xml:space="preserve"> </w:t>
      </w:r>
      <w:r w:rsidR="000A7BCE" w:rsidRPr="004811C0">
        <w:rPr>
          <w:rFonts w:ascii="Times New Roman" w:hAnsi="Times New Roman" w:cs="Times New Roman"/>
          <w:color w:val="00B050"/>
          <w:sz w:val="30"/>
          <w:szCs w:val="30"/>
        </w:rPr>
        <w:t>ины</w:t>
      </w:r>
      <w:r w:rsidR="000A7BCE">
        <w:rPr>
          <w:rFonts w:ascii="Times New Roman" w:hAnsi="Times New Roman" w:cs="Times New Roman"/>
          <w:color w:val="00B050"/>
          <w:sz w:val="30"/>
          <w:szCs w:val="30"/>
        </w:rPr>
        <w:t>е обязательные</w:t>
      </w:r>
      <w:r w:rsidR="000A7BCE" w:rsidRPr="004811C0">
        <w:rPr>
          <w:rFonts w:ascii="Times New Roman" w:hAnsi="Times New Roman" w:cs="Times New Roman"/>
          <w:color w:val="00B050"/>
          <w:sz w:val="30"/>
          <w:szCs w:val="30"/>
        </w:rPr>
        <w:t xml:space="preserve"> условия</w:t>
      </w:r>
      <w:r w:rsidR="000A7BCE">
        <w:rPr>
          <w:rFonts w:ascii="Times New Roman" w:hAnsi="Times New Roman" w:cs="Times New Roman"/>
          <w:color w:val="00B050"/>
          <w:sz w:val="30"/>
          <w:szCs w:val="30"/>
        </w:rPr>
        <w:t>, определяемые</w:t>
      </w:r>
      <w:r w:rsidR="000A7BCE" w:rsidRPr="004811C0">
        <w:rPr>
          <w:rFonts w:ascii="Times New Roman" w:hAnsi="Times New Roman" w:cs="Times New Roman"/>
          <w:color w:val="00B050"/>
          <w:sz w:val="30"/>
          <w:szCs w:val="30"/>
        </w:rPr>
        <w:t xml:space="preserve"> национальным законодательством.</w:t>
      </w:r>
    </w:p>
    <w:p w14:paraId="06C8D0DF" w14:textId="77777777" w:rsidR="001B7105" w:rsidRDefault="001B7105" w:rsidP="001B7105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101A678" w14:textId="298FCF74" w:rsidR="001B7105" w:rsidRDefault="004506B7" w:rsidP="001B7105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Pr="0090341E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B7105">
        <w:rPr>
          <w:rFonts w:ascii="Times New Roman" w:hAnsi="Times New Roman" w:cs="Times New Roman"/>
          <w:b/>
          <w:sz w:val="30"/>
          <w:szCs w:val="30"/>
        </w:rPr>
        <w:t>Программа субсидирования</w:t>
      </w:r>
    </w:p>
    <w:p w14:paraId="1C1D1F61" w14:textId="77777777" w:rsidR="004506B7" w:rsidRDefault="004506B7" w:rsidP="001B7105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6D86DCD" w14:textId="77777777" w:rsidR="004506B7" w:rsidRPr="0090341E" w:rsidRDefault="004506B7" w:rsidP="004506B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Pr="0090341E">
        <w:rPr>
          <w:rFonts w:ascii="Times New Roman" w:hAnsi="Times New Roman" w:cs="Times New Roman"/>
          <w:sz w:val="30"/>
          <w:szCs w:val="30"/>
        </w:rPr>
        <w:t xml:space="preserve">. Субсидия предоставляется получателю субсидии при условии соответствия заемщиков в период действия кредитного договора (соглашения) условиям, предусмотренным пунктом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90341E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14:paraId="175C30EC" w14:textId="7908D263" w:rsidR="001B7105" w:rsidRPr="00C275C7" w:rsidRDefault="001B7105" w:rsidP="001B710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506B7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. Комиссия осуществляет возмещение недополученных доходов финансовым организациям в национальной валюте государства-члена по курсу Центрального банка Российской Федерации на дату проведения операции по перечислению средств в пределах средств, предусмотренных в бюджете Союза на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оказание финансового содействия при реализации государствами-членами кооперационных проектов. Разница курсовых валют учитывается Комиссией при рассмотрении заявок на включение кооперационного проекта в программу субсидирования </w:t>
      </w:r>
      <w:r w:rsidRPr="00C275C7">
        <w:rPr>
          <w:rFonts w:ascii="Times New Roman" w:hAnsi="Times New Roman" w:cs="Times New Roman"/>
          <w:sz w:val="30"/>
          <w:szCs w:val="30"/>
          <w:highlight w:val="yellow"/>
        </w:rPr>
        <w:t>[в случае кредита в юанях или долларах, евро]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6CD93B8" w14:textId="07923F69" w:rsidR="001B7105" w:rsidRDefault="004506B7" w:rsidP="001B710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</w:t>
      </w:r>
      <w:r w:rsidR="001B7105" w:rsidRPr="00E054BC">
        <w:rPr>
          <w:rFonts w:ascii="Times New Roman" w:hAnsi="Times New Roman" w:cs="Times New Roman"/>
          <w:sz w:val="30"/>
          <w:szCs w:val="30"/>
        </w:rPr>
        <w:t xml:space="preserve">Субсидии предоставляются финансовым </w:t>
      </w:r>
      <w:r w:rsidR="001B7105" w:rsidRPr="005A11AE">
        <w:rPr>
          <w:rFonts w:ascii="Times New Roman" w:hAnsi="Times New Roman" w:cs="Times New Roman"/>
          <w:sz w:val="30"/>
          <w:szCs w:val="30"/>
        </w:rPr>
        <w:t xml:space="preserve">организациям по </w:t>
      </w:r>
      <w:r w:rsidR="00E61DC6">
        <w:rPr>
          <w:rFonts w:ascii="Times New Roman" w:hAnsi="Times New Roman" w:cs="Times New Roman"/>
          <w:sz w:val="30"/>
          <w:szCs w:val="30"/>
        </w:rPr>
        <w:t xml:space="preserve">соглашению о финансировании </w:t>
      </w:r>
      <w:r w:rsidR="001B7105" w:rsidRPr="005A11AE">
        <w:rPr>
          <w:rFonts w:ascii="Times New Roman" w:hAnsi="Times New Roman" w:cs="Times New Roman"/>
          <w:sz w:val="30"/>
          <w:szCs w:val="30"/>
        </w:rPr>
        <w:t xml:space="preserve">в размере </w:t>
      </w:r>
      <w:r w:rsidR="001B7105" w:rsidRPr="00096087">
        <w:rPr>
          <w:rFonts w:ascii="Times New Roman" w:hAnsi="Times New Roman" w:cs="Times New Roman"/>
          <w:sz w:val="30"/>
          <w:szCs w:val="30"/>
          <w:highlight w:val="yellow"/>
        </w:rPr>
        <w:t>не более</w:t>
      </w:r>
      <w:r w:rsidR="001B7105">
        <w:rPr>
          <w:rFonts w:ascii="Times New Roman" w:hAnsi="Times New Roman" w:cs="Times New Roman"/>
          <w:sz w:val="30"/>
          <w:szCs w:val="30"/>
        </w:rPr>
        <w:t xml:space="preserve"> </w:t>
      </w:r>
      <w:r w:rsidR="001B7105" w:rsidRPr="005A11AE">
        <w:rPr>
          <w:rFonts w:ascii="Times New Roman" w:hAnsi="Times New Roman" w:cs="Times New Roman"/>
          <w:sz w:val="30"/>
          <w:szCs w:val="30"/>
        </w:rPr>
        <w:t xml:space="preserve">100 процентов ключевой ставки (ставки рефинансирования или иного аналогичного показателя, применяемого в государстве-члене) национального (центрального) банка государства-члена </w:t>
      </w:r>
      <w:r w:rsidR="001B7105" w:rsidRPr="00E054BC">
        <w:rPr>
          <w:rFonts w:ascii="Times New Roman" w:hAnsi="Times New Roman" w:cs="Times New Roman"/>
          <w:sz w:val="30"/>
          <w:szCs w:val="30"/>
        </w:rPr>
        <w:t>заемщика</w:t>
      </w:r>
      <w:r w:rsidR="001B7105">
        <w:rPr>
          <w:rFonts w:ascii="Times New Roman" w:hAnsi="Times New Roman" w:cs="Times New Roman"/>
          <w:sz w:val="30"/>
          <w:szCs w:val="30"/>
        </w:rPr>
        <w:t xml:space="preserve"> </w:t>
      </w:r>
      <w:r w:rsidR="001B7105" w:rsidRPr="00EE70B6">
        <w:rPr>
          <w:rFonts w:ascii="Times New Roman" w:hAnsi="Times New Roman" w:cs="Times New Roman"/>
          <w:sz w:val="30"/>
          <w:szCs w:val="30"/>
        </w:rPr>
        <w:t>[</w:t>
      </w:r>
      <w:r w:rsidR="001B7105" w:rsidRPr="00D211D6">
        <w:rPr>
          <w:rFonts w:ascii="Times New Roman" w:hAnsi="Times New Roman" w:cs="Times New Roman"/>
          <w:color w:val="C0504D" w:themeColor="accent2"/>
          <w:sz w:val="30"/>
          <w:szCs w:val="30"/>
        </w:rPr>
        <w:t>РА -</w:t>
      </w:r>
      <w:r w:rsidR="001B7105">
        <w:rPr>
          <w:rFonts w:ascii="Times New Roman" w:hAnsi="Times New Roman" w:cs="Times New Roman"/>
          <w:sz w:val="30"/>
          <w:szCs w:val="30"/>
        </w:rPr>
        <w:t xml:space="preserve"> </w:t>
      </w:r>
      <w:r w:rsidR="001B7105" w:rsidRPr="00ED326D">
        <w:rPr>
          <w:rFonts w:ascii="Times New Roman" w:hAnsi="Times New Roman" w:cs="Times New Roman"/>
          <w:color w:val="C0504D" w:themeColor="accent2"/>
          <w:sz w:val="30"/>
          <w:szCs w:val="30"/>
        </w:rPr>
        <w:t>установить предельный размер (в процентах) субсидии предоставляемой за счет средств союзного бюджета на реализацию совместных про</w:t>
      </w:r>
      <w:r w:rsidR="001B7105">
        <w:rPr>
          <w:rFonts w:ascii="Times New Roman" w:hAnsi="Times New Roman" w:cs="Times New Roman"/>
          <w:color w:val="C0504D" w:themeColor="accent2"/>
          <w:sz w:val="30"/>
          <w:szCs w:val="30"/>
        </w:rPr>
        <w:t xml:space="preserve">ектов в отраслях промышленности </w:t>
      </w:r>
      <w:r w:rsidR="001B7105" w:rsidRPr="00D211D6">
        <w:rPr>
          <w:rFonts w:ascii="Times New Roman" w:hAnsi="Times New Roman" w:cs="Times New Roman"/>
          <w:color w:val="00B050"/>
          <w:sz w:val="30"/>
          <w:szCs w:val="30"/>
        </w:rPr>
        <w:t>[РБ – предусмотреть установление предельных (пороговых) объемов и сроков субсидирования, обеспечивающих условия для реализации всеми государствами-членами совместных кооперационных проектов]</w:t>
      </w:r>
      <w:r w:rsidR="001B7105" w:rsidRPr="00E054B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B727C7F" w14:textId="2F8F834F" w:rsidR="000E691E" w:rsidRDefault="00BE43EB" w:rsidP="000E69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128133309"/>
      <w:r>
        <w:rPr>
          <w:rFonts w:ascii="Times New Roman" w:hAnsi="Times New Roman" w:cs="Times New Roman"/>
          <w:sz w:val="30"/>
          <w:szCs w:val="30"/>
        </w:rPr>
        <w:t>13</w:t>
      </w:r>
      <w:r w:rsidR="000E691E">
        <w:rPr>
          <w:rFonts w:ascii="Times New Roman" w:hAnsi="Times New Roman" w:cs="Times New Roman"/>
          <w:sz w:val="30"/>
          <w:szCs w:val="30"/>
        </w:rPr>
        <w:t xml:space="preserve">. </w:t>
      </w:r>
      <w:r w:rsidR="000E691E" w:rsidRPr="00272F0D">
        <w:rPr>
          <w:rFonts w:ascii="Times New Roman" w:hAnsi="Times New Roman" w:cs="Times New Roman"/>
          <w:sz w:val="30"/>
          <w:szCs w:val="30"/>
        </w:rPr>
        <w:t xml:space="preserve">Плановый размер субсидии по каждому </w:t>
      </w:r>
      <w:r w:rsidR="000E691E" w:rsidRPr="00583BD1">
        <w:rPr>
          <w:rFonts w:ascii="Times New Roman" w:hAnsi="Times New Roman" w:cs="Times New Roman"/>
          <w:sz w:val="30"/>
          <w:szCs w:val="30"/>
          <w:highlight w:val="yellow"/>
        </w:rPr>
        <w:t>кооперационному проекту</w:t>
      </w:r>
      <w:r w:rsidR="000E691E" w:rsidRPr="00272F0D">
        <w:rPr>
          <w:rFonts w:ascii="Times New Roman" w:hAnsi="Times New Roman" w:cs="Times New Roman"/>
          <w:sz w:val="30"/>
          <w:szCs w:val="30"/>
        </w:rPr>
        <w:t xml:space="preserve"> </w:t>
      </w:r>
      <w:r w:rsidR="000E691E" w:rsidRPr="0046750C">
        <w:rPr>
          <w:rFonts w:ascii="Times New Roman" w:hAnsi="Times New Roman" w:cs="Times New Roman"/>
          <w:sz w:val="30"/>
          <w:szCs w:val="30"/>
          <w:highlight w:val="yellow"/>
        </w:rPr>
        <w:t>рассчитывается в соответствии с Приложением №.</w:t>
      </w:r>
    </w:p>
    <w:bookmarkEnd w:id="2"/>
    <w:p w14:paraId="57A8C658" w14:textId="77777777" w:rsidR="001B7105" w:rsidRDefault="001B7105" w:rsidP="001B710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54BC">
        <w:rPr>
          <w:rFonts w:ascii="Times New Roman" w:hAnsi="Times New Roman" w:cs="Times New Roman"/>
          <w:sz w:val="30"/>
          <w:szCs w:val="30"/>
        </w:rPr>
        <w:t>Ставка субсидирования устанавливается в ином размере в случае предоставления финансовыми организациями заявок на сумму, превышающую объем средств, предусмотренных программой субсидирования Комиссии.</w:t>
      </w:r>
    </w:p>
    <w:p w14:paraId="2F966B4E" w14:textId="468F7E4A" w:rsidR="00D728C2" w:rsidRPr="00272F0D" w:rsidRDefault="00BE43EB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D728C2">
        <w:rPr>
          <w:rFonts w:ascii="Times New Roman" w:hAnsi="Times New Roman" w:cs="Times New Roman"/>
          <w:sz w:val="30"/>
          <w:szCs w:val="30"/>
        </w:rPr>
        <w:t xml:space="preserve">. </w:t>
      </w:r>
      <w:r w:rsidR="00D728C2" w:rsidRPr="00272F0D">
        <w:rPr>
          <w:rFonts w:ascii="Times New Roman" w:hAnsi="Times New Roman" w:cs="Times New Roman"/>
          <w:sz w:val="30"/>
          <w:szCs w:val="30"/>
        </w:rPr>
        <w:t xml:space="preserve">В случае предоставления финансовыми организациями заявок </w:t>
      </w:r>
      <w:r w:rsidR="00D728C2" w:rsidRPr="00272F0D">
        <w:rPr>
          <w:rFonts w:ascii="Times New Roman" w:hAnsi="Times New Roman" w:cs="Times New Roman"/>
          <w:sz w:val="30"/>
          <w:szCs w:val="30"/>
        </w:rPr>
        <w:br/>
        <w:t>на включение проектов в программу субсидирования на сумму, превышающую объем средств, предусмотренных программой субсидирования Комиссии, Комиссия готовит предложения по приоритетности предоставления субсидий исходя из следующих критериев:</w:t>
      </w:r>
    </w:p>
    <w:p w14:paraId="389F5698" w14:textId="77777777" w:rsidR="00D728C2" w:rsidRPr="00272F0D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 xml:space="preserve">критичность </w:t>
      </w:r>
      <w:proofErr w:type="spellStart"/>
      <w:r w:rsidRPr="00272F0D">
        <w:rPr>
          <w:rFonts w:ascii="Times New Roman" w:hAnsi="Times New Roman" w:cs="Times New Roman"/>
          <w:sz w:val="30"/>
          <w:szCs w:val="30"/>
        </w:rPr>
        <w:t>импортозависимости</w:t>
      </w:r>
      <w:proofErr w:type="spellEnd"/>
      <w:r w:rsidRPr="00272F0D">
        <w:rPr>
          <w:rFonts w:ascii="Times New Roman" w:hAnsi="Times New Roman" w:cs="Times New Roman"/>
          <w:sz w:val="30"/>
          <w:szCs w:val="30"/>
        </w:rPr>
        <w:t xml:space="preserve"> по соответствующему технологическому направлению (соответствующей отрасли промышленности), определяемая в том числе с учетом данных карты индустриализации ЕАЭС;</w:t>
      </w:r>
    </w:p>
    <w:p w14:paraId="53C9D517" w14:textId="77777777" w:rsidR="00D728C2" w:rsidRPr="00272F0D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>выполнение в рамках проекта совместных опытно-конструкторских работ, развития новых технологий, трансфера технологий, внедрения инноваций;</w:t>
      </w:r>
    </w:p>
    <w:p w14:paraId="0100C553" w14:textId="77777777" w:rsidR="00D728C2" w:rsidRPr="00272F0D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>объем финансирования кооперационного проекта (требует обсуждения);</w:t>
      </w:r>
    </w:p>
    <w:p w14:paraId="159EBF32" w14:textId="77777777" w:rsidR="00D728C2" w:rsidRPr="00272F0D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>сроки реализации и окупаемости проекта (короткий срок, быстрая окупаемость);</w:t>
      </w:r>
    </w:p>
    <w:p w14:paraId="0619A3EE" w14:textId="77777777" w:rsidR="00D728C2" w:rsidRPr="00272F0D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lastRenderedPageBreak/>
        <w:t>социально-экономический эффект реализации проекта, включая количество создаваемых рабочих мест, влияние на состояние окружающей среды;</w:t>
      </w:r>
    </w:p>
    <w:p w14:paraId="20B29A5F" w14:textId="77777777" w:rsidR="00D728C2" w:rsidRPr="00272F0D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>количество государств-членов и участников проекта (большее число государств-членов и участников);</w:t>
      </w:r>
    </w:p>
    <w:p w14:paraId="7ED8F37B" w14:textId="77777777" w:rsidR="00D728C2" w:rsidRPr="00272F0D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>наличие дублирующих производств в государствах-членах Союза;</w:t>
      </w:r>
    </w:p>
    <w:p w14:paraId="6401AA62" w14:textId="77777777" w:rsidR="00D728C2" w:rsidRPr="005D7499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272F0D">
        <w:rPr>
          <w:rFonts w:ascii="Times New Roman" w:hAnsi="Times New Roman" w:cs="Times New Roman"/>
          <w:sz w:val="30"/>
          <w:szCs w:val="30"/>
        </w:rPr>
        <w:t>виды и размеры предоставленных ранее мер поддержки кооперационного проекта (требует обсуждения)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7499">
        <w:rPr>
          <w:rFonts w:ascii="Times New Roman" w:hAnsi="Times New Roman" w:cs="Times New Roman"/>
          <w:sz w:val="30"/>
          <w:szCs w:val="30"/>
          <w:highlight w:val="yellow"/>
        </w:rPr>
        <w:t xml:space="preserve">[необходимо ввести ранжирование для проектов по нескольким критериям, </w:t>
      </w:r>
      <w:proofErr w:type="gramStart"/>
      <w:r w:rsidRPr="005D7499">
        <w:rPr>
          <w:rFonts w:ascii="Times New Roman" w:hAnsi="Times New Roman" w:cs="Times New Roman"/>
          <w:sz w:val="30"/>
          <w:szCs w:val="30"/>
          <w:highlight w:val="yellow"/>
        </w:rPr>
        <w:t>например</w:t>
      </w:r>
      <w:proofErr w:type="gramEnd"/>
      <w:r w:rsidRPr="005D7499">
        <w:rPr>
          <w:rFonts w:ascii="Times New Roman" w:hAnsi="Times New Roman" w:cs="Times New Roman"/>
          <w:sz w:val="30"/>
          <w:szCs w:val="30"/>
          <w:highlight w:val="yellow"/>
        </w:rPr>
        <w:t>:</w:t>
      </w:r>
    </w:p>
    <w:p w14:paraId="2EF25B07" w14:textId="77777777" w:rsidR="00D728C2" w:rsidRPr="005D7499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</w:pPr>
      <w:r w:rsidRPr="005D7499"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  <w:t>приоритетность предоставления субсидий определяется по следующим критериям:</w:t>
      </w:r>
    </w:p>
    <w:p w14:paraId="229AE4D3" w14:textId="77777777" w:rsidR="00D728C2" w:rsidRPr="005D7499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</w:pPr>
      <w:r w:rsidRPr="005D7499"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  <w:t>Количество участников в проекте;</w:t>
      </w:r>
    </w:p>
    <w:p w14:paraId="2B493EDB" w14:textId="77777777" w:rsidR="00D728C2" w:rsidRPr="005D7499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</w:pPr>
      <w:r w:rsidRPr="005D7499"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  <w:t>Создание новых рабочих мест;</w:t>
      </w:r>
    </w:p>
    <w:p w14:paraId="33FD26FC" w14:textId="77777777" w:rsidR="00D728C2" w:rsidRPr="005D7499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</w:pPr>
      <w:r w:rsidRPr="005D7499"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  <w:t>Сроки реализации проекта.</w:t>
      </w:r>
    </w:p>
    <w:p w14:paraId="11CD59B5" w14:textId="77777777" w:rsidR="00D728C2" w:rsidRPr="005D7499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</w:pPr>
      <w:r w:rsidRPr="005D7499"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  <w:t>При определении рейтинга используется следующая система начисления баллов в зависимости от критериев:</w:t>
      </w:r>
    </w:p>
    <w:tbl>
      <w:tblPr>
        <w:tblStyle w:val="11"/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276"/>
        <w:gridCol w:w="1417"/>
        <w:gridCol w:w="1276"/>
      </w:tblGrid>
      <w:tr w:rsidR="00D728C2" w:rsidRPr="005D7499" w14:paraId="18D74471" w14:textId="77777777" w:rsidTr="00517B81">
        <w:trPr>
          <w:trHeight w:val="673"/>
        </w:trPr>
        <w:tc>
          <w:tcPr>
            <w:tcW w:w="4673" w:type="dxa"/>
          </w:tcPr>
          <w:p w14:paraId="0DF72529" w14:textId="77777777" w:rsidR="00D728C2" w:rsidRPr="00436C71" w:rsidRDefault="00D728C2" w:rsidP="00517B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14:paraId="5D595668" w14:textId="77777777" w:rsidR="00D728C2" w:rsidRPr="00436C71" w:rsidRDefault="00D728C2" w:rsidP="00517B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14:paraId="4754BCAE" w14:textId="77777777" w:rsidR="00D728C2" w:rsidRPr="00436C71" w:rsidRDefault="00D728C2" w:rsidP="00517B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</w:tr>
      <w:tr w:rsidR="00D728C2" w:rsidRPr="005D7499" w14:paraId="0B4541FF" w14:textId="77777777" w:rsidTr="00517B81">
        <w:tc>
          <w:tcPr>
            <w:tcW w:w="4673" w:type="dxa"/>
            <w:vMerge w:val="restart"/>
          </w:tcPr>
          <w:p w14:paraId="156965BD" w14:textId="77777777" w:rsidR="00D728C2" w:rsidRPr="00436C71" w:rsidRDefault="00D728C2" w:rsidP="00517B8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(государств-членов) в проекте</w:t>
            </w:r>
          </w:p>
        </w:tc>
        <w:tc>
          <w:tcPr>
            <w:tcW w:w="1843" w:type="dxa"/>
          </w:tcPr>
          <w:p w14:paraId="0770D077" w14:textId="77777777" w:rsidR="00D728C2" w:rsidRPr="00436C71" w:rsidRDefault="00D728C2" w:rsidP="00517B8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стран</w:t>
            </w:r>
          </w:p>
        </w:tc>
        <w:tc>
          <w:tcPr>
            <w:tcW w:w="1276" w:type="dxa"/>
          </w:tcPr>
          <w:p w14:paraId="0DFA1FAE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F9DFD66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B0F0BD1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728C2" w:rsidRPr="005D7499" w14:paraId="33B427EB" w14:textId="77777777" w:rsidTr="00517B81">
        <w:tc>
          <w:tcPr>
            <w:tcW w:w="4673" w:type="dxa"/>
            <w:vMerge/>
          </w:tcPr>
          <w:p w14:paraId="7B018ADB" w14:textId="77777777" w:rsidR="00D728C2" w:rsidRPr="00436C71" w:rsidRDefault="00D728C2" w:rsidP="00517B8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38EEBF" w14:textId="77777777" w:rsidR="00D728C2" w:rsidRPr="00436C71" w:rsidRDefault="00D728C2" w:rsidP="00517B81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14:paraId="742BBA2C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4C92314E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1F7A58FA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</w:t>
            </w:r>
          </w:p>
        </w:tc>
      </w:tr>
      <w:tr w:rsidR="00D728C2" w:rsidRPr="005D7499" w14:paraId="04D86D41" w14:textId="77777777" w:rsidTr="00517B81">
        <w:trPr>
          <w:trHeight w:val="535"/>
        </w:trPr>
        <w:tc>
          <w:tcPr>
            <w:tcW w:w="4673" w:type="dxa"/>
            <w:vMerge w:val="restart"/>
          </w:tcPr>
          <w:p w14:paraId="216C2595" w14:textId="77777777" w:rsidR="00D728C2" w:rsidRPr="00436C71" w:rsidRDefault="00D728C2" w:rsidP="00517B8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843" w:type="dxa"/>
          </w:tcPr>
          <w:p w14:paraId="4CEA9C58" w14:textId="77777777" w:rsidR="00D728C2" w:rsidRPr="00436C71" w:rsidRDefault="00D728C2" w:rsidP="00517B8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мест</w:t>
            </w:r>
          </w:p>
        </w:tc>
        <w:tc>
          <w:tcPr>
            <w:tcW w:w="1276" w:type="dxa"/>
          </w:tcPr>
          <w:p w14:paraId="5F7CC64A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0-10</w:t>
            </w:r>
          </w:p>
        </w:tc>
        <w:tc>
          <w:tcPr>
            <w:tcW w:w="1417" w:type="dxa"/>
          </w:tcPr>
          <w:p w14:paraId="50CFFB6B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10-100</w:t>
            </w:r>
          </w:p>
        </w:tc>
        <w:tc>
          <w:tcPr>
            <w:tcW w:w="1276" w:type="dxa"/>
          </w:tcPr>
          <w:p w14:paraId="55ED1F59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100-300</w:t>
            </w:r>
          </w:p>
        </w:tc>
      </w:tr>
      <w:tr w:rsidR="00D728C2" w:rsidRPr="005D7499" w14:paraId="73976735" w14:textId="77777777" w:rsidTr="00517B81">
        <w:tc>
          <w:tcPr>
            <w:tcW w:w="4673" w:type="dxa"/>
            <w:vMerge/>
          </w:tcPr>
          <w:p w14:paraId="7DE41ADF" w14:textId="77777777" w:rsidR="00D728C2" w:rsidRPr="00436C71" w:rsidRDefault="00D728C2" w:rsidP="00517B8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E7C90F" w14:textId="77777777" w:rsidR="00D728C2" w:rsidRPr="00436C71" w:rsidRDefault="00D728C2" w:rsidP="00517B81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14:paraId="01191B98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B445336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473912EA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</w:p>
        </w:tc>
      </w:tr>
      <w:tr w:rsidR="00D728C2" w:rsidRPr="005D7499" w14:paraId="0116F91C" w14:textId="77777777" w:rsidTr="00517B81">
        <w:tc>
          <w:tcPr>
            <w:tcW w:w="4673" w:type="dxa"/>
            <w:vMerge w:val="restart"/>
          </w:tcPr>
          <w:p w14:paraId="125F520B" w14:textId="77777777" w:rsidR="00D728C2" w:rsidRPr="00436C71" w:rsidRDefault="00D728C2" w:rsidP="00517B8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843" w:type="dxa"/>
          </w:tcPr>
          <w:p w14:paraId="6DDB3826" w14:textId="77777777" w:rsidR="00D728C2" w:rsidRPr="00436C71" w:rsidRDefault="00D728C2" w:rsidP="00517B8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276" w:type="dxa"/>
          </w:tcPr>
          <w:p w14:paraId="0E0606F0" w14:textId="77777777" w:rsidR="00D728C2" w:rsidRPr="00436C71" w:rsidRDefault="00D728C2" w:rsidP="00517B8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</w:t>
            </w:r>
          </w:p>
        </w:tc>
        <w:tc>
          <w:tcPr>
            <w:tcW w:w="1417" w:type="dxa"/>
          </w:tcPr>
          <w:p w14:paraId="1844E5DA" w14:textId="77777777" w:rsidR="00D728C2" w:rsidRPr="00436C71" w:rsidRDefault="00D728C2" w:rsidP="00517B8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</w:t>
            </w:r>
          </w:p>
        </w:tc>
        <w:tc>
          <w:tcPr>
            <w:tcW w:w="1276" w:type="dxa"/>
          </w:tcPr>
          <w:p w14:paraId="2632ACAC" w14:textId="77777777" w:rsidR="00D728C2" w:rsidRPr="00436C71" w:rsidRDefault="00D728C2" w:rsidP="00517B8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3</w:t>
            </w:r>
          </w:p>
        </w:tc>
      </w:tr>
      <w:tr w:rsidR="00D728C2" w:rsidRPr="005D7499" w14:paraId="69BA62C7" w14:textId="77777777" w:rsidTr="00517B81">
        <w:tc>
          <w:tcPr>
            <w:tcW w:w="4673" w:type="dxa"/>
            <w:vMerge/>
          </w:tcPr>
          <w:p w14:paraId="695F6A9B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89A86F" w14:textId="77777777" w:rsidR="00D728C2" w:rsidRPr="00436C71" w:rsidRDefault="00D728C2" w:rsidP="00517B81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14:paraId="180F6D63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2E4383F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284E9517" w14:textId="77777777" w:rsidR="00D728C2" w:rsidRPr="00436C71" w:rsidRDefault="00D728C2" w:rsidP="00517B81">
            <w:pPr>
              <w:spacing w:after="200" w:line="31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6C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</w:tr>
    </w:tbl>
    <w:p w14:paraId="2E6C5AD0" w14:textId="77777777" w:rsidR="00D728C2" w:rsidRPr="005D7499" w:rsidRDefault="00D728C2" w:rsidP="00D728C2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</w:pPr>
      <w:r w:rsidRPr="005D7499"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  <w:t>Минимально возможный рейтинг проекта определяется 30 баллами, максимальный – 100 баллов.</w:t>
      </w:r>
    </w:p>
    <w:p w14:paraId="0DE4B455" w14:textId="77777777" w:rsidR="00D728C2" w:rsidRPr="00D211D6" w:rsidRDefault="00D728C2" w:rsidP="00D728C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D7499"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  <w:t>Более приоритетными для предоставления субсидии являются проекты с наибольшим рейтингом.</w:t>
      </w:r>
      <w:r w:rsidRPr="005D7499">
        <w:rPr>
          <w:rFonts w:ascii="Times New Roman" w:hAnsi="Times New Roman" w:cs="Times New Roman"/>
          <w:sz w:val="30"/>
          <w:szCs w:val="30"/>
          <w:highlight w:val="yellow"/>
        </w:rPr>
        <w:t>]</w:t>
      </w:r>
    </w:p>
    <w:p w14:paraId="55763588" w14:textId="197DF066" w:rsidR="001B7105" w:rsidRPr="00DE6799" w:rsidRDefault="00BE43EB" w:rsidP="001B710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15</w:t>
      </w:r>
      <w:r w:rsidR="001B7105">
        <w:rPr>
          <w:rFonts w:ascii="Times New Roman" w:hAnsi="Times New Roman" w:cs="Times New Roman"/>
          <w:sz w:val="30"/>
          <w:szCs w:val="30"/>
        </w:rPr>
        <w:t xml:space="preserve">. </w:t>
      </w:r>
      <w:r w:rsidR="001B7105" w:rsidRPr="00DE6799">
        <w:rPr>
          <w:rFonts w:ascii="Times New Roman" w:hAnsi="Times New Roman" w:cs="Times New Roman"/>
          <w:sz w:val="30"/>
          <w:szCs w:val="30"/>
        </w:rPr>
        <w:t xml:space="preserve">В соответствии с национальным законодательством государств-членов </w:t>
      </w:r>
      <w:r w:rsidR="001B7105" w:rsidRPr="00DE6799">
        <w:rPr>
          <w:rFonts w:ascii="Times New Roman" w:hAnsi="Times New Roman" w:cs="Times New Roman"/>
          <w:sz w:val="30"/>
          <w:szCs w:val="30"/>
        </w:rPr>
        <w:br/>
        <w:t xml:space="preserve">на проекты могут распространяться налоговые и таможенные льготы, меры поддержки внешнеэкономической, научно-технической и инновационной деятельности, особый порядок проведения государственного контроля (надзора) </w:t>
      </w:r>
      <w:r w:rsidR="001B7105" w:rsidRPr="00DE6799">
        <w:rPr>
          <w:rFonts w:ascii="Times New Roman" w:hAnsi="Times New Roman" w:cs="Times New Roman"/>
          <w:sz w:val="30"/>
          <w:szCs w:val="30"/>
        </w:rPr>
        <w:br/>
        <w:t>и другие меры поддержки</w:t>
      </w:r>
      <w:r w:rsidR="001B7105">
        <w:rPr>
          <w:rFonts w:ascii="Times New Roman" w:hAnsi="Times New Roman" w:cs="Times New Roman"/>
          <w:sz w:val="30"/>
          <w:szCs w:val="30"/>
        </w:rPr>
        <w:t xml:space="preserve"> </w:t>
      </w:r>
      <w:r w:rsidR="001B7105" w:rsidRPr="00E92692">
        <w:rPr>
          <w:rFonts w:ascii="Times New Roman" w:hAnsi="Times New Roman" w:cs="Times New Roman"/>
          <w:color w:val="00B050"/>
          <w:sz w:val="30"/>
          <w:szCs w:val="30"/>
        </w:rPr>
        <w:t xml:space="preserve">[РБ </w:t>
      </w:r>
      <w:r w:rsidR="001B7105">
        <w:rPr>
          <w:rFonts w:ascii="Times New Roman" w:hAnsi="Times New Roman" w:cs="Times New Roman"/>
          <w:color w:val="00B050"/>
          <w:sz w:val="30"/>
          <w:szCs w:val="30"/>
        </w:rPr>
        <w:t>–</w:t>
      </w:r>
      <w:r w:rsidR="001B7105" w:rsidRPr="00E92692">
        <w:rPr>
          <w:rFonts w:ascii="Times New Roman" w:hAnsi="Times New Roman" w:cs="Times New Roman"/>
          <w:color w:val="00B050"/>
          <w:sz w:val="30"/>
          <w:szCs w:val="30"/>
        </w:rPr>
        <w:t xml:space="preserve"> против</w:t>
      </w:r>
      <w:r w:rsidR="001B7105">
        <w:rPr>
          <w:rFonts w:ascii="Times New Roman" w:hAnsi="Times New Roman" w:cs="Times New Roman"/>
          <w:color w:val="00B050"/>
          <w:sz w:val="30"/>
          <w:szCs w:val="30"/>
        </w:rPr>
        <w:t xml:space="preserve">, </w:t>
      </w:r>
      <w:r w:rsidR="001B7105" w:rsidRPr="00EF605E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РК – против, </w:t>
      </w:r>
      <w:r w:rsidR="001B7105" w:rsidRPr="005A11AE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национальная компетенция</w:t>
      </w:r>
      <w:r w:rsidR="001B7105" w:rsidRPr="00E92692">
        <w:rPr>
          <w:rFonts w:ascii="Times New Roman" w:hAnsi="Times New Roman" w:cs="Times New Roman"/>
          <w:color w:val="00B050"/>
          <w:sz w:val="30"/>
          <w:szCs w:val="30"/>
        </w:rPr>
        <w:t>]</w:t>
      </w:r>
      <w:r w:rsidR="001B7105" w:rsidRPr="00DE6799">
        <w:rPr>
          <w:rFonts w:ascii="Times New Roman" w:hAnsi="Times New Roman" w:cs="Times New Roman"/>
          <w:sz w:val="30"/>
          <w:szCs w:val="30"/>
        </w:rPr>
        <w:t>.</w:t>
      </w:r>
    </w:p>
    <w:p w14:paraId="4E2076F7" w14:textId="206B82F0" w:rsidR="001B7105" w:rsidRPr="0090341E" w:rsidRDefault="00BE43EB" w:rsidP="001B710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16</w:t>
      </w:r>
      <w:r w:rsidR="001B7105" w:rsidRPr="0090341E">
        <w:rPr>
          <w:rFonts w:ascii="Times New Roman" w:hAnsi="Times New Roman" w:cs="Times New Roman"/>
          <w:color w:val="000000" w:themeColor="text1"/>
          <w:sz w:val="30"/>
          <w:szCs w:val="30"/>
        </w:rPr>
        <w:t>. В ходе реализации кооперационного проекта может возникнуть необходимость корректировки субсидии, периода льготного кредитования, программы субсидирования в размере не более 10 % от ранее согласованных условий</w:t>
      </w:r>
      <w:r w:rsidR="001B71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B7105" w:rsidRPr="00272F0D">
        <w:rPr>
          <w:rFonts w:ascii="Times New Roman" w:hAnsi="Times New Roman" w:cs="Times New Roman"/>
          <w:color w:val="000000" w:themeColor="text1"/>
          <w:sz w:val="30"/>
          <w:szCs w:val="30"/>
        </w:rPr>
        <w:t>[</w:t>
      </w:r>
      <w:r w:rsidR="001B7105">
        <w:rPr>
          <w:rFonts w:ascii="Times New Roman" w:hAnsi="Times New Roman" w:cs="Times New Roman"/>
          <w:color w:val="00B050"/>
          <w:sz w:val="30"/>
          <w:szCs w:val="30"/>
        </w:rPr>
        <w:t>в</w:t>
      </w:r>
      <w:r w:rsidR="001B7105" w:rsidRPr="0090341E">
        <w:rPr>
          <w:rFonts w:ascii="Times New Roman" w:hAnsi="Times New Roman" w:cs="Times New Roman"/>
          <w:color w:val="00B050"/>
          <w:sz w:val="30"/>
          <w:szCs w:val="30"/>
        </w:rPr>
        <w:t xml:space="preserve"> части обоснования необходимости включения </w:t>
      </w:r>
      <w:r w:rsidR="001B7105">
        <w:rPr>
          <w:rFonts w:ascii="Times New Roman" w:hAnsi="Times New Roman" w:cs="Times New Roman"/>
          <w:color w:val="00B050"/>
          <w:sz w:val="30"/>
          <w:szCs w:val="30"/>
        </w:rPr>
        <w:t>данного пункта</w:t>
      </w:r>
      <w:r w:rsidR="001B7105" w:rsidRPr="0090341E">
        <w:rPr>
          <w:rFonts w:ascii="Times New Roman" w:hAnsi="Times New Roman" w:cs="Times New Roman"/>
          <w:color w:val="00B050"/>
          <w:sz w:val="30"/>
          <w:szCs w:val="30"/>
        </w:rPr>
        <w:t>,</w:t>
      </w:r>
      <w:r w:rsidR="001B7105">
        <w:rPr>
          <w:rFonts w:ascii="Times New Roman" w:hAnsi="Times New Roman" w:cs="Times New Roman"/>
          <w:color w:val="00B050"/>
          <w:sz w:val="30"/>
          <w:szCs w:val="30"/>
        </w:rPr>
        <w:t xml:space="preserve"> необходимо</w:t>
      </w:r>
      <w:r w:rsidR="001B7105" w:rsidRPr="0090341E">
        <w:rPr>
          <w:rFonts w:ascii="Times New Roman" w:hAnsi="Times New Roman" w:cs="Times New Roman"/>
          <w:color w:val="00B050"/>
          <w:sz w:val="30"/>
          <w:szCs w:val="30"/>
        </w:rPr>
        <w:t xml:space="preserve"> предоставить информацию о применении аналогичной нормы в законодательстве государств-членов ЕАЭС</w:t>
      </w:r>
      <w:r w:rsidR="001B7105" w:rsidRPr="00272F0D">
        <w:rPr>
          <w:rFonts w:ascii="Times New Roman" w:hAnsi="Times New Roman" w:cs="Times New Roman"/>
          <w:color w:val="000000" w:themeColor="text1"/>
          <w:sz w:val="30"/>
          <w:szCs w:val="30"/>
        </w:rPr>
        <w:t>]</w:t>
      </w:r>
      <w:r w:rsidR="001B7105" w:rsidRPr="0090341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14:paraId="4E80BA72" w14:textId="295B5CE5" w:rsidR="001B7105" w:rsidRPr="0090341E" w:rsidRDefault="001B7105" w:rsidP="001B710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color w:val="000000" w:themeColor="text1"/>
          <w:sz w:val="30"/>
          <w:szCs w:val="30"/>
        </w:rPr>
        <w:t>Решение об изменении ранее согласованных условий принимается Советом Комиссии.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B7D83A7" w14:textId="191D6AE9" w:rsidR="001B7105" w:rsidRDefault="00BE43EB" w:rsidP="001B710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1B7105" w:rsidRPr="0090341E">
        <w:rPr>
          <w:rFonts w:ascii="Times New Roman" w:hAnsi="Times New Roman" w:cs="Times New Roman"/>
          <w:sz w:val="30"/>
          <w:szCs w:val="30"/>
        </w:rPr>
        <w:t xml:space="preserve">. От имени Комиссии Соглашение заключает Председатель Коллегии Комиссии, от имени финансовой организации – уполномоченное ею лицо. </w:t>
      </w:r>
    </w:p>
    <w:p w14:paraId="12524256" w14:textId="758BD37C" w:rsidR="000E691E" w:rsidRDefault="000E691E" w:rsidP="000E691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B050"/>
          <w:sz w:val="30"/>
          <w:szCs w:val="30"/>
        </w:rPr>
      </w:pPr>
      <w:r>
        <w:rPr>
          <w:rFonts w:ascii="Times New Roman" w:hAnsi="Times New Roman" w:cs="Times New Roman"/>
          <w:color w:val="1F497D" w:themeColor="text2"/>
          <w:sz w:val="30"/>
          <w:szCs w:val="30"/>
        </w:rPr>
        <w:t>1</w:t>
      </w:r>
      <w:r w:rsidR="00BE43EB">
        <w:rPr>
          <w:rFonts w:ascii="Times New Roman" w:hAnsi="Times New Roman" w:cs="Times New Roman"/>
          <w:color w:val="1F497D" w:themeColor="text2"/>
          <w:sz w:val="30"/>
          <w:szCs w:val="30"/>
        </w:rPr>
        <w:t>8</w:t>
      </w:r>
      <w:r w:rsidRPr="002F1E6C">
        <w:rPr>
          <w:rFonts w:ascii="Times New Roman" w:hAnsi="Times New Roman" w:cs="Times New Roman"/>
          <w:color w:val="1F497D" w:themeColor="text2"/>
          <w:sz w:val="30"/>
          <w:szCs w:val="30"/>
        </w:rPr>
        <w:t>. При использовании программы субсидирования Комиссии применяется принцип паритетности и равноправности в части выделяемых государствами-членами долей финансирования, предполагающий, что если государство-член не участвует ни в одном проекте, то его доля возвращается в его бюджет либо за</w:t>
      </w:r>
      <w:r>
        <w:rPr>
          <w:rFonts w:ascii="Times New Roman" w:hAnsi="Times New Roman" w:cs="Times New Roman"/>
          <w:color w:val="1F497D" w:themeColor="text2"/>
          <w:sz w:val="30"/>
          <w:szCs w:val="30"/>
        </w:rPr>
        <w:t xml:space="preserve">числяется на последующий период </w:t>
      </w:r>
      <w:r w:rsidRPr="00740A17">
        <w:rPr>
          <w:rFonts w:ascii="Times New Roman" w:hAnsi="Times New Roman" w:cs="Times New Roman"/>
          <w:sz w:val="30"/>
          <w:szCs w:val="30"/>
          <w:highlight w:val="yellow"/>
        </w:rPr>
        <w:t>[Комментарий ЕЭК: данный подход не отражен в Поручении</w:t>
      </w:r>
      <w:r>
        <w:rPr>
          <w:rFonts w:ascii="Times New Roman" w:hAnsi="Times New Roman" w:cs="Times New Roman"/>
          <w:sz w:val="30"/>
          <w:szCs w:val="30"/>
          <w:highlight w:val="yellow"/>
        </w:rPr>
        <w:t xml:space="preserve"> ЕМПС</w:t>
      </w:r>
      <w:r w:rsidRPr="00740A17">
        <w:rPr>
          <w:rFonts w:ascii="Times New Roman" w:hAnsi="Times New Roman" w:cs="Times New Roman"/>
          <w:sz w:val="30"/>
          <w:szCs w:val="30"/>
          <w:highlight w:val="yellow"/>
        </w:rPr>
        <w:t xml:space="preserve"> №14</w:t>
      </w:r>
      <w:r>
        <w:rPr>
          <w:rFonts w:ascii="Times New Roman" w:hAnsi="Times New Roman" w:cs="Times New Roman"/>
          <w:sz w:val="30"/>
          <w:szCs w:val="30"/>
          <w:highlight w:val="yellow"/>
        </w:rPr>
        <w:t xml:space="preserve"> от 21.10.2022</w:t>
      </w:r>
      <w:r w:rsidRPr="00740A17">
        <w:rPr>
          <w:rFonts w:ascii="Times New Roman" w:hAnsi="Times New Roman" w:cs="Times New Roman"/>
          <w:sz w:val="30"/>
          <w:szCs w:val="30"/>
          <w:highlight w:val="yellow"/>
        </w:rPr>
        <w:t>, а также значительно снижает потенциал использования механизма]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E47EF">
        <w:rPr>
          <w:rFonts w:ascii="Times New Roman" w:hAnsi="Times New Roman" w:cs="Times New Roman"/>
          <w:color w:val="00B050"/>
          <w:sz w:val="30"/>
          <w:szCs w:val="30"/>
        </w:rPr>
        <w:t>[РБ – не поддерживается]</w:t>
      </w:r>
      <w:r>
        <w:rPr>
          <w:rFonts w:ascii="Times New Roman" w:hAnsi="Times New Roman" w:cs="Times New Roman"/>
          <w:color w:val="00B050"/>
          <w:sz w:val="30"/>
          <w:szCs w:val="30"/>
        </w:rPr>
        <w:t>.</w:t>
      </w:r>
    </w:p>
    <w:p w14:paraId="78C7AAA4" w14:textId="77777777" w:rsidR="000E691E" w:rsidRDefault="000E691E" w:rsidP="000E691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1F497D" w:themeColor="text2"/>
          <w:sz w:val="30"/>
          <w:szCs w:val="30"/>
        </w:rPr>
      </w:pPr>
      <w:r>
        <w:rPr>
          <w:rFonts w:ascii="Times New Roman" w:hAnsi="Times New Roman" w:cs="Times New Roman"/>
          <w:color w:val="1F497D" w:themeColor="text2"/>
          <w:sz w:val="30"/>
          <w:szCs w:val="30"/>
        </w:rPr>
        <w:t xml:space="preserve">Необходимо </w:t>
      </w:r>
      <w:r w:rsidRPr="00415F70">
        <w:rPr>
          <w:rFonts w:ascii="Times New Roman" w:hAnsi="Times New Roman" w:cs="Times New Roman"/>
          <w:color w:val="1F497D" w:themeColor="text2"/>
          <w:sz w:val="30"/>
          <w:szCs w:val="30"/>
        </w:rPr>
        <w:t>предусмотреть квотный порядок распределения финансовой помощи среди государств-членов</w:t>
      </w:r>
      <w:r>
        <w:rPr>
          <w:rFonts w:ascii="Times New Roman" w:hAnsi="Times New Roman" w:cs="Times New Roman"/>
          <w:color w:val="1F497D" w:themeColor="text2"/>
          <w:sz w:val="30"/>
          <w:szCs w:val="30"/>
        </w:rPr>
        <w:t>.</w:t>
      </w:r>
    </w:p>
    <w:p w14:paraId="51F8B600" w14:textId="77777777" w:rsidR="00096087" w:rsidRDefault="00096087" w:rsidP="000A7BC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A705CED" w14:textId="4C03B86E" w:rsidR="0090341E" w:rsidRDefault="0090341E" w:rsidP="0090341E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341E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="00F42E85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0E691E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90341E">
        <w:rPr>
          <w:rFonts w:ascii="Times New Roman" w:hAnsi="Times New Roman" w:cs="Times New Roman"/>
          <w:b/>
          <w:sz w:val="30"/>
          <w:szCs w:val="30"/>
        </w:rPr>
        <w:t>. Процедура подачи, рассмотрения и одобрения заявки на включение кооперационного проекта в программу субсидирования</w:t>
      </w:r>
    </w:p>
    <w:p w14:paraId="73A9E881" w14:textId="77777777" w:rsidR="00A30087" w:rsidRDefault="00A30087" w:rsidP="0090341E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C8B6A6D" w14:textId="16B8428F" w:rsidR="00DF0F77" w:rsidRPr="00D86F3D" w:rsidRDefault="0090341E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>1</w:t>
      </w:r>
      <w:r w:rsidR="00BE43EB">
        <w:rPr>
          <w:rFonts w:ascii="Times New Roman" w:hAnsi="Times New Roman" w:cs="Times New Roman"/>
          <w:sz w:val="30"/>
          <w:szCs w:val="30"/>
        </w:rPr>
        <w:t>9</w:t>
      </w:r>
      <w:r w:rsidRPr="0090341E">
        <w:rPr>
          <w:rFonts w:ascii="Times New Roman" w:hAnsi="Times New Roman" w:cs="Times New Roman"/>
          <w:sz w:val="30"/>
          <w:szCs w:val="30"/>
        </w:rPr>
        <w:t xml:space="preserve">. </w:t>
      </w:r>
      <w:r w:rsidR="00DF0F77" w:rsidRPr="00D86F3D">
        <w:rPr>
          <w:rFonts w:ascii="Times New Roman" w:hAnsi="Times New Roman" w:cs="Times New Roman"/>
          <w:sz w:val="30"/>
          <w:szCs w:val="30"/>
        </w:rPr>
        <w:t xml:space="preserve">Заемщик направляет в финансовую организацию заявку на получение кредита на условиях льготной процентной ставки, предусмотренной программой субсидирования Комиссии (далее – заявка на включение проекта в программу субсидирования). Заявка на включение проекта в программу субсидирования </w:t>
      </w:r>
      <w:r w:rsidR="00DF0F77" w:rsidRPr="00D86F3D">
        <w:rPr>
          <w:rFonts w:ascii="Times New Roman" w:hAnsi="Times New Roman" w:cs="Times New Roman"/>
          <w:sz w:val="30"/>
          <w:szCs w:val="30"/>
        </w:rPr>
        <w:lastRenderedPageBreak/>
        <w:t>содержит описание проекта и оценку его соответствия критериям отбора кооперационных проектов, определенным настоящим Положением.</w:t>
      </w:r>
    </w:p>
    <w:p w14:paraId="4B7EAE71" w14:textId="04C1F4A2" w:rsidR="00DF0F77" w:rsidRPr="00D86F3D" w:rsidRDefault="00DF0F77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6F3D">
        <w:rPr>
          <w:rFonts w:ascii="Times New Roman" w:hAnsi="Times New Roman" w:cs="Times New Roman"/>
          <w:sz w:val="30"/>
          <w:szCs w:val="30"/>
        </w:rPr>
        <w:t xml:space="preserve">Документы, подтверждающие соответствие заявки на включение проекта в программу субсидирования требованиям, указанным в пунктах </w:t>
      </w:r>
      <w:r w:rsidR="00BE43EB">
        <w:rPr>
          <w:rFonts w:ascii="Times New Roman" w:hAnsi="Times New Roman" w:cs="Times New Roman"/>
          <w:sz w:val="30"/>
          <w:szCs w:val="30"/>
        </w:rPr>
        <w:t>4 и 5</w:t>
      </w:r>
      <w:r w:rsidRPr="00D86F3D">
        <w:rPr>
          <w:rFonts w:ascii="Times New Roman" w:hAnsi="Times New Roman" w:cs="Times New Roman"/>
          <w:sz w:val="30"/>
          <w:szCs w:val="30"/>
        </w:rPr>
        <w:t xml:space="preserve"> настоящего Положения, должны быть датированы не позднее 60 календарных дней до дня подачи заявки на включение проекта в программу субсидирования. </w:t>
      </w:r>
    </w:p>
    <w:p w14:paraId="55F6F7FF" w14:textId="1A4518DF" w:rsidR="00DF0F77" w:rsidRPr="00D86F3D" w:rsidRDefault="00DF0F77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6F3D">
        <w:rPr>
          <w:rFonts w:ascii="Times New Roman" w:hAnsi="Times New Roman" w:cs="Times New Roman"/>
          <w:sz w:val="30"/>
          <w:szCs w:val="30"/>
        </w:rPr>
        <w:t xml:space="preserve">Проверка соответствия заемщиков и проекта требованиям, указанным в пунктах </w:t>
      </w:r>
      <w:r w:rsidR="000E691E">
        <w:rPr>
          <w:rFonts w:ascii="Times New Roman" w:hAnsi="Times New Roman" w:cs="Times New Roman"/>
          <w:sz w:val="30"/>
          <w:szCs w:val="30"/>
        </w:rPr>
        <w:t>4 и 5</w:t>
      </w:r>
      <w:r w:rsidRPr="00D86F3D">
        <w:rPr>
          <w:rFonts w:ascii="Times New Roman" w:hAnsi="Times New Roman" w:cs="Times New Roman"/>
          <w:sz w:val="30"/>
          <w:szCs w:val="30"/>
        </w:rPr>
        <w:t xml:space="preserve"> настоящего Положения, проводится финансовой организацией.</w:t>
      </w:r>
    </w:p>
    <w:p w14:paraId="7E94CE65" w14:textId="77777777" w:rsidR="00B47192" w:rsidRDefault="00D86F3D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90341E">
        <w:rPr>
          <w:rFonts w:ascii="Times New Roman" w:hAnsi="Times New Roman" w:cs="Times New Roman"/>
          <w:color w:val="1F497D" w:themeColor="text2"/>
          <w:sz w:val="30"/>
          <w:szCs w:val="30"/>
        </w:rPr>
        <w:t xml:space="preserve">Заемщик направляет копию заявки на получение кредита для информации в ЕЭК. </w:t>
      </w:r>
    </w:p>
    <w:p w14:paraId="2DBEF3F3" w14:textId="3F536840" w:rsidR="0090341E" w:rsidRPr="0090341E" w:rsidRDefault="00151730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90341E" w:rsidRPr="0090341E">
        <w:rPr>
          <w:rFonts w:ascii="Times New Roman" w:hAnsi="Times New Roman" w:cs="Times New Roman"/>
          <w:sz w:val="30"/>
          <w:szCs w:val="30"/>
        </w:rPr>
        <w:t xml:space="preserve">. По итогам предварительного рассмотрения в соответствии со своими внутренними процедурами финансовая организация направляет в Комиссию заявку </w:t>
      </w:r>
      <w:r w:rsidR="00A63178">
        <w:rPr>
          <w:rFonts w:ascii="Times New Roman" w:hAnsi="Times New Roman" w:cs="Times New Roman"/>
          <w:sz w:val="30"/>
          <w:szCs w:val="30"/>
        </w:rPr>
        <w:t xml:space="preserve">на </w:t>
      </w:r>
      <w:r w:rsidR="0090341E" w:rsidRPr="0090341E">
        <w:rPr>
          <w:rFonts w:ascii="Times New Roman" w:hAnsi="Times New Roman" w:cs="Times New Roman"/>
          <w:sz w:val="30"/>
          <w:szCs w:val="30"/>
        </w:rPr>
        <w:t>включени</w:t>
      </w:r>
      <w:r w:rsidR="00A63178">
        <w:rPr>
          <w:rFonts w:ascii="Times New Roman" w:hAnsi="Times New Roman" w:cs="Times New Roman"/>
          <w:sz w:val="30"/>
          <w:szCs w:val="30"/>
        </w:rPr>
        <w:t>е</w:t>
      </w:r>
      <w:r w:rsidR="0090341E" w:rsidRPr="0090341E">
        <w:rPr>
          <w:rFonts w:ascii="Times New Roman" w:hAnsi="Times New Roman" w:cs="Times New Roman"/>
          <w:sz w:val="30"/>
          <w:szCs w:val="30"/>
        </w:rPr>
        <w:t xml:space="preserve"> кооперационного проекта в программу субсидирования Комиссии </w:t>
      </w:r>
      <w:r w:rsidR="00266BE2">
        <w:rPr>
          <w:rFonts w:ascii="Times New Roman" w:hAnsi="Times New Roman" w:cs="Times New Roman"/>
          <w:sz w:val="30"/>
          <w:szCs w:val="30"/>
        </w:rPr>
        <w:t>по форм</w:t>
      </w:r>
      <w:r w:rsidR="007C7A8C">
        <w:rPr>
          <w:rFonts w:ascii="Times New Roman" w:hAnsi="Times New Roman" w:cs="Times New Roman"/>
          <w:sz w:val="30"/>
          <w:szCs w:val="30"/>
        </w:rPr>
        <w:t xml:space="preserve">е </w:t>
      </w:r>
      <w:r w:rsidR="007C7A8C" w:rsidRPr="007C7A8C">
        <w:rPr>
          <w:rFonts w:ascii="Times New Roman" w:hAnsi="Times New Roman" w:cs="Times New Roman"/>
          <w:sz w:val="30"/>
          <w:szCs w:val="30"/>
          <w:highlight w:val="yellow"/>
        </w:rPr>
        <w:t>(Приложение №</w:t>
      </w:r>
      <w:r>
        <w:rPr>
          <w:rFonts w:ascii="Times New Roman" w:hAnsi="Times New Roman" w:cs="Times New Roman"/>
          <w:sz w:val="30"/>
          <w:szCs w:val="30"/>
          <w:highlight w:val="yellow"/>
        </w:rPr>
        <w:t xml:space="preserve"> 1</w:t>
      </w:r>
      <w:r w:rsidR="007C7A8C" w:rsidRPr="007C7A8C">
        <w:rPr>
          <w:rFonts w:ascii="Times New Roman" w:hAnsi="Times New Roman" w:cs="Times New Roman"/>
          <w:sz w:val="30"/>
          <w:szCs w:val="30"/>
          <w:highlight w:val="yellow"/>
        </w:rPr>
        <w:t>)</w:t>
      </w:r>
      <w:r w:rsidR="0090341E" w:rsidRPr="0090341E">
        <w:rPr>
          <w:rFonts w:ascii="Times New Roman" w:hAnsi="Times New Roman" w:cs="Times New Roman"/>
          <w:sz w:val="30"/>
          <w:szCs w:val="30"/>
        </w:rPr>
        <w:t>.</w:t>
      </w:r>
    </w:p>
    <w:p w14:paraId="11A1837A" w14:textId="77777777" w:rsidR="0090341E" w:rsidRPr="0090341E" w:rsidRDefault="0090341E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>Предоставленная информация по кооперационному проекту должна содержать следующие документы:</w:t>
      </w:r>
    </w:p>
    <w:p w14:paraId="7C3D9CC2" w14:textId="77777777" w:rsidR="0090341E" w:rsidRPr="0090341E" w:rsidRDefault="0090341E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 xml:space="preserve">а) заявка на предоставление субсидии в целях возмещения выпадающих доходов по кредиту или займу; </w:t>
      </w:r>
    </w:p>
    <w:p w14:paraId="62B3BC94" w14:textId="3E9521AE" w:rsidR="0090341E" w:rsidRPr="0090341E" w:rsidRDefault="0090341E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>б)</w:t>
      </w:r>
      <w:r w:rsidR="00D12879">
        <w:rPr>
          <w:rFonts w:ascii="Times New Roman" w:hAnsi="Times New Roman" w:cs="Times New Roman"/>
          <w:sz w:val="30"/>
          <w:szCs w:val="30"/>
        </w:rPr>
        <w:t xml:space="preserve"> соглашение о финансировании</w:t>
      </w:r>
      <w:r w:rsidRPr="0090341E">
        <w:rPr>
          <w:rFonts w:ascii="Times New Roman" w:hAnsi="Times New Roman" w:cs="Times New Roman"/>
          <w:sz w:val="30"/>
          <w:szCs w:val="30"/>
        </w:rPr>
        <w:t>;</w:t>
      </w:r>
    </w:p>
    <w:p w14:paraId="24566E95" w14:textId="77777777" w:rsidR="0090341E" w:rsidRPr="0090341E" w:rsidRDefault="0090341E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>в) документы с описанием проекта в соответствии с требованиями финансовой организации и критериями отбора кооперационных проектов, определенным настоящим Положением;</w:t>
      </w:r>
    </w:p>
    <w:p w14:paraId="22DD046D" w14:textId="77777777" w:rsidR="0090341E" w:rsidRPr="0090341E" w:rsidRDefault="0090341E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>г) документы, подтверждающие</w:t>
      </w:r>
      <w:r w:rsidRPr="0090341E">
        <w:t xml:space="preserve"> </w:t>
      </w:r>
      <w:r w:rsidRPr="0090341E">
        <w:rPr>
          <w:rFonts w:ascii="Times New Roman" w:hAnsi="Times New Roman" w:cs="Times New Roman"/>
          <w:sz w:val="30"/>
          <w:szCs w:val="30"/>
        </w:rPr>
        <w:t>соответствие требованиям, предъявляемым к финансовым организациям;</w:t>
      </w:r>
    </w:p>
    <w:p w14:paraId="13FF8937" w14:textId="77777777" w:rsidR="0090341E" w:rsidRDefault="0090341E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>д) документы, подтверждающие</w:t>
      </w:r>
      <w:r w:rsidRPr="0090341E">
        <w:rPr>
          <w:rFonts w:ascii="Times New Roman" w:hAnsi="Times New Roman" w:cs="Times New Roman"/>
          <w:iCs/>
          <w:sz w:val="30"/>
          <w:szCs w:val="30"/>
        </w:rPr>
        <w:t xml:space="preserve"> участие в реализации проекта других участников от государств-членов ЕАЭС в соответствии с пунктом 4 Положения.</w:t>
      </w:r>
    </w:p>
    <w:p w14:paraId="4D3FBE9F" w14:textId="7DD33B42" w:rsidR="00DF0F77" w:rsidRPr="0026268C" w:rsidRDefault="00151730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 xml:space="preserve">21. </w:t>
      </w:r>
      <w:r w:rsidR="00DF0F77" w:rsidRPr="00DF0F77">
        <w:rPr>
          <w:rFonts w:ascii="Times New Roman" w:hAnsi="Times New Roman" w:cs="Times New Roman"/>
          <w:color w:val="FF0000"/>
          <w:sz w:val="30"/>
          <w:szCs w:val="30"/>
        </w:rPr>
        <w:t>Заявки на включение проекта в программу субсидирования направляются финансовыми организациями в Комиссию не позднее 1 марта и 1 августа</w:t>
      </w:r>
      <w:r w:rsidR="0056142D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56142D" w:rsidRPr="0026268C">
        <w:rPr>
          <w:rFonts w:ascii="Times New Roman" w:hAnsi="Times New Roman" w:cs="Times New Roman"/>
          <w:sz w:val="30"/>
          <w:szCs w:val="30"/>
          <w:highlight w:val="yellow"/>
        </w:rPr>
        <w:t>[</w:t>
      </w:r>
      <w:r w:rsidR="0026268C" w:rsidRPr="0026268C">
        <w:rPr>
          <w:rFonts w:ascii="Times New Roman" w:hAnsi="Times New Roman" w:cs="Times New Roman"/>
          <w:sz w:val="30"/>
          <w:szCs w:val="30"/>
          <w:highlight w:val="yellow"/>
        </w:rPr>
        <w:t xml:space="preserve">принимаются </w:t>
      </w:r>
      <w:r w:rsidR="0056142D" w:rsidRPr="0026268C">
        <w:rPr>
          <w:rFonts w:ascii="Times New Roman" w:hAnsi="Times New Roman" w:cs="Times New Roman"/>
          <w:sz w:val="30"/>
          <w:szCs w:val="30"/>
          <w:highlight w:val="yellow"/>
        </w:rPr>
        <w:t>ежеквартально</w:t>
      </w:r>
      <w:r w:rsidR="000753B1">
        <w:rPr>
          <w:rFonts w:ascii="Times New Roman" w:hAnsi="Times New Roman" w:cs="Times New Roman"/>
          <w:sz w:val="30"/>
          <w:szCs w:val="30"/>
          <w:highlight w:val="yellow"/>
        </w:rPr>
        <w:t xml:space="preserve"> до</w:t>
      </w:r>
      <w:r w:rsidR="000E691E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0753B1">
        <w:rPr>
          <w:rFonts w:ascii="Times New Roman" w:hAnsi="Times New Roman" w:cs="Times New Roman"/>
          <w:sz w:val="30"/>
          <w:szCs w:val="30"/>
          <w:highlight w:val="yellow"/>
        </w:rPr>
        <w:t>1</w:t>
      </w:r>
      <w:r w:rsidR="00BB5302">
        <w:rPr>
          <w:rFonts w:ascii="Times New Roman" w:hAnsi="Times New Roman" w:cs="Times New Roman"/>
          <w:sz w:val="30"/>
          <w:szCs w:val="30"/>
          <w:highlight w:val="yellow"/>
        </w:rPr>
        <w:t>5</w:t>
      </w:r>
      <w:r w:rsidR="000753B1">
        <w:rPr>
          <w:rFonts w:ascii="Times New Roman" w:hAnsi="Times New Roman" w:cs="Times New Roman"/>
          <w:sz w:val="30"/>
          <w:szCs w:val="30"/>
          <w:highlight w:val="yellow"/>
        </w:rPr>
        <w:t xml:space="preserve"> апреля, 1</w:t>
      </w:r>
      <w:r w:rsidR="00BB5302">
        <w:rPr>
          <w:rFonts w:ascii="Times New Roman" w:hAnsi="Times New Roman" w:cs="Times New Roman"/>
          <w:sz w:val="30"/>
          <w:szCs w:val="30"/>
          <w:highlight w:val="yellow"/>
        </w:rPr>
        <w:t>5</w:t>
      </w:r>
      <w:r w:rsidR="000753B1">
        <w:rPr>
          <w:rFonts w:ascii="Times New Roman" w:hAnsi="Times New Roman" w:cs="Times New Roman"/>
          <w:sz w:val="30"/>
          <w:szCs w:val="30"/>
          <w:highlight w:val="yellow"/>
        </w:rPr>
        <w:t xml:space="preserve"> июля, 1</w:t>
      </w:r>
      <w:r w:rsidR="00BB5302">
        <w:rPr>
          <w:rFonts w:ascii="Times New Roman" w:hAnsi="Times New Roman" w:cs="Times New Roman"/>
          <w:sz w:val="30"/>
          <w:szCs w:val="30"/>
          <w:highlight w:val="yellow"/>
        </w:rPr>
        <w:t xml:space="preserve">5 </w:t>
      </w:r>
      <w:r w:rsidR="000753B1">
        <w:rPr>
          <w:rFonts w:ascii="Times New Roman" w:hAnsi="Times New Roman" w:cs="Times New Roman"/>
          <w:sz w:val="30"/>
          <w:szCs w:val="30"/>
          <w:highlight w:val="yellow"/>
        </w:rPr>
        <w:t>октября</w:t>
      </w:r>
      <w:r w:rsidR="000E691E">
        <w:rPr>
          <w:rFonts w:ascii="Times New Roman" w:hAnsi="Times New Roman" w:cs="Times New Roman"/>
          <w:sz w:val="30"/>
          <w:szCs w:val="30"/>
          <w:highlight w:val="yellow"/>
        </w:rPr>
        <w:t>, 15 января</w:t>
      </w:r>
      <w:r w:rsidR="0056142D" w:rsidRPr="0026268C">
        <w:rPr>
          <w:rFonts w:ascii="Times New Roman" w:hAnsi="Times New Roman" w:cs="Times New Roman"/>
          <w:sz w:val="30"/>
          <w:szCs w:val="30"/>
          <w:highlight w:val="yellow"/>
        </w:rPr>
        <w:t>]</w:t>
      </w:r>
      <w:r w:rsidR="00DF0F77" w:rsidRPr="0026268C">
        <w:rPr>
          <w:rFonts w:ascii="Times New Roman" w:hAnsi="Times New Roman" w:cs="Times New Roman"/>
          <w:sz w:val="30"/>
          <w:szCs w:val="30"/>
          <w:highlight w:val="yellow"/>
        </w:rPr>
        <w:t>.</w:t>
      </w:r>
    </w:p>
    <w:p w14:paraId="2180CA15" w14:textId="518446CD" w:rsidR="0090341E" w:rsidRDefault="00151730" w:rsidP="0090341E">
      <w:pPr>
        <w:spacing w:after="0" w:line="31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90341E" w:rsidRPr="0090341E">
        <w:rPr>
          <w:rFonts w:ascii="Times New Roman" w:hAnsi="Times New Roman" w:cs="Times New Roman"/>
          <w:sz w:val="30"/>
          <w:szCs w:val="30"/>
        </w:rPr>
        <w:t xml:space="preserve">. Ответственным за прием, регистрацию и дальнейшие </w:t>
      </w:r>
      <w:r w:rsidR="00BB5302" w:rsidRPr="00DC0F5B">
        <w:rPr>
          <w:rFonts w:ascii="Times New Roman" w:hAnsi="Times New Roman" w:cs="Times New Roman"/>
          <w:sz w:val="30"/>
          <w:szCs w:val="30"/>
          <w:highlight w:val="yellow"/>
        </w:rPr>
        <w:t>действия</w:t>
      </w:r>
      <w:r w:rsidR="00DC0F5B">
        <w:rPr>
          <w:rFonts w:ascii="Times New Roman" w:hAnsi="Times New Roman" w:cs="Times New Roman"/>
          <w:sz w:val="30"/>
          <w:szCs w:val="30"/>
        </w:rPr>
        <w:t xml:space="preserve"> </w:t>
      </w:r>
      <w:r w:rsidR="0090341E" w:rsidRPr="0090341E">
        <w:rPr>
          <w:rFonts w:ascii="Times New Roman" w:hAnsi="Times New Roman" w:cs="Times New Roman"/>
          <w:sz w:val="30"/>
          <w:szCs w:val="30"/>
        </w:rPr>
        <w:t>по работе с заявкой является Департамент промышленной политики Комиссии.</w:t>
      </w:r>
      <w:r w:rsidR="0090341E" w:rsidRPr="0090341E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14:paraId="64D545D1" w14:textId="0DE95014" w:rsidR="007C7A8C" w:rsidRDefault="00BB5302" w:rsidP="00B47192">
      <w:pPr>
        <w:spacing w:after="0" w:line="31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C0F5B">
        <w:rPr>
          <w:rFonts w:ascii="Times New Roman" w:hAnsi="Times New Roman"/>
          <w:sz w:val="30"/>
          <w:szCs w:val="30"/>
          <w:highlight w:val="yellow"/>
          <w:lang w:eastAsia="ru-RU"/>
        </w:rPr>
        <w:lastRenderedPageBreak/>
        <w:t>Департамент</w:t>
      </w:r>
      <w:r w:rsidR="007C7A8C" w:rsidRPr="00DC0F5B">
        <w:rPr>
          <w:rFonts w:ascii="Times New Roman" w:hAnsi="Times New Roman"/>
          <w:sz w:val="30"/>
          <w:szCs w:val="30"/>
          <w:highlight w:val="yellow"/>
          <w:lang w:eastAsia="ru-RU"/>
        </w:rPr>
        <w:t>:</w:t>
      </w:r>
    </w:p>
    <w:p w14:paraId="64E459FC" w14:textId="77777777" w:rsidR="00266BE2" w:rsidRDefault="0090341E" w:rsidP="00B47192">
      <w:pPr>
        <w:spacing w:after="0" w:line="31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34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66BE2" w:rsidRPr="007C7A8C">
        <w:rPr>
          <w:rFonts w:ascii="Times New Roman" w:hAnsi="Times New Roman"/>
          <w:sz w:val="30"/>
          <w:szCs w:val="30"/>
          <w:highlight w:val="yellow"/>
          <w:lang w:eastAsia="ru-RU"/>
        </w:rPr>
        <w:t>регистрирует в порядке очередности поступившее заявление</w:t>
      </w:r>
      <w:r w:rsidR="007C7A8C" w:rsidRPr="007C7A8C">
        <w:rPr>
          <w:rFonts w:ascii="Times New Roman" w:hAnsi="Times New Roman"/>
          <w:sz w:val="30"/>
          <w:szCs w:val="30"/>
          <w:highlight w:val="yellow"/>
          <w:lang w:eastAsia="ru-RU"/>
        </w:rPr>
        <w:t xml:space="preserve"> от финансовой организации об участии в программе субсидирования в течение 3 рабочих дней со дня их поступления.</w:t>
      </w:r>
    </w:p>
    <w:p w14:paraId="275D0A71" w14:textId="77777777" w:rsidR="00426889" w:rsidRDefault="007C7A8C" w:rsidP="00B47192">
      <w:pPr>
        <w:spacing w:after="0" w:line="31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</w:t>
      </w:r>
      <w:r w:rsidR="0090341E" w:rsidRPr="0090341E">
        <w:rPr>
          <w:rFonts w:ascii="Times New Roman" w:hAnsi="Times New Roman"/>
          <w:sz w:val="30"/>
          <w:szCs w:val="30"/>
          <w:lang w:eastAsia="ru-RU"/>
        </w:rPr>
        <w:t xml:space="preserve">роверяет </w:t>
      </w:r>
      <w:r w:rsidRPr="00426889">
        <w:rPr>
          <w:rFonts w:ascii="Times New Roman" w:hAnsi="Times New Roman"/>
          <w:sz w:val="30"/>
          <w:szCs w:val="30"/>
          <w:highlight w:val="yellow"/>
          <w:lang w:eastAsia="ru-RU"/>
        </w:rPr>
        <w:t xml:space="preserve">в течение 5 рабочих </w:t>
      </w:r>
      <w:r w:rsidRPr="007C7A8C">
        <w:rPr>
          <w:rFonts w:ascii="Times New Roman" w:hAnsi="Times New Roman"/>
          <w:sz w:val="30"/>
          <w:szCs w:val="30"/>
          <w:highlight w:val="yellow"/>
          <w:lang w:eastAsia="ru-RU"/>
        </w:rPr>
        <w:t>дней со дня поступления</w:t>
      </w:r>
      <w:r>
        <w:rPr>
          <w:rFonts w:ascii="Times New Roman" w:hAnsi="Times New Roman"/>
          <w:sz w:val="30"/>
          <w:szCs w:val="30"/>
          <w:lang w:eastAsia="ru-RU"/>
        </w:rPr>
        <w:t xml:space="preserve"> документов, указанных в пункте 14 настоящего Положения,</w:t>
      </w:r>
      <w:r w:rsidRPr="009034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0341E" w:rsidRPr="00426889">
        <w:rPr>
          <w:rFonts w:ascii="Times New Roman" w:hAnsi="Times New Roman"/>
          <w:sz w:val="30"/>
          <w:szCs w:val="30"/>
          <w:highlight w:val="yellow"/>
          <w:lang w:eastAsia="ru-RU"/>
        </w:rPr>
        <w:t xml:space="preserve">полноту </w:t>
      </w:r>
      <w:r w:rsidRPr="00426889">
        <w:rPr>
          <w:rFonts w:ascii="Times New Roman" w:hAnsi="Times New Roman"/>
          <w:sz w:val="30"/>
          <w:szCs w:val="30"/>
          <w:highlight w:val="yellow"/>
          <w:lang w:eastAsia="ru-RU"/>
        </w:rPr>
        <w:t>содержа</w:t>
      </w:r>
      <w:r w:rsidR="00426889" w:rsidRPr="00426889">
        <w:rPr>
          <w:rFonts w:ascii="Times New Roman" w:hAnsi="Times New Roman"/>
          <w:sz w:val="30"/>
          <w:szCs w:val="30"/>
          <w:highlight w:val="yellow"/>
          <w:lang w:eastAsia="ru-RU"/>
        </w:rPr>
        <w:t>щихся в них сведений</w:t>
      </w:r>
      <w:r w:rsidR="00426889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14:paraId="37664820" w14:textId="4AB1C4D7" w:rsidR="002D3168" w:rsidRPr="005E58C2" w:rsidRDefault="002D3168" w:rsidP="002D316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_Hlk128296057"/>
      <w:r w:rsidRPr="005E58C2">
        <w:rPr>
          <w:rFonts w:ascii="Times New Roman" w:hAnsi="Times New Roman" w:cs="Times New Roman"/>
          <w:sz w:val="30"/>
          <w:szCs w:val="30"/>
        </w:rPr>
        <w:t xml:space="preserve">В случае выявления некомплектности документов, представленных финансовой организацией, Комиссия направляет письмо в финансовую организацию о представлении </w:t>
      </w:r>
      <w:r w:rsidR="00BB5302" w:rsidRPr="005E58C2">
        <w:rPr>
          <w:rFonts w:ascii="Times New Roman" w:hAnsi="Times New Roman" w:cs="Times New Roman"/>
          <w:sz w:val="30"/>
          <w:szCs w:val="30"/>
        </w:rPr>
        <w:t xml:space="preserve">недостающих документов </w:t>
      </w:r>
      <w:r w:rsidRPr="005E58C2">
        <w:rPr>
          <w:rFonts w:ascii="Times New Roman" w:hAnsi="Times New Roman" w:cs="Times New Roman"/>
          <w:sz w:val="30"/>
          <w:szCs w:val="30"/>
        </w:rPr>
        <w:t>в течение 10 календарных дней.</w:t>
      </w:r>
    </w:p>
    <w:bookmarkEnd w:id="3"/>
    <w:p w14:paraId="69E9BA81" w14:textId="49A24EFE" w:rsidR="00B47192" w:rsidRPr="005E58C2" w:rsidRDefault="005E58C2" w:rsidP="00B471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Экспертиза</w:t>
      </w:r>
      <w:r w:rsidR="00B47192" w:rsidRPr="0090341E">
        <w:rPr>
          <w:rFonts w:ascii="Times New Roman" w:hAnsi="Times New Roman" w:cs="Times New Roman"/>
          <w:sz w:val="30"/>
          <w:szCs w:val="30"/>
        </w:rPr>
        <w:t xml:space="preserve"> документов, представленных финансовой организацией, и проверк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B47192" w:rsidRPr="0090341E">
        <w:rPr>
          <w:rFonts w:ascii="Times New Roman" w:hAnsi="Times New Roman" w:cs="Times New Roman"/>
          <w:sz w:val="30"/>
          <w:szCs w:val="30"/>
        </w:rPr>
        <w:t xml:space="preserve"> соответствия кооперационного проекта критериям отбора, оп</w:t>
      </w:r>
      <w:r w:rsidR="00B47192">
        <w:rPr>
          <w:rFonts w:ascii="Times New Roman" w:hAnsi="Times New Roman" w:cs="Times New Roman"/>
          <w:sz w:val="30"/>
          <w:szCs w:val="30"/>
        </w:rPr>
        <w:t>ределенным настоящим Положением</w:t>
      </w:r>
      <w:r w:rsidR="00B47192" w:rsidRPr="00314B4D">
        <w:t xml:space="preserve"> </w:t>
      </w:r>
      <w:r w:rsidRPr="005E58C2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B47192" w:rsidRPr="005E58C2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B47192" w:rsidRPr="005E58C2">
        <w:rPr>
          <w:rFonts w:ascii="Times New Roman" w:hAnsi="Times New Roman" w:cs="Times New Roman"/>
          <w:sz w:val="30"/>
          <w:szCs w:val="30"/>
        </w:rPr>
        <w:br/>
      </w:r>
      <w:r w:rsidR="00BB5302">
        <w:rPr>
          <w:rFonts w:ascii="Times New Roman" w:hAnsi="Times New Roman" w:cs="Times New Roman"/>
          <w:sz w:val="30"/>
          <w:szCs w:val="30"/>
        </w:rPr>
        <w:t>2</w:t>
      </w:r>
      <w:r w:rsidR="00B47192" w:rsidRPr="005E58C2">
        <w:rPr>
          <w:rFonts w:ascii="Times New Roman" w:hAnsi="Times New Roman" w:cs="Times New Roman"/>
          <w:sz w:val="30"/>
          <w:szCs w:val="30"/>
        </w:rPr>
        <w:t xml:space="preserve">0 календарных дней с даты поступления от финансовой организации заявки </w:t>
      </w:r>
      <w:r w:rsidR="00B47192" w:rsidRPr="005E58C2">
        <w:rPr>
          <w:rFonts w:ascii="Times New Roman" w:hAnsi="Times New Roman" w:cs="Times New Roman"/>
          <w:sz w:val="30"/>
          <w:szCs w:val="30"/>
        </w:rPr>
        <w:br/>
        <w:t>на включение проекта в программу субсидирования.</w:t>
      </w:r>
    </w:p>
    <w:p w14:paraId="46A4E09F" w14:textId="08C3E758" w:rsidR="005E58C2" w:rsidRPr="005E58C2" w:rsidRDefault="00151730" w:rsidP="00DA2F2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90341E" w:rsidRPr="0090341E">
        <w:rPr>
          <w:rFonts w:ascii="Times New Roman" w:hAnsi="Times New Roman" w:cs="Times New Roman"/>
          <w:sz w:val="30"/>
          <w:szCs w:val="30"/>
        </w:rPr>
        <w:t xml:space="preserve">. </w:t>
      </w:r>
      <w:r w:rsidR="00DA2F23" w:rsidRPr="005E58C2">
        <w:rPr>
          <w:rFonts w:ascii="Times New Roman" w:hAnsi="Times New Roman" w:cs="Times New Roman"/>
          <w:sz w:val="30"/>
          <w:szCs w:val="30"/>
        </w:rPr>
        <w:t xml:space="preserve">В целях проработки заявок на включение проектов в программу субсидирования с учетом заключения Комиссии по проектам и представления Совету Комиссии документов для принятия решения о включении проектов </w:t>
      </w:r>
      <w:r w:rsidR="00DA2F23" w:rsidRPr="005E58C2">
        <w:rPr>
          <w:rFonts w:ascii="Times New Roman" w:hAnsi="Times New Roman" w:cs="Times New Roman"/>
          <w:sz w:val="30"/>
          <w:szCs w:val="30"/>
        </w:rPr>
        <w:br/>
        <w:t xml:space="preserve">в программу субсидирования, а также последующего рассмотрения отчетности финансовых организаций и заемщиков при реализации проектов, получивших льготное финансирование, на площадке Департамента промышленной политики Комиссии создается проектная группа под руководством </w:t>
      </w:r>
      <w:r w:rsidR="00BB5302">
        <w:rPr>
          <w:rFonts w:ascii="Times New Roman" w:hAnsi="Times New Roman" w:cs="Times New Roman"/>
          <w:sz w:val="30"/>
          <w:szCs w:val="30"/>
        </w:rPr>
        <w:t xml:space="preserve">должностного лица </w:t>
      </w:r>
      <w:r w:rsidR="00DA2F23" w:rsidRPr="005E58C2">
        <w:rPr>
          <w:rFonts w:ascii="Times New Roman" w:hAnsi="Times New Roman" w:cs="Times New Roman"/>
          <w:sz w:val="30"/>
          <w:szCs w:val="30"/>
        </w:rPr>
        <w:t>Департамента промышленной политики Комиссии (далее –</w:t>
      </w:r>
      <w:r w:rsidR="009F1B95">
        <w:rPr>
          <w:rFonts w:ascii="Times New Roman" w:hAnsi="Times New Roman" w:cs="Times New Roman"/>
          <w:sz w:val="30"/>
          <w:szCs w:val="30"/>
        </w:rPr>
        <w:t xml:space="preserve"> </w:t>
      </w:r>
      <w:r w:rsidR="00DA2F23" w:rsidRPr="005E58C2">
        <w:rPr>
          <w:rFonts w:ascii="Times New Roman" w:hAnsi="Times New Roman" w:cs="Times New Roman"/>
          <w:sz w:val="30"/>
          <w:szCs w:val="30"/>
        </w:rPr>
        <w:t>группа)</w:t>
      </w:r>
      <w:r w:rsidR="00C87892" w:rsidRPr="00C87892">
        <w:rPr>
          <w:rFonts w:ascii="Times New Roman" w:hAnsi="Times New Roman" w:cs="Times New Roman"/>
          <w:sz w:val="30"/>
          <w:szCs w:val="30"/>
        </w:rPr>
        <w:t xml:space="preserve"> [</w:t>
      </w:r>
      <w:r w:rsidR="00C87892">
        <w:rPr>
          <w:rFonts w:ascii="Times New Roman" w:hAnsi="Times New Roman" w:cs="Times New Roman"/>
          <w:color w:val="1F497D" w:themeColor="text2"/>
          <w:sz w:val="30"/>
          <w:szCs w:val="30"/>
        </w:rPr>
        <w:t>на</w:t>
      </w:r>
      <w:r w:rsidR="00C87892" w:rsidRPr="00415F70">
        <w:rPr>
          <w:rFonts w:ascii="Times New Roman" w:hAnsi="Times New Roman" w:cs="Times New Roman"/>
          <w:color w:val="1F497D" w:themeColor="text2"/>
          <w:sz w:val="30"/>
          <w:szCs w:val="30"/>
        </w:rPr>
        <w:t xml:space="preserve"> площадке Комиссии формируется профильный консультативный орган под руководством члена Коллегии (Министра) по промышленност</w:t>
      </w:r>
      <w:r w:rsidR="009F1B95">
        <w:rPr>
          <w:rFonts w:ascii="Times New Roman" w:hAnsi="Times New Roman" w:cs="Times New Roman"/>
          <w:color w:val="1F497D" w:themeColor="text2"/>
          <w:sz w:val="30"/>
          <w:szCs w:val="30"/>
        </w:rPr>
        <w:t>и и агропромышленному комплексу</w:t>
      </w:r>
      <w:r w:rsidR="00C87892" w:rsidRPr="00C87892">
        <w:rPr>
          <w:rFonts w:ascii="Times New Roman" w:hAnsi="Times New Roman" w:cs="Times New Roman"/>
          <w:sz w:val="30"/>
          <w:szCs w:val="30"/>
        </w:rPr>
        <w:t>]</w:t>
      </w:r>
      <w:r w:rsidR="00DA2F23" w:rsidRPr="005E58C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E4A13F8" w14:textId="47AA0089" w:rsidR="00DA2F23" w:rsidRPr="00DC0F5B" w:rsidRDefault="0078359E" w:rsidP="00DA2F2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F5B">
        <w:rPr>
          <w:rFonts w:ascii="Times New Roman" w:hAnsi="Times New Roman" w:cs="Times New Roman"/>
          <w:sz w:val="30"/>
          <w:szCs w:val="30"/>
          <w:highlight w:val="yellow"/>
        </w:rPr>
        <w:t>[Состав проектной группы утверждается председателем коллегии]</w:t>
      </w:r>
      <w:r w:rsidR="00DC0F5B" w:rsidRPr="00DC0F5B">
        <w:rPr>
          <w:rFonts w:ascii="Times New Roman" w:hAnsi="Times New Roman" w:cs="Times New Roman"/>
          <w:sz w:val="30"/>
          <w:szCs w:val="30"/>
        </w:rPr>
        <w:t>.</w:t>
      </w:r>
    </w:p>
    <w:p w14:paraId="3AECF3A0" w14:textId="4759B39E" w:rsidR="0026268C" w:rsidRDefault="00151730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="0090341E" w:rsidRPr="0090341E">
        <w:rPr>
          <w:rFonts w:ascii="Times New Roman" w:hAnsi="Times New Roman" w:cs="Times New Roman"/>
          <w:sz w:val="30"/>
          <w:szCs w:val="30"/>
        </w:rPr>
        <w:t>. В состав группы</w:t>
      </w:r>
      <w:r w:rsidR="009F1B95" w:rsidRPr="009F1B95">
        <w:rPr>
          <w:rFonts w:ascii="Times New Roman" w:hAnsi="Times New Roman" w:cs="Times New Roman"/>
          <w:color w:val="1F497D" w:themeColor="text2"/>
          <w:sz w:val="30"/>
          <w:szCs w:val="30"/>
        </w:rPr>
        <w:t xml:space="preserve"> </w:t>
      </w:r>
      <w:r w:rsidR="0090341E" w:rsidRPr="0090341E">
        <w:rPr>
          <w:rFonts w:ascii="Times New Roman" w:hAnsi="Times New Roman" w:cs="Times New Roman"/>
          <w:sz w:val="30"/>
          <w:szCs w:val="30"/>
        </w:rPr>
        <w:t xml:space="preserve">в обязательном порядке включаются представители </w:t>
      </w:r>
      <w:r w:rsidR="0078359E">
        <w:rPr>
          <w:rFonts w:ascii="Times New Roman" w:hAnsi="Times New Roman" w:cs="Times New Roman"/>
          <w:sz w:val="30"/>
          <w:szCs w:val="30"/>
        </w:rPr>
        <w:t xml:space="preserve">соответствующих департаментов комиссии и </w:t>
      </w:r>
      <w:r w:rsidR="0090341E" w:rsidRPr="0090341E">
        <w:rPr>
          <w:rFonts w:ascii="Times New Roman" w:hAnsi="Times New Roman" w:cs="Times New Roman"/>
          <w:sz w:val="30"/>
          <w:szCs w:val="30"/>
        </w:rPr>
        <w:t xml:space="preserve">по </w:t>
      </w:r>
      <w:r w:rsidR="0078359E">
        <w:rPr>
          <w:rFonts w:ascii="Times New Roman" w:hAnsi="Times New Roman" w:cs="Times New Roman"/>
          <w:sz w:val="30"/>
          <w:szCs w:val="30"/>
        </w:rPr>
        <w:t xml:space="preserve">одному представителю </w:t>
      </w:r>
      <w:r w:rsidR="0090341E" w:rsidRPr="0090341E">
        <w:rPr>
          <w:rFonts w:ascii="Times New Roman" w:hAnsi="Times New Roman" w:cs="Times New Roman"/>
          <w:sz w:val="30"/>
          <w:szCs w:val="30"/>
        </w:rPr>
        <w:t xml:space="preserve">уполномоченных органов государства-члена ЕАЭС. </w:t>
      </w:r>
    </w:p>
    <w:p w14:paraId="2F4B157F" w14:textId="546E6914" w:rsidR="0090341E" w:rsidRPr="0090341E" w:rsidRDefault="0090341E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 xml:space="preserve">Члены группы участвуют в заседаниях лично. </w:t>
      </w:r>
    </w:p>
    <w:p w14:paraId="6E8470D7" w14:textId="2AC1F617" w:rsidR="0090341E" w:rsidRPr="0090341E" w:rsidRDefault="0090341E" w:rsidP="0090341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lastRenderedPageBreak/>
        <w:t>По приглашению</w:t>
      </w:r>
      <w:r w:rsidRPr="0090341E">
        <w:t xml:space="preserve"> </w:t>
      </w:r>
      <w:r w:rsidRPr="0090341E">
        <w:rPr>
          <w:rFonts w:ascii="Times New Roman" w:hAnsi="Times New Roman" w:cs="Times New Roman"/>
          <w:sz w:val="30"/>
          <w:szCs w:val="30"/>
        </w:rPr>
        <w:t xml:space="preserve">руководителя группы в ее заседаниях могут участвовать (в том числе в режиме видеоконференции) </w:t>
      </w:r>
      <w:r w:rsidR="0078359E">
        <w:rPr>
          <w:rFonts w:ascii="Times New Roman" w:hAnsi="Times New Roman" w:cs="Times New Roman"/>
          <w:sz w:val="30"/>
          <w:szCs w:val="30"/>
        </w:rPr>
        <w:t xml:space="preserve">иные </w:t>
      </w:r>
      <w:r w:rsidRPr="0090341E">
        <w:rPr>
          <w:rFonts w:ascii="Times New Roman" w:hAnsi="Times New Roman" w:cs="Times New Roman"/>
          <w:sz w:val="30"/>
          <w:szCs w:val="30"/>
        </w:rPr>
        <w:t xml:space="preserve">сотрудники и должностные лица Комиссии, представители государственных органов государств-членов (не входящие в состав </w:t>
      </w:r>
      <w:r w:rsidR="0078359E">
        <w:rPr>
          <w:rFonts w:ascii="Times New Roman" w:hAnsi="Times New Roman" w:cs="Times New Roman"/>
          <w:sz w:val="30"/>
          <w:szCs w:val="30"/>
        </w:rPr>
        <w:t xml:space="preserve">проектной </w:t>
      </w:r>
      <w:r w:rsidRPr="0090341E">
        <w:rPr>
          <w:rFonts w:ascii="Times New Roman" w:hAnsi="Times New Roman" w:cs="Times New Roman"/>
          <w:sz w:val="30"/>
          <w:szCs w:val="30"/>
        </w:rPr>
        <w:t xml:space="preserve">группы), </w:t>
      </w:r>
      <w:r w:rsidRPr="0090341E">
        <w:rPr>
          <w:rFonts w:ascii="Times New Roman" w:hAnsi="Times New Roman" w:cs="Times New Roman"/>
          <w:color w:val="1F497D" w:themeColor="text2"/>
          <w:sz w:val="30"/>
          <w:szCs w:val="30"/>
        </w:rPr>
        <w:t>участников кооперационного проекта, финансовой организации,</w:t>
      </w:r>
      <w:r w:rsidRPr="0090341E">
        <w:rPr>
          <w:rFonts w:ascii="Times New Roman" w:hAnsi="Times New Roman" w:cs="Times New Roman"/>
          <w:sz w:val="30"/>
          <w:szCs w:val="30"/>
        </w:rPr>
        <w:t xml:space="preserve"> независимые эксперты, обладающие необходимой квалификацией и профессиональными навыками, а также представители бизнес-сообществ государств-членов. </w:t>
      </w:r>
    </w:p>
    <w:p w14:paraId="69E9E1C9" w14:textId="2DA09B5A" w:rsidR="0090341E" w:rsidRPr="0090341E" w:rsidRDefault="00D5354B" w:rsidP="005A11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730">
        <w:rPr>
          <w:rFonts w:ascii="Times New Roman" w:hAnsi="Times New Roman" w:cs="Times New Roman"/>
          <w:sz w:val="30"/>
          <w:szCs w:val="30"/>
        </w:rPr>
        <w:t>5</w:t>
      </w:r>
      <w:r w:rsidR="0090341E" w:rsidRPr="0090341E">
        <w:rPr>
          <w:rFonts w:ascii="Times New Roman" w:hAnsi="Times New Roman" w:cs="Times New Roman"/>
          <w:sz w:val="30"/>
          <w:szCs w:val="30"/>
        </w:rPr>
        <w:t>. Заседания группы</w:t>
      </w:r>
      <w:r w:rsidR="000753B1">
        <w:rPr>
          <w:rFonts w:ascii="Times New Roman" w:hAnsi="Times New Roman" w:cs="Times New Roman"/>
          <w:sz w:val="30"/>
          <w:szCs w:val="30"/>
        </w:rPr>
        <w:t xml:space="preserve"> </w:t>
      </w:r>
      <w:r w:rsidR="0090341E" w:rsidRPr="0090341E">
        <w:rPr>
          <w:rFonts w:ascii="Times New Roman" w:hAnsi="Times New Roman" w:cs="Times New Roman"/>
          <w:sz w:val="30"/>
          <w:szCs w:val="30"/>
        </w:rPr>
        <w:t xml:space="preserve">проводятся по мере необходимости. </w:t>
      </w:r>
    </w:p>
    <w:p w14:paraId="4C87DB9F" w14:textId="664D1275" w:rsidR="0090341E" w:rsidRPr="0090341E" w:rsidRDefault="00A553F8" w:rsidP="005A11A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730">
        <w:rPr>
          <w:rFonts w:ascii="Times New Roman" w:hAnsi="Times New Roman" w:cs="Times New Roman"/>
          <w:sz w:val="30"/>
          <w:szCs w:val="30"/>
        </w:rPr>
        <w:t>6</w:t>
      </w:r>
      <w:r w:rsidR="0090341E" w:rsidRPr="0090341E">
        <w:rPr>
          <w:rFonts w:ascii="Times New Roman" w:hAnsi="Times New Roman" w:cs="Times New Roman"/>
          <w:sz w:val="30"/>
          <w:szCs w:val="30"/>
        </w:rPr>
        <w:t>. По результатам работы группа</w:t>
      </w:r>
      <w:r w:rsidR="0090341E" w:rsidRPr="0090341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90341E" w:rsidRPr="0090341E">
        <w:rPr>
          <w:rFonts w:ascii="Times New Roman" w:hAnsi="Times New Roman" w:cs="Times New Roman"/>
          <w:sz w:val="30"/>
          <w:szCs w:val="30"/>
        </w:rPr>
        <w:t xml:space="preserve">готовит рекомендации: </w:t>
      </w:r>
    </w:p>
    <w:p w14:paraId="1301496B" w14:textId="106D9017" w:rsidR="0090341E" w:rsidRPr="0090341E" w:rsidRDefault="0090341E" w:rsidP="005A11A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 xml:space="preserve">а) о целесообразности </w:t>
      </w:r>
      <w:r w:rsidR="00D5354B">
        <w:rPr>
          <w:rFonts w:ascii="Times New Roman" w:hAnsi="Times New Roman" w:cs="Times New Roman"/>
          <w:sz w:val="30"/>
          <w:szCs w:val="30"/>
        </w:rPr>
        <w:t xml:space="preserve">или </w:t>
      </w:r>
      <w:r w:rsidRPr="0090341E">
        <w:rPr>
          <w:rFonts w:ascii="Times New Roman" w:hAnsi="Times New Roman" w:cs="Times New Roman"/>
          <w:sz w:val="30"/>
          <w:szCs w:val="30"/>
        </w:rPr>
        <w:t xml:space="preserve">нецелесообразности оказания финансового содействия проекту; </w:t>
      </w:r>
    </w:p>
    <w:p w14:paraId="336A3B81" w14:textId="77777777" w:rsidR="0090341E" w:rsidRDefault="0090341E" w:rsidP="005A11A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>б) о необходимости доработки кооперационного проекта;</w:t>
      </w:r>
    </w:p>
    <w:p w14:paraId="0B734D49" w14:textId="77777777" w:rsidR="0090341E" w:rsidRPr="00415F70" w:rsidRDefault="0090341E" w:rsidP="005A11A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trike/>
          <w:color w:val="1F497D" w:themeColor="text2"/>
          <w:sz w:val="30"/>
          <w:szCs w:val="30"/>
          <w:lang w:eastAsia="ru-RU"/>
        </w:rPr>
      </w:pPr>
      <w:r w:rsidRPr="00415F70">
        <w:rPr>
          <w:rFonts w:ascii="Times New Roman" w:hAnsi="Times New Roman"/>
          <w:strike/>
          <w:color w:val="1F497D" w:themeColor="text2"/>
          <w:sz w:val="30"/>
          <w:szCs w:val="30"/>
          <w:lang w:eastAsia="ru-RU"/>
        </w:rPr>
        <w:t>в) при необходимости о предложениях по механизмам поддержки проекта, которые целесообразно осуществлять на уровне государств-членов;</w:t>
      </w:r>
    </w:p>
    <w:p w14:paraId="04FCD895" w14:textId="1CC51873" w:rsidR="0090341E" w:rsidRDefault="0090341E" w:rsidP="005A11A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341E">
        <w:rPr>
          <w:rFonts w:ascii="Times New Roman" w:hAnsi="Times New Roman"/>
          <w:sz w:val="30"/>
          <w:szCs w:val="30"/>
          <w:lang w:eastAsia="ru-RU"/>
        </w:rPr>
        <w:t>Рекомендации оформляются в виде Протокола заседания группы</w:t>
      </w:r>
      <w:r w:rsidR="0064203A" w:rsidRPr="0064203A">
        <w:rPr>
          <w:rFonts w:ascii="Times New Roman" w:hAnsi="Times New Roman" w:cs="Times New Roman"/>
          <w:color w:val="1F497D" w:themeColor="text2"/>
          <w:sz w:val="30"/>
          <w:szCs w:val="30"/>
        </w:rPr>
        <w:t xml:space="preserve"> </w:t>
      </w:r>
      <w:r w:rsidRPr="0090341E">
        <w:rPr>
          <w:rFonts w:ascii="Times New Roman" w:hAnsi="Times New Roman"/>
          <w:sz w:val="30"/>
          <w:szCs w:val="30"/>
          <w:lang w:eastAsia="ru-RU"/>
        </w:rPr>
        <w:t>за подписью руководителя группы.</w:t>
      </w:r>
    </w:p>
    <w:p w14:paraId="046B9FF0" w14:textId="223712B5" w:rsidR="004147B7" w:rsidRDefault="0090341E" w:rsidP="005A11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>2</w:t>
      </w:r>
      <w:r w:rsidR="00151730">
        <w:rPr>
          <w:rFonts w:ascii="Times New Roman" w:hAnsi="Times New Roman" w:cs="Times New Roman"/>
          <w:sz w:val="30"/>
          <w:szCs w:val="30"/>
        </w:rPr>
        <w:t>7</w:t>
      </w:r>
      <w:r w:rsidRPr="0090341E">
        <w:rPr>
          <w:rFonts w:ascii="Times New Roman" w:hAnsi="Times New Roman" w:cs="Times New Roman"/>
          <w:sz w:val="30"/>
          <w:szCs w:val="30"/>
        </w:rPr>
        <w:t>.</w:t>
      </w:r>
      <w:r w:rsidRPr="0090341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90341E">
        <w:rPr>
          <w:rFonts w:ascii="Times New Roman" w:hAnsi="Times New Roman" w:cs="Times New Roman"/>
          <w:sz w:val="30"/>
          <w:szCs w:val="30"/>
        </w:rPr>
        <w:t xml:space="preserve">При положительной рекомендации группы вопрос в установленном порядке вносится </w:t>
      </w:r>
      <w:r w:rsidR="00D5354B">
        <w:rPr>
          <w:rFonts w:ascii="Times New Roman" w:hAnsi="Times New Roman" w:cs="Times New Roman"/>
          <w:sz w:val="30"/>
          <w:szCs w:val="30"/>
        </w:rPr>
        <w:t xml:space="preserve">на рассмотрение Комиссии по кооперации и </w:t>
      </w:r>
      <w:proofErr w:type="spellStart"/>
      <w:r w:rsidR="00D5354B">
        <w:rPr>
          <w:rFonts w:ascii="Times New Roman" w:hAnsi="Times New Roman" w:cs="Times New Roman"/>
          <w:sz w:val="30"/>
          <w:szCs w:val="30"/>
        </w:rPr>
        <w:t>импортозамещению</w:t>
      </w:r>
      <w:proofErr w:type="spellEnd"/>
      <w:r w:rsidR="00D5354B">
        <w:rPr>
          <w:rFonts w:ascii="Times New Roman" w:hAnsi="Times New Roman" w:cs="Times New Roman"/>
          <w:sz w:val="30"/>
          <w:szCs w:val="30"/>
        </w:rPr>
        <w:t xml:space="preserve"> (или Консультативный Комитет)</w:t>
      </w:r>
      <w:r w:rsidR="004147B7">
        <w:rPr>
          <w:rFonts w:ascii="Times New Roman" w:hAnsi="Times New Roman" w:cs="Times New Roman"/>
          <w:sz w:val="30"/>
          <w:szCs w:val="30"/>
        </w:rPr>
        <w:t>.</w:t>
      </w:r>
    </w:p>
    <w:p w14:paraId="42380CD6" w14:textId="35D569AB" w:rsidR="004147B7" w:rsidRDefault="00151730" w:rsidP="005A11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highlight w:val="yellow"/>
        </w:rPr>
        <w:t xml:space="preserve">28. </w:t>
      </w:r>
      <w:r w:rsidR="004147B7" w:rsidRPr="00B522FC">
        <w:rPr>
          <w:rFonts w:ascii="Times New Roman" w:hAnsi="Times New Roman" w:cs="Times New Roman"/>
          <w:sz w:val="30"/>
          <w:szCs w:val="30"/>
          <w:highlight w:val="yellow"/>
        </w:rPr>
        <w:t xml:space="preserve">Заседание Комиссии (Консультативного комитета) проводятся ежеквартально в соответствии с графиком приема </w:t>
      </w:r>
      <w:r w:rsidR="00B522FC" w:rsidRPr="00B522FC">
        <w:rPr>
          <w:rFonts w:ascii="Times New Roman" w:hAnsi="Times New Roman" w:cs="Times New Roman"/>
          <w:sz w:val="30"/>
          <w:szCs w:val="30"/>
          <w:highlight w:val="yellow"/>
        </w:rPr>
        <w:t>заявок на включение в программу субсидирования.</w:t>
      </w:r>
    </w:p>
    <w:p w14:paraId="61D47432" w14:textId="2E7A854C" w:rsidR="00B522FC" w:rsidRDefault="00B522FC" w:rsidP="005A11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2FC">
        <w:rPr>
          <w:rFonts w:ascii="Times New Roman" w:hAnsi="Times New Roman" w:cs="Times New Roman"/>
          <w:sz w:val="30"/>
          <w:szCs w:val="30"/>
          <w:highlight w:val="yellow"/>
        </w:rPr>
        <w:t>Рекомендации Комиссии оформляются в виде протокола.</w:t>
      </w:r>
    </w:p>
    <w:p w14:paraId="65362DE3" w14:textId="57439CA3" w:rsidR="0090341E" w:rsidRDefault="00151730" w:rsidP="005A11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highlight w:val="yellow"/>
        </w:rPr>
        <w:t xml:space="preserve">29. </w:t>
      </w:r>
      <w:r w:rsidR="00B522FC" w:rsidRPr="00B522FC">
        <w:rPr>
          <w:rFonts w:ascii="Times New Roman" w:hAnsi="Times New Roman" w:cs="Times New Roman"/>
          <w:sz w:val="30"/>
          <w:szCs w:val="30"/>
          <w:highlight w:val="yellow"/>
        </w:rPr>
        <w:t>При положительной рекомендации по кооперационному проекту</w:t>
      </w:r>
      <w:r w:rsidR="00D5354B">
        <w:rPr>
          <w:rFonts w:ascii="Times New Roman" w:hAnsi="Times New Roman" w:cs="Times New Roman"/>
          <w:sz w:val="30"/>
          <w:szCs w:val="30"/>
        </w:rPr>
        <w:t xml:space="preserve"> </w:t>
      </w:r>
      <w:r w:rsidR="0090341E" w:rsidRPr="0090341E">
        <w:rPr>
          <w:rFonts w:ascii="Times New Roman" w:hAnsi="Times New Roman" w:cs="Times New Roman"/>
          <w:sz w:val="30"/>
          <w:szCs w:val="30"/>
        </w:rPr>
        <w:t xml:space="preserve">членом Коллегии (Министром) по промышленности и агропромышленному комплексу </w:t>
      </w:r>
      <w:r w:rsidR="00B522FC">
        <w:rPr>
          <w:rFonts w:ascii="Times New Roman" w:hAnsi="Times New Roman" w:cs="Times New Roman"/>
          <w:sz w:val="30"/>
          <w:szCs w:val="30"/>
        </w:rPr>
        <w:t xml:space="preserve">информация направляется </w:t>
      </w:r>
      <w:r w:rsidR="0090341E" w:rsidRPr="0090341E">
        <w:rPr>
          <w:rFonts w:ascii="Times New Roman" w:hAnsi="Times New Roman" w:cs="Times New Roman"/>
          <w:sz w:val="30"/>
          <w:szCs w:val="30"/>
        </w:rPr>
        <w:t>на рассмотрение Коллегии Комиссии и Совета Комиссии.</w:t>
      </w:r>
    </w:p>
    <w:p w14:paraId="6A8B50C7" w14:textId="534B2769" w:rsidR="0090341E" w:rsidRDefault="00D5354B" w:rsidP="0090341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730">
        <w:rPr>
          <w:rFonts w:ascii="Times New Roman" w:hAnsi="Times New Roman" w:cs="Times New Roman"/>
          <w:sz w:val="30"/>
          <w:szCs w:val="30"/>
        </w:rPr>
        <w:t>0</w:t>
      </w:r>
      <w:r w:rsidR="0090341E" w:rsidRPr="0090341E">
        <w:rPr>
          <w:rFonts w:ascii="Times New Roman" w:hAnsi="Times New Roman" w:cs="Times New Roman"/>
          <w:sz w:val="30"/>
          <w:szCs w:val="30"/>
        </w:rPr>
        <w:t>. Решение Совета Комиссии об оказании финансового содействия является основанием для заключения соглашения (договора) между Комиссией и финансовой организаци</w:t>
      </w:r>
      <w:r w:rsidR="009F1B95">
        <w:rPr>
          <w:rFonts w:ascii="Times New Roman" w:hAnsi="Times New Roman" w:cs="Times New Roman"/>
          <w:sz w:val="30"/>
          <w:szCs w:val="30"/>
        </w:rPr>
        <w:t xml:space="preserve">ей </w:t>
      </w:r>
      <w:r w:rsidR="00DE6799" w:rsidRPr="00DE6799">
        <w:rPr>
          <w:rFonts w:ascii="Times New Roman" w:hAnsi="Times New Roman" w:cs="Times New Roman"/>
          <w:color w:val="00B050"/>
          <w:sz w:val="30"/>
          <w:szCs w:val="30"/>
        </w:rPr>
        <w:t>[</w:t>
      </w:r>
      <w:r w:rsidR="00DE6799" w:rsidRPr="0090341E">
        <w:rPr>
          <w:rFonts w:ascii="Times New Roman" w:hAnsi="Times New Roman" w:cs="Times New Roman"/>
          <w:color w:val="00B050"/>
          <w:sz w:val="30"/>
          <w:szCs w:val="30"/>
        </w:rPr>
        <w:t>между Комиссией, финансовой организацией и заемщиком</w:t>
      </w:r>
      <w:r w:rsidR="00DE6799" w:rsidRPr="00DE6799">
        <w:rPr>
          <w:rFonts w:ascii="Times New Roman" w:hAnsi="Times New Roman" w:cs="Times New Roman"/>
          <w:color w:val="00B050"/>
          <w:sz w:val="30"/>
          <w:szCs w:val="30"/>
        </w:rPr>
        <w:t>]</w:t>
      </w:r>
      <w:r w:rsidR="00DE6799">
        <w:rPr>
          <w:rFonts w:ascii="Times New Roman" w:hAnsi="Times New Roman" w:cs="Times New Roman"/>
          <w:sz w:val="30"/>
          <w:szCs w:val="30"/>
        </w:rPr>
        <w:t xml:space="preserve"> </w:t>
      </w:r>
      <w:r w:rsidR="009F1B95">
        <w:rPr>
          <w:rFonts w:ascii="Times New Roman" w:hAnsi="Times New Roman" w:cs="Times New Roman"/>
          <w:sz w:val="30"/>
          <w:szCs w:val="30"/>
        </w:rPr>
        <w:t>о выделении денежных средств (</w:t>
      </w:r>
      <w:r w:rsidR="0090341E" w:rsidRPr="00E70E3F">
        <w:rPr>
          <w:rFonts w:ascii="Times New Roman" w:hAnsi="Times New Roman" w:cs="Times New Roman"/>
          <w:sz w:val="30"/>
          <w:szCs w:val="30"/>
          <w:highlight w:val="yellow"/>
        </w:rPr>
        <w:t xml:space="preserve">далее – соглашение о выделении </w:t>
      </w:r>
      <w:r w:rsidR="0090341E" w:rsidRPr="00E70E3F">
        <w:rPr>
          <w:rFonts w:ascii="Times New Roman" w:hAnsi="Times New Roman" w:cs="Times New Roman"/>
          <w:sz w:val="30"/>
          <w:szCs w:val="30"/>
          <w:highlight w:val="yellow"/>
        </w:rPr>
        <w:lastRenderedPageBreak/>
        <w:t xml:space="preserve">субсидии), </w:t>
      </w:r>
      <w:r w:rsidR="0090341E" w:rsidRPr="00E70E3F"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  <w:t>типовая форма которого устанавливается приказом Председателя Коллегии Комиссии</w:t>
      </w:r>
      <w:r w:rsidR="00DE67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E6799" w:rsidRPr="00DE6799">
        <w:rPr>
          <w:rFonts w:ascii="Times New Roman" w:hAnsi="Times New Roman" w:cs="Times New Roman"/>
          <w:color w:val="00B050"/>
          <w:sz w:val="30"/>
          <w:szCs w:val="30"/>
        </w:rPr>
        <w:t>[</w:t>
      </w:r>
      <w:r w:rsidR="00DE6799">
        <w:rPr>
          <w:rFonts w:ascii="Times New Roman" w:hAnsi="Times New Roman" w:cs="Times New Roman"/>
          <w:color w:val="00B050"/>
          <w:sz w:val="30"/>
          <w:szCs w:val="30"/>
        </w:rPr>
        <w:t xml:space="preserve">в соответствии с </w:t>
      </w:r>
      <w:r w:rsidR="00DE6799" w:rsidRPr="00DE6799">
        <w:rPr>
          <w:rFonts w:ascii="Times New Roman" w:hAnsi="Times New Roman" w:cs="Times New Roman"/>
          <w:color w:val="00B050"/>
          <w:sz w:val="30"/>
          <w:szCs w:val="30"/>
        </w:rPr>
        <w:t>приложени</w:t>
      </w:r>
      <w:r w:rsidR="00DE6799">
        <w:rPr>
          <w:rFonts w:ascii="Times New Roman" w:hAnsi="Times New Roman" w:cs="Times New Roman"/>
          <w:color w:val="00B050"/>
          <w:sz w:val="30"/>
          <w:szCs w:val="30"/>
        </w:rPr>
        <w:t>ем</w:t>
      </w:r>
      <w:r w:rsidR="00DE6799" w:rsidRPr="00DE6799">
        <w:rPr>
          <w:rFonts w:ascii="Times New Roman" w:hAnsi="Times New Roman" w:cs="Times New Roman"/>
          <w:color w:val="00B050"/>
          <w:sz w:val="30"/>
          <w:szCs w:val="30"/>
        </w:rPr>
        <w:t xml:space="preserve"> к настоящему Положению]</w:t>
      </w:r>
      <w:r w:rsidR="0090341E" w:rsidRPr="0090341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0E672401" w14:textId="77777777" w:rsidR="000E691E" w:rsidRDefault="000E691E" w:rsidP="00D51BB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E224DC2" w14:textId="3A82690C" w:rsidR="00D51BB1" w:rsidRDefault="000E691E" w:rsidP="00D51BB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341E">
        <w:rPr>
          <w:rFonts w:ascii="Times New Roman" w:hAnsi="Times New Roman" w:cs="Times New Roman"/>
          <w:b/>
          <w:sz w:val="30"/>
          <w:szCs w:val="30"/>
          <w:lang w:val="en-US"/>
        </w:rPr>
        <w:t>IX</w:t>
      </w:r>
      <w:r w:rsidRPr="0090341E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51BB1" w:rsidRPr="00D51BB1">
        <w:rPr>
          <w:rFonts w:ascii="Times New Roman" w:hAnsi="Times New Roman" w:cs="Times New Roman"/>
          <w:b/>
          <w:sz w:val="30"/>
          <w:szCs w:val="30"/>
        </w:rPr>
        <w:t>Соглашение о выделении субсидии</w:t>
      </w:r>
    </w:p>
    <w:p w14:paraId="4F5DF796" w14:textId="77777777" w:rsidR="00D51BB1" w:rsidRPr="00D51BB1" w:rsidRDefault="00D51BB1" w:rsidP="00D51BB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3AE31F2" w14:textId="0533D01F" w:rsidR="00DE6799" w:rsidRPr="00DE6799" w:rsidRDefault="00151730" w:rsidP="00DE67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31. </w:t>
      </w:r>
      <w:r w:rsidR="00DE6799" w:rsidRPr="00DE6799">
        <w:rPr>
          <w:rFonts w:ascii="Times New Roman" w:hAnsi="Times New Roman" w:cs="Times New Roman"/>
          <w:sz w:val="30"/>
          <w:szCs w:val="30"/>
        </w:rPr>
        <w:t>Соглашение о выделении субсидии предусматривает:</w:t>
      </w:r>
    </w:p>
    <w:p w14:paraId="4CBEC523" w14:textId="77777777" w:rsidR="00DE6799" w:rsidRPr="00DE6799" w:rsidRDefault="00DE6799" w:rsidP="00DE67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799">
        <w:rPr>
          <w:rFonts w:ascii="Times New Roman" w:hAnsi="Times New Roman" w:cs="Times New Roman"/>
          <w:sz w:val="30"/>
          <w:szCs w:val="30"/>
        </w:rPr>
        <w:t>значение результата предоставления субсидии;</w:t>
      </w:r>
    </w:p>
    <w:p w14:paraId="4D9DC0B5" w14:textId="77777777" w:rsidR="00DE6799" w:rsidRPr="00DE6799" w:rsidRDefault="00DE6799" w:rsidP="00DE67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799">
        <w:rPr>
          <w:rFonts w:ascii="Times New Roman" w:hAnsi="Times New Roman" w:cs="Times New Roman"/>
          <w:sz w:val="30"/>
          <w:szCs w:val="30"/>
        </w:rPr>
        <w:t xml:space="preserve">форму и сроки представления заявления о предоставлении субсидии </w:t>
      </w:r>
      <w:r w:rsidRPr="00DE6799">
        <w:rPr>
          <w:rFonts w:ascii="Times New Roman" w:hAnsi="Times New Roman" w:cs="Times New Roman"/>
          <w:sz w:val="30"/>
          <w:szCs w:val="30"/>
        </w:rPr>
        <w:br/>
        <w:t>и расчета размера субсидии;</w:t>
      </w:r>
    </w:p>
    <w:p w14:paraId="37F6B64C" w14:textId="77777777" w:rsidR="00DE6799" w:rsidRPr="00DE6799" w:rsidRDefault="00DE6799" w:rsidP="00DE67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799">
        <w:rPr>
          <w:rFonts w:ascii="Times New Roman" w:hAnsi="Times New Roman" w:cs="Times New Roman"/>
          <w:sz w:val="30"/>
          <w:szCs w:val="30"/>
        </w:rPr>
        <w:t>обязательство финансовой организации обеспечить соблюдение соответствия кооперационных проектов критериям их отбора, установленных настоящим Положением, и ответственность финансовой организации за несоблюдение данного требования;</w:t>
      </w:r>
    </w:p>
    <w:p w14:paraId="0EBC5396" w14:textId="77777777" w:rsidR="00DE6799" w:rsidRPr="00DE6799" w:rsidRDefault="00DE6799" w:rsidP="00DE67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799">
        <w:rPr>
          <w:rFonts w:ascii="Times New Roman" w:hAnsi="Times New Roman" w:cs="Times New Roman"/>
          <w:sz w:val="30"/>
          <w:szCs w:val="30"/>
        </w:rPr>
        <w:t>обязательство финансовой организации представлять в Комиссию годовой (поквартальный) прогноз компенсационных выплат (далее – прогноз компенсационных выплат) и прогноз размера компенсационных выплат на очередной финансовый год и плановый период (с расчетами и обоснованиями потребности;</w:t>
      </w:r>
    </w:p>
    <w:p w14:paraId="69DF4A07" w14:textId="77777777" w:rsidR="00DE6799" w:rsidRPr="00DE6799" w:rsidRDefault="00DE6799" w:rsidP="00DE67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799">
        <w:rPr>
          <w:rFonts w:ascii="Times New Roman" w:hAnsi="Times New Roman" w:cs="Times New Roman"/>
          <w:sz w:val="30"/>
          <w:szCs w:val="30"/>
        </w:rPr>
        <w:t xml:space="preserve">обязательство финансовой организации не увеличивать процентную ставку </w:t>
      </w:r>
      <w:r w:rsidRPr="00DE6799">
        <w:rPr>
          <w:rFonts w:ascii="Times New Roman" w:hAnsi="Times New Roman" w:cs="Times New Roman"/>
          <w:sz w:val="30"/>
          <w:szCs w:val="30"/>
        </w:rPr>
        <w:br/>
        <w:t>в течение действия кредитного договора</w:t>
      </w:r>
      <w:r w:rsidR="00F952D9">
        <w:rPr>
          <w:rFonts w:ascii="Times New Roman" w:hAnsi="Times New Roman" w:cs="Times New Roman"/>
          <w:sz w:val="30"/>
          <w:szCs w:val="30"/>
        </w:rPr>
        <w:t xml:space="preserve"> </w:t>
      </w:r>
      <w:r w:rsidR="00F952D9" w:rsidRPr="00F42E85">
        <w:rPr>
          <w:rFonts w:ascii="Times New Roman" w:hAnsi="Times New Roman" w:cs="Times New Roman"/>
          <w:color w:val="00B050"/>
          <w:sz w:val="30"/>
          <w:szCs w:val="30"/>
        </w:rPr>
        <w:t>[</w:t>
      </w:r>
      <w:r w:rsidR="00F42E85" w:rsidRPr="00F42E85">
        <w:rPr>
          <w:rFonts w:ascii="Times New Roman" w:hAnsi="Times New Roman" w:cs="Times New Roman"/>
          <w:color w:val="00B050"/>
          <w:sz w:val="30"/>
          <w:szCs w:val="30"/>
        </w:rPr>
        <w:t xml:space="preserve">РБ - </w:t>
      </w:r>
      <w:r w:rsidR="00F952D9" w:rsidRPr="00F42E85">
        <w:rPr>
          <w:rFonts w:ascii="Times New Roman" w:hAnsi="Times New Roman" w:cs="Times New Roman"/>
          <w:color w:val="00B050"/>
          <w:sz w:val="30"/>
          <w:szCs w:val="30"/>
        </w:rPr>
        <w:t>данное обязательство не позволит банкам реагировать на изменения стоимости фондирования и управлять рисками кредитного портфеля. Кроме того, при формулировке обязательства финансовой организации о неизменности процентной ставки следует принимать во внимание практику банков при заключении кредитного договора устанавливать переменную процентную ставку за пользование кредитом в привязке, например, к ставке рефинансирования (ключевой ставке, иному показателю)]</w:t>
      </w:r>
      <w:r w:rsidRPr="00F42E85">
        <w:rPr>
          <w:rFonts w:ascii="Times New Roman" w:hAnsi="Times New Roman" w:cs="Times New Roman"/>
          <w:color w:val="00B050"/>
          <w:sz w:val="30"/>
          <w:szCs w:val="30"/>
        </w:rPr>
        <w:t>;</w:t>
      </w:r>
    </w:p>
    <w:p w14:paraId="3627D2A6" w14:textId="77777777" w:rsidR="00DE6799" w:rsidRPr="00DE6799" w:rsidRDefault="00DE6799" w:rsidP="00DE67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799">
        <w:rPr>
          <w:rFonts w:ascii="Times New Roman" w:hAnsi="Times New Roman" w:cs="Times New Roman"/>
          <w:sz w:val="30"/>
          <w:szCs w:val="30"/>
        </w:rPr>
        <w:t>обязательство финансовой организации осуществлять контроль за целевым расходованием заемщиком средств кредита;</w:t>
      </w:r>
    </w:p>
    <w:p w14:paraId="30C8F78F" w14:textId="77777777" w:rsidR="00DE6799" w:rsidRPr="00DE6799" w:rsidRDefault="00DE6799" w:rsidP="00DE67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799">
        <w:rPr>
          <w:rFonts w:ascii="Times New Roman" w:hAnsi="Times New Roman" w:cs="Times New Roman"/>
          <w:sz w:val="30"/>
          <w:szCs w:val="30"/>
        </w:rPr>
        <w:t>порядок и сроки возврата финансовой организацией субсидии в Комиссию.</w:t>
      </w:r>
    </w:p>
    <w:p w14:paraId="3F495002" w14:textId="58E0297B" w:rsidR="00D728C2" w:rsidRPr="00DE6799" w:rsidRDefault="00151730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 w:rsidR="00D728C2">
        <w:rPr>
          <w:rFonts w:ascii="Times New Roman" w:hAnsi="Times New Roman" w:cs="Times New Roman"/>
          <w:sz w:val="30"/>
          <w:szCs w:val="30"/>
        </w:rPr>
        <w:t xml:space="preserve">. </w:t>
      </w:r>
      <w:r w:rsidR="00D728C2" w:rsidRPr="00DE6799">
        <w:rPr>
          <w:rFonts w:ascii="Times New Roman" w:hAnsi="Times New Roman" w:cs="Times New Roman"/>
          <w:sz w:val="30"/>
          <w:szCs w:val="30"/>
        </w:rPr>
        <w:t>Основаниями для отказа в заключении соглашения о выделении субсидии являются:</w:t>
      </w:r>
    </w:p>
    <w:p w14:paraId="7A8F367D" w14:textId="77777777" w:rsidR="00D728C2" w:rsidRPr="00DE6799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799">
        <w:rPr>
          <w:rFonts w:ascii="Times New Roman" w:hAnsi="Times New Roman" w:cs="Times New Roman"/>
          <w:sz w:val="30"/>
          <w:szCs w:val="30"/>
        </w:rPr>
        <w:lastRenderedPageBreak/>
        <w:t>а) непредставление или представление не в полном объеме документов, указанных в пункте 15 настоящего Положения;</w:t>
      </w:r>
    </w:p>
    <w:p w14:paraId="632A617A" w14:textId="77777777" w:rsidR="00D728C2" w:rsidRPr="00DE6799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799">
        <w:rPr>
          <w:rFonts w:ascii="Times New Roman" w:hAnsi="Times New Roman" w:cs="Times New Roman"/>
          <w:sz w:val="30"/>
          <w:szCs w:val="30"/>
        </w:rPr>
        <w:t>б) наличие в представленных документах недостоверной информации;</w:t>
      </w:r>
    </w:p>
    <w:p w14:paraId="6BEA8020" w14:textId="77777777" w:rsidR="00D728C2" w:rsidRPr="00DE6799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799">
        <w:rPr>
          <w:rFonts w:ascii="Times New Roman" w:hAnsi="Times New Roman" w:cs="Times New Roman"/>
          <w:sz w:val="30"/>
          <w:szCs w:val="30"/>
        </w:rPr>
        <w:t>в) несоответствие финансовой организации требованиям, установленным пунктами 7 и 8 настоящих Правил;</w:t>
      </w:r>
    </w:p>
    <w:p w14:paraId="1E4240AA" w14:textId="77777777" w:rsidR="00D728C2" w:rsidRPr="00DE6799" w:rsidRDefault="00D728C2" w:rsidP="00D728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799">
        <w:rPr>
          <w:rFonts w:ascii="Times New Roman" w:hAnsi="Times New Roman" w:cs="Times New Roman"/>
          <w:sz w:val="30"/>
          <w:szCs w:val="30"/>
        </w:rPr>
        <w:t>г) несоответствие кредитного договора требованиям, установленным пунктом 9 настоящего Положения.</w:t>
      </w:r>
    </w:p>
    <w:p w14:paraId="54B23327" w14:textId="77777777" w:rsidR="005A4901" w:rsidRPr="0090341E" w:rsidRDefault="005A4901" w:rsidP="005A4901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3614691" w14:textId="1DBC50BD" w:rsidR="005A4901" w:rsidRDefault="005A4901" w:rsidP="005A4901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341E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Pr="0090341E">
        <w:rPr>
          <w:rFonts w:ascii="Times New Roman" w:hAnsi="Times New Roman" w:cs="Times New Roman"/>
          <w:b/>
          <w:sz w:val="30"/>
          <w:szCs w:val="30"/>
        </w:rPr>
        <w:t>. Периодичность выплат и отчетность</w:t>
      </w:r>
    </w:p>
    <w:p w14:paraId="55DD1BFD" w14:textId="77777777" w:rsidR="005A4901" w:rsidRPr="0090341E" w:rsidRDefault="005A4901" w:rsidP="005A4901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87A7A8" w14:textId="77F77966" w:rsidR="005A4901" w:rsidRPr="00D1206D" w:rsidRDefault="005A4901" w:rsidP="005A490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206D">
        <w:rPr>
          <w:rFonts w:ascii="Times New Roman" w:eastAsia="Calibri" w:hAnsi="Times New Roman" w:cs="Times New Roman"/>
          <w:sz w:val="30"/>
          <w:szCs w:val="30"/>
        </w:rPr>
        <w:t>3</w:t>
      </w:r>
      <w:r w:rsidR="00151730">
        <w:rPr>
          <w:rFonts w:ascii="Times New Roman" w:eastAsia="Calibri" w:hAnsi="Times New Roman" w:cs="Times New Roman"/>
          <w:sz w:val="30"/>
          <w:szCs w:val="30"/>
        </w:rPr>
        <w:t>3</w:t>
      </w:r>
      <w:r w:rsidRPr="00D1206D">
        <w:rPr>
          <w:rFonts w:ascii="Times New Roman" w:eastAsia="Calibri" w:hAnsi="Times New Roman" w:cs="Times New Roman"/>
          <w:sz w:val="30"/>
          <w:szCs w:val="30"/>
        </w:rPr>
        <w:t xml:space="preserve">. Комиссия осуществляет выплаты финансовой организации в соответствии с соглашением о выделении субсидии. </w:t>
      </w:r>
    </w:p>
    <w:p w14:paraId="55379D57" w14:textId="541B389E" w:rsidR="005A4901" w:rsidRPr="00D1206D" w:rsidRDefault="005A4901" w:rsidP="005A490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206D">
        <w:rPr>
          <w:rFonts w:ascii="Times New Roman" w:eastAsia="Calibri" w:hAnsi="Times New Roman" w:cs="Times New Roman"/>
          <w:sz w:val="30"/>
          <w:szCs w:val="30"/>
        </w:rPr>
        <w:t>3</w:t>
      </w:r>
      <w:r w:rsidR="00151730">
        <w:rPr>
          <w:rFonts w:ascii="Times New Roman" w:eastAsia="Calibri" w:hAnsi="Times New Roman" w:cs="Times New Roman"/>
          <w:sz w:val="30"/>
          <w:szCs w:val="30"/>
        </w:rPr>
        <w:t>4</w:t>
      </w:r>
      <w:r w:rsidRPr="00D1206D">
        <w:rPr>
          <w:rFonts w:ascii="Times New Roman" w:eastAsia="Calibri" w:hAnsi="Times New Roman" w:cs="Times New Roman"/>
          <w:sz w:val="30"/>
          <w:szCs w:val="30"/>
        </w:rPr>
        <w:t xml:space="preserve">. Перевод средств финансовой организации осуществляется финансовым подразделением Комиссии на основании поступившего от финансовой организации заявления на возмещение недополученных доходов с учетом прогноза компенсационных выплат. </w:t>
      </w:r>
    </w:p>
    <w:p w14:paraId="519BED1E" w14:textId="5085D184" w:rsidR="005A4901" w:rsidRPr="00D1206D" w:rsidRDefault="005A4901" w:rsidP="005A490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206D">
        <w:rPr>
          <w:rFonts w:ascii="Times New Roman" w:eastAsia="Calibri" w:hAnsi="Times New Roman" w:cs="Times New Roman"/>
          <w:sz w:val="30"/>
          <w:szCs w:val="30"/>
        </w:rPr>
        <w:t>3</w:t>
      </w:r>
      <w:r w:rsidR="00151730">
        <w:rPr>
          <w:rFonts w:ascii="Times New Roman" w:eastAsia="Calibri" w:hAnsi="Times New Roman" w:cs="Times New Roman"/>
          <w:sz w:val="30"/>
          <w:szCs w:val="30"/>
        </w:rPr>
        <w:t>5</w:t>
      </w:r>
      <w:r w:rsidRPr="00D1206D">
        <w:rPr>
          <w:rFonts w:ascii="Times New Roman" w:eastAsia="Calibri" w:hAnsi="Times New Roman" w:cs="Times New Roman"/>
          <w:sz w:val="30"/>
          <w:szCs w:val="30"/>
        </w:rPr>
        <w:t xml:space="preserve">. В целях получения субсидии за заявляемый период финансовая организация направляет в Комиссию заявление о предоставлении субсидии, подписанное уполномоченным лицом финансовой организации (с представлением документов, подтверждающих полномочия указанного лица) с приложением следующих документов: </w:t>
      </w:r>
    </w:p>
    <w:p w14:paraId="65E481EC" w14:textId="77777777" w:rsidR="005A4901" w:rsidRPr="00D1206D" w:rsidRDefault="005A4901" w:rsidP="005A490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206D">
        <w:rPr>
          <w:rFonts w:ascii="Times New Roman" w:eastAsia="Calibri" w:hAnsi="Times New Roman" w:cs="Times New Roman"/>
          <w:sz w:val="30"/>
          <w:szCs w:val="30"/>
        </w:rPr>
        <w:t>а) документы, подтверждающие фактическую уплату заемщиком начисленных процентов;</w:t>
      </w:r>
    </w:p>
    <w:p w14:paraId="0A591567" w14:textId="77777777" w:rsidR="005A4901" w:rsidRPr="00D1206D" w:rsidRDefault="005A4901" w:rsidP="005A490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206D">
        <w:rPr>
          <w:rFonts w:ascii="Times New Roman" w:eastAsia="Calibri" w:hAnsi="Times New Roman" w:cs="Times New Roman"/>
          <w:sz w:val="30"/>
          <w:szCs w:val="30"/>
        </w:rPr>
        <w:t xml:space="preserve">б) справка, подтверждающая соответствие финансовой организации требованиям, установленным пунктами </w:t>
      </w:r>
      <w:r w:rsidRPr="00C04983">
        <w:rPr>
          <w:rFonts w:ascii="Times New Roman" w:eastAsia="Calibri" w:hAnsi="Times New Roman" w:cs="Times New Roman"/>
          <w:sz w:val="30"/>
          <w:szCs w:val="30"/>
        </w:rPr>
        <w:t>7 и 8</w:t>
      </w:r>
      <w:r w:rsidRPr="00D1206D">
        <w:rPr>
          <w:rFonts w:ascii="Times New Roman" w:eastAsia="Calibri" w:hAnsi="Times New Roman" w:cs="Times New Roman"/>
          <w:sz w:val="30"/>
          <w:szCs w:val="30"/>
        </w:rPr>
        <w:t xml:space="preserve"> настоящего Положения, с приложением подтверждающих документов; </w:t>
      </w:r>
    </w:p>
    <w:p w14:paraId="1696BBA8" w14:textId="77777777" w:rsidR="005A4901" w:rsidRPr="00D1206D" w:rsidRDefault="005A4901" w:rsidP="005A490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206D">
        <w:rPr>
          <w:rFonts w:ascii="Times New Roman" w:eastAsia="Calibri" w:hAnsi="Times New Roman" w:cs="Times New Roman"/>
          <w:sz w:val="30"/>
          <w:szCs w:val="30"/>
        </w:rPr>
        <w:t>в) справка, подтверждающая соответствие кредитного договора требованиям, установленным пунктом 9 настоящего Положения;</w:t>
      </w:r>
    </w:p>
    <w:p w14:paraId="2FA9C817" w14:textId="77777777" w:rsidR="005A4901" w:rsidRPr="00D1206D" w:rsidRDefault="005A4901" w:rsidP="005A490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206D">
        <w:rPr>
          <w:rFonts w:ascii="Times New Roman" w:eastAsia="Calibri" w:hAnsi="Times New Roman" w:cs="Times New Roman"/>
          <w:sz w:val="30"/>
          <w:szCs w:val="30"/>
        </w:rPr>
        <w:t xml:space="preserve">г) справка, подтверждающая целевое использование заемщиком финансирования; </w:t>
      </w:r>
    </w:p>
    <w:p w14:paraId="1F6DECB4" w14:textId="77777777" w:rsidR="005A4901" w:rsidRPr="00D1206D" w:rsidRDefault="005A4901" w:rsidP="005A490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206D">
        <w:rPr>
          <w:rFonts w:ascii="Times New Roman" w:eastAsia="Calibri" w:hAnsi="Times New Roman" w:cs="Times New Roman"/>
          <w:sz w:val="30"/>
          <w:szCs w:val="30"/>
        </w:rPr>
        <w:t xml:space="preserve">д) расчет размера субсидии за заявляемый период. </w:t>
      </w:r>
    </w:p>
    <w:p w14:paraId="571E80C4" w14:textId="0302DAAD" w:rsidR="005A4901" w:rsidRPr="00D1206D" w:rsidRDefault="00151730" w:rsidP="005A490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36</w:t>
      </w:r>
      <w:r w:rsidR="005A4901" w:rsidRPr="00D1206D">
        <w:rPr>
          <w:rFonts w:ascii="Times New Roman" w:eastAsia="Calibri" w:hAnsi="Times New Roman" w:cs="Times New Roman"/>
          <w:sz w:val="30"/>
          <w:szCs w:val="30"/>
        </w:rPr>
        <w:t>. Комисси</w:t>
      </w:r>
      <w:r w:rsidR="005A4901">
        <w:rPr>
          <w:rFonts w:ascii="Times New Roman" w:eastAsia="Calibri" w:hAnsi="Times New Roman" w:cs="Times New Roman"/>
          <w:sz w:val="30"/>
          <w:szCs w:val="30"/>
        </w:rPr>
        <w:t>я</w:t>
      </w:r>
      <w:r w:rsidR="005A4901" w:rsidRPr="00D1206D">
        <w:rPr>
          <w:rFonts w:ascii="Times New Roman" w:eastAsia="Calibri" w:hAnsi="Times New Roman" w:cs="Times New Roman"/>
          <w:sz w:val="30"/>
          <w:szCs w:val="30"/>
        </w:rPr>
        <w:t xml:space="preserve"> в течение 30 рабочих дней со дня поступления рассматривает заявление о предоставлении субсидии и прилагаемые документы и по результатам рассмотрения: </w:t>
      </w:r>
    </w:p>
    <w:p w14:paraId="483ED511" w14:textId="77777777" w:rsidR="005A4901" w:rsidRPr="00D1206D" w:rsidRDefault="005A4901" w:rsidP="005A490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206D">
        <w:rPr>
          <w:rFonts w:ascii="Times New Roman" w:eastAsia="Calibri" w:hAnsi="Times New Roman" w:cs="Times New Roman"/>
          <w:sz w:val="30"/>
          <w:szCs w:val="30"/>
        </w:rPr>
        <w:t xml:space="preserve">а) принимает решение о предоставлении субсидии или об отказе в предоставлении субсидии в случаях, указанных в пункте 37 настоящего Положения; </w:t>
      </w:r>
    </w:p>
    <w:p w14:paraId="2D80BC4D" w14:textId="77777777" w:rsidR="005A4901" w:rsidRDefault="005A4901" w:rsidP="005A490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206D">
        <w:rPr>
          <w:rFonts w:ascii="Times New Roman" w:eastAsia="Calibri" w:hAnsi="Times New Roman" w:cs="Times New Roman"/>
          <w:sz w:val="30"/>
          <w:szCs w:val="30"/>
        </w:rPr>
        <w:t xml:space="preserve">б) уведомляет финансовую организацию о принятом решении в течение 10 рабочих дней. </w:t>
      </w:r>
    </w:p>
    <w:p w14:paraId="088EA9A6" w14:textId="08AF2E85" w:rsidR="005A4901" w:rsidRPr="00D1206D" w:rsidRDefault="005A4901" w:rsidP="005A490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</w:t>
      </w:r>
      <w:r w:rsidR="00013F91">
        <w:rPr>
          <w:rFonts w:ascii="Times New Roman" w:eastAsia="Calibri" w:hAnsi="Times New Roman" w:cs="Times New Roman"/>
          <w:sz w:val="30"/>
          <w:szCs w:val="30"/>
        </w:rPr>
        <w:t>7</w:t>
      </w:r>
      <w:r w:rsidRPr="00D1206D">
        <w:rPr>
          <w:rFonts w:ascii="Times New Roman" w:eastAsia="Calibri" w:hAnsi="Times New Roman" w:cs="Times New Roman"/>
          <w:sz w:val="30"/>
          <w:szCs w:val="30"/>
        </w:rPr>
        <w:t xml:space="preserve">. Финансовая организация не позднее 15-го рабочего дня месяца, следующего за отчетным кварталом, представляет в Комиссию подписанный уполномоченным лицом (с представлением документов, подтверждающих полномочия указанного лица, если документ ранее не представлялся) ежеквартальный отчет о выполнении заемщиком финансовых обязательств по кредитному договору и соблюдению соответствия проектов критериям их отбора. </w:t>
      </w:r>
    </w:p>
    <w:p w14:paraId="640EFF99" w14:textId="21A383E4" w:rsidR="005A4901" w:rsidRPr="00D1206D" w:rsidRDefault="00013F91" w:rsidP="005A490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38</w:t>
      </w:r>
      <w:r w:rsidR="005A4901" w:rsidRPr="00D1206D">
        <w:rPr>
          <w:rFonts w:ascii="Times New Roman" w:eastAsia="Calibri" w:hAnsi="Times New Roman" w:cs="Times New Roman"/>
          <w:sz w:val="30"/>
          <w:szCs w:val="30"/>
        </w:rPr>
        <w:t xml:space="preserve">.  </w:t>
      </w:r>
      <w:r w:rsidR="00D36938" w:rsidRPr="00D1206D">
        <w:rPr>
          <w:rFonts w:ascii="Times New Roman" w:eastAsia="Calibri" w:hAnsi="Times New Roman" w:cs="Times New Roman"/>
          <w:sz w:val="30"/>
          <w:szCs w:val="30"/>
        </w:rPr>
        <w:t xml:space="preserve">Член Коллегии (Министр) по промышленности и агропромышленному комплексу </w:t>
      </w:r>
      <w:r w:rsidR="005A4901" w:rsidRPr="00D1206D">
        <w:rPr>
          <w:rFonts w:ascii="Times New Roman" w:eastAsia="Calibri" w:hAnsi="Times New Roman" w:cs="Times New Roman"/>
          <w:sz w:val="30"/>
          <w:szCs w:val="30"/>
        </w:rPr>
        <w:t xml:space="preserve">ежегодно в срок до 15 мая </w:t>
      </w:r>
      <w:r w:rsidR="00D36938" w:rsidRPr="00D36938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докладывает на Совете Комиссии </w:t>
      </w:r>
      <w:r w:rsidR="005A4901" w:rsidRPr="00D36938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о </w:t>
      </w:r>
      <w:r w:rsidR="00D36938" w:rsidRPr="00D36938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ходе </w:t>
      </w:r>
      <w:r w:rsidR="005A4901" w:rsidRPr="00D36938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реализации </w:t>
      </w:r>
      <w:r w:rsidR="00D36938" w:rsidRPr="00D36938">
        <w:rPr>
          <w:rFonts w:ascii="Times New Roman" w:eastAsia="Calibri" w:hAnsi="Times New Roman" w:cs="Times New Roman"/>
          <w:sz w:val="30"/>
          <w:szCs w:val="30"/>
          <w:highlight w:val="yellow"/>
        </w:rPr>
        <w:t>программы субсидирования</w:t>
      </w:r>
      <w:r w:rsidR="00D36938">
        <w:rPr>
          <w:rFonts w:ascii="Times New Roman" w:eastAsia="Calibri" w:hAnsi="Times New Roman" w:cs="Times New Roman"/>
          <w:sz w:val="30"/>
          <w:szCs w:val="30"/>
        </w:rPr>
        <w:t>, в том числе о переч</w:t>
      </w:r>
      <w:r w:rsidR="005A4901" w:rsidRPr="00D1206D">
        <w:rPr>
          <w:rFonts w:ascii="Times New Roman" w:eastAsia="Calibri" w:hAnsi="Times New Roman" w:cs="Times New Roman"/>
          <w:sz w:val="30"/>
          <w:szCs w:val="30"/>
        </w:rPr>
        <w:t>н</w:t>
      </w:r>
      <w:r w:rsidR="00D36938">
        <w:rPr>
          <w:rFonts w:ascii="Times New Roman" w:eastAsia="Calibri" w:hAnsi="Times New Roman" w:cs="Times New Roman"/>
          <w:sz w:val="30"/>
          <w:szCs w:val="30"/>
        </w:rPr>
        <w:t>е</w:t>
      </w:r>
      <w:r w:rsidR="005A4901" w:rsidRPr="00D1206D">
        <w:rPr>
          <w:rFonts w:ascii="Times New Roman" w:eastAsia="Calibri" w:hAnsi="Times New Roman" w:cs="Times New Roman"/>
          <w:sz w:val="30"/>
          <w:szCs w:val="30"/>
        </w:rPr>
        <w:t xml:space="preserve"> кооперационных проектов, объем</w:t>
      </w:r>
      <w:r w:rsidR="00D36938">
        <w:rPr>
          <w:rFonts w:ascii="Times New Roman" w:eastAsia="Calibri" w:hAnsi="Times New Roman" w:cs="Times New Roman"/>
          <w:sz w:val="30"/>
          <w:szCs w:val="30"/>
        </w:rPr>
        <w:t xml:space="preserve">ах финансового содействия, </w:t>
      </w:r>
      <w:r w:rsidR="005A4901" w:rsidRPr="00D1206D">
        <w:rPr>
          <w:rFonts w:ascii="Times New Roman" w:eastAsia="Calibri" w:hAnsi="Times New Roman" w:cs="Times New Roman"/>
          <w:sz w:val="30"/>
          <w:szCs w:val="30"/>
        </w:rPr>
        <w:t xml:space="preserve">об эффективности использования средств бюджета Союза, аккумулируемых на отдельном счете Комиссии, а также </w:t>
      </w:r>
      <w:r w:rsidR="00D36938">
        <w:rPr>
          <w:rFonts w:ascii="Times New Roman" w:eastAsia="Calibri" w:hAnsi="Times New Roman" w:cs="Times New Roman"/>
          <w:sz w:val="30"/>
          <w:szCs w:val="30"/>
        </w:rPr>
        <w:t xml:space="preserve">дает </w:t>
      </w:r>
      <w:r w:rsidR="005A4901" w:rsidRPr="00D1206D">
        <w:rPr>
          <w:rFonts w:ascii="Times New Roman" w:eastAsia="Calibri" w:hAnsi="Times New Roman" w:cs="Times New Roman"/>
          <w:sz w:val="30"/>
          <w:szCs w:val="30"/>
        </w:rPr>
        <w:t xml:space="preserve">оценку </w:t>
      </w:r>
      <w:r w:rsidR="00D36938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="005A4901" w:rsidRPr="00D1206D">
        <w:rPr>
          <w:rFonts w:ascii="Times New Roman" w:eastAsia="Calibri" w:hAnsi="Times New Roman" w:cs="Times New Roman"/>
          <w:sz w:val="30"/>
          <w:szCs w:val="30"/>
        </w:rPr>
        <w:t>текуще</w:t>
      </w:r>
      <w:r w:rsidR="00D36938">
        <w:rPr>
          <w:rFonts w:ascii="Times New Roman" w:eastAsia="Calibri" w:hAnsi="Times New Roman" w:cs="Times New Roman"/>
          <w:sz w:val="30"/>
          <w:szCs w:val="30"/>
        </w:rPr>
        <w:t>му</w:t>
      </w:r>
      <w:r w:rsidR="005A4901" w:rsidRPr="00D1206D">
        <w:rPr>
          <w:rFonts w:ascii="Times New Roman" w:eastAsia="Calibri" w:hAnsi="Times New Roman" w:cs="Times New Roman"/>
          <w:sz w:val="30"/>
          <w:szCs w:val="30"/>
        </w:rPr>
        <w:t xml:space="preserve"> статус</w:t>
      </w:r>
      <w:r w:rsidR="00D36938">
        <w:rPr>
          <w:rFonts w:ascii="Times New Roman" w:eastAsia="Calibri" w:hAnsi="Times New Roman" w:cs="Times New Roman"/>
          <w:sz w:val="30"/>
          <w:szCs w:val="30"/>
        </w:rPr>
        <w:t>у</w:t>
      </w:r>
      <w:r w:rsidR="005A4901" w:rsidRPr="00D1206D">
        <w:rPr>
          <w:rFonts w:ascii="Times New Roman" w:eastAsia="Calibri" w:hAnsi="Times New Roman" w:cs="Times New Roman"/>
          <w:sz w:val="30"/>
          <w:szCs w:val="30"/>
        </w:rPr>
        <w:t xml:space="preserve"> соответствия кооперационных проектов критериям их отбора</w:t>
      </w:r>
      <w:r w:rsidR="00D36938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D36938" w:rsidRPr="00D36938">
        <w:rPr>
          <w:rFonts w:ascii="Times New Roman" w:eastAsia="Calibri" w:hAnsi="Times New Roman" w:cs="Times New Roman"/>
          <w:sz w:val="30"/>
          <w:szCs w:val="30"/>
          <w:highlight w:val="yellow"/>
        </w:rPr>
        <w:t>за предыдущий годовой период</w:t>
      </w:r>
      <w:r w:rsidR="005A4901" w:rsidRPr="00D1206D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38003191" w14:textId="77777777" w:rsidR="00E07A94" w:rsidRDefault="00E07A94" w:rsidP="00F366EF">
      <w:pPr>
        <w:autoSpaceDE w:val="0"/>
        <w:autoSpaceDN w:val="0"/>
        <w:adjustRightInd w:val="0"/>
        <w:spacing w:after="0" w:line="312" w:lineRule="auto"/>
        <w:ind w:firstLine="53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791CF81C" w14:textId="5C7237B4" w:rsidR="0090341E" w:rsidRDefault="00C04983" w:rsidP="00F366EF">
      <w:pPr>
        <w:autoSpaceDE w:val="0"/>
        <w:autoSpaceDN w:val="0"/>
        <w:adjustRightInd w:val="0"/>
        <w:spacing w:after="0" w:line="312" w:lineRule="auto"/>
        <w:ind w:firstLine="53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0341E">
        <w:rPr>
          <w:rFonts w:ascii="Times New Roman" w:hAnsi="Times New Roman" w:cs="Times New Roman"/>
          <w:b/>
          <w:sz w:val="30"/>
          <w:szCs w:val="30"/>
          <w:lang w:val="en-US"/>
        </w:rPr>
        <w:t>XI</w:t>
      </w:r>
      <w:r w:rsidR="0090341E" w:rsidRPr="0090341E">
        <w:rPr>
          <w:rFonts w:ascii="Times New Roman" w:eastAsia="Calibri" w:hAnsi="Times New Roman" w:cs="Times New Roman"/>
          <w:b/>
          <w:sz w:val="30"/>
          <w:szCs w:val="30"/>
        </w:rPr>
        <w:t xml:space="preserve">. Контроль за соблюдением критериев отбора кооперационных проектов, финансовых организаций и реализацией проекта </w:t>
      </w:r>
    </w:p>
    <w:p w14:paraId="01ABE0ED" w14:textId="77777777" w:rsidR="00D36938" w:rsidRPr="0090341E" w:rsidRDefault="00D36938" w:rsidP="00F366EF">
      <w:pPr>
        <w:autoSpaceDE w:val="0"/>
        <w:autoSpaceDN w:val="0"/>
        <w:adjustRightInd w:val="0"/>
        <w:spacing w:after="0" w:line="312" w:lineRule="auto"/>
        <w:ind w:firstLine="53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34B994C5" w14:textId="43723B91" w:rsidR="0090341E" w:rsidRDefault="0090341E" w:rsidP="0090341E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341E">
        <w:rPr>
          <w:rFonts w:ascii="Times New Roman" w:eastAsia="Calibri" w:hAnsi="Times New Roman" w:cs="Times New Roman"/>
          <w:sz w:val="30"/>
          <w:szCs w:val="30"/>
        </w:rPr>
        <w:t>3</w:t>
      </w:r>
      <w:r w:rsidR="002574E1">
        <w:rPr>
          <w:rFonts w:ascii="Times New Roman" w:eastAsia="Calibri" w:hAnsi="Times New Roman" w:cs="Times New Roman"/>
          <w:sz w:val="30"/>
          <w:szCs w:val="30"/>
        </w:rPr>
        <w:t>9</w:t>
      </w:r>
      <w:r w:rsidRPr="0090341E">
        <w:rPr>
          <w:rFonts w:ascii="Times New Roman" w:eastAsia="Calibri" w:hAnsi="Times New Roman" w:cs="Times New Roman"/>
          <w:sz w:val="30"/>
          <w:szCs w:val="30"/>
        </w:rPr>
        <w:t>. Контроль за соблюдением критериев отбора кооперационных проектов и финансовых организаций осуществляет Комиссия на основании информации, предоставляемой участником (участниками) кооперационного проекта, государственного учреждения государства – члена по выдаче лицензий на осуществление банковской деятельности и уполномоченного органа в сфере промышленности государства – члена.</w:t>
      </w:r>
      <w:r w:rsidR="00B50638" w:rsidRPr="00B506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D97A6A7" w14:textId="26F09990" w:rsidR="002574E1" w:rsidRPr="0090341E" w:rsidRDefault="002574E1" w:rsidP="002574E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341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Комиссия направляет запрос в государственное учреждение государства – члена по выдаче лицензий на осуществление банковской деятельности о предоставлении информации о соответствии к требованиям финансовым организациям (направление запроса на стадии прохождения уровней экспертизы проекта в Комиссии для достоверности официальным ответом от уполномоченного учреждения). </w:t>
      </w:r>
    </w:p>
    <w:p w14:paraId="7DE13B3E" w14:textId="77777777" w:rsidR="002574E1" w:rsidRPr="0090341E" w:rsidRDefault="002574E1" w:rsidP="002574E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90341E">
        <w:rPr>
          <w:rFonts w:ascii="Times New Roman" w:eastAsia="Calibri" w:hAnsi="Times New Roman" w:cs="Times New Roman"/>
          <w:sz w:val="30"/>
          <w:szCs w:val="30"/>
        </w:rPr>
        <w:t>оответствующий запрос от имени Комиссии о предоставлении информации составляется в письменной форме на русском языке и подписывается должностным лицом Департамента промышленной политики Комиссии.</w:t>
      </w:r>
    </w:p>
    <w:p w14:paraId="4E8D13D2" w14:textId="773FE973" w:rsidR="0090341E" w:rsidRPr="0090341E" w:rsidRDefault="002574E1" w:rsidP="0090341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40. </w:t>
      </w:r>
      <w:r w:rsidR="00E07A94" w:rsidRPr="0090341E">
        <w:rPr>
          <w:rFonts w:ascii="Times New Roman" w:eastAsia="Calibri" w:hAnsi="Times New Roman" w:cs="Times New Roman"/>
          <w:sz w:val="30"/>
          <w:szCs w:val="30"/>
        </w:rPr>
        <w:t xml:space="preserve">Контроль за реализацией кооперационных проектов осуществляет уполномоченный орган в сфере промышленности государства – члена и финансовая организация. </w:t>
      </w:r>
      <w:r w:rsidR="00E07A94" w:rsidRPr="00D1206D">
        <w:rPr>
          <w:rFonts w:ascii="Times New Roman" w:hAnsi="Times New Roman" w:cs="Times New Roman"/>
          <w:color w:val="FF0000"/>
          <w:sz w:val="30"/>
          <w:szCs w:val="30"/>
        </w:rPr>
        <w:t>[Контроль за реализацией проектов осуществляет Комиссия и финансовая организация].</w:t>
      </w:r>
    </w:p>
    <w:p w14:paraId="7F026377" w14:textId="77777777" w:rsidR="0078692D" w:rsidRPr="00D1206D" w:rsidRDefault="0078692D" w:rsidP="00E513E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2FF311B" w14:textId="24CFD473" w:rsidR="0090341E" w:rsidRDefault="0090341E" w:rsidP="0090341E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341E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="00C04983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90341E">
        <w:rPr>
          <w:rFonts w:ascii="Times New Roman" w:hAnsi="Times New Roman" w:cs="Times New Roman"/>
          <w:b/>
          <w:sz w:val="30"/>
          <w:szCs w:val="30"/>
        </w:rPr>
        <w:t>. Финансовая ответственность</w:t>
      </w:r>
    </w:p>
    <w:p w14:paraId="3CA87578" w14:textId="77777777" w:rsidR="006B61B0" w:rsidRPr="0090341E" w:rsidRDefault="006B61B0" w:rsidP="0090341E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30BCC93" w14:textId="162BF113" w:rsidR="0090341E" w:rsidRPr="0090341E" w:rsidRDefault="0090341E" w:rsidP="00F42E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>4</w:t>
      </w:r>
      <w:r w:rsidR="002574E1">
        <w:rPr>
          <w:rFonts w:ascii="Times New Roman" w:hAnsi="Times New Roman" w:cs="Times New Roman"/>
          <w:sz w:val="30"/>
          <w:szCs w:val="30"/>
        </w:rPr>
        <w:t>1</w:t>
      </w:r>
      <w:r w:rsidRPr="0090341E">
        <w:rPr>
          <w:rFonts w:ascii="Times New Roman" w:hAnsi="Times New Roman" w:cs="Times New Roman"/>
          <w:sz w:val="30"/>
          <w:szCs w:val="30"/>
        </w:rPr>
        <w:t>. Для целей настоящего Положения предусматриваются следующие формы финансового контроля: текущий финансовый контроль и последующий финансовый контроль.</w:t>
      </w:r>
    </w:p>
    <w:p w14:paraId="36B3EF4E" w14:textId="6A016CDC" w:rsidR="0090341E" w:rsidRPr="0090341E" w:rsidRDefault="0090341E" w:rsidP="00F42E8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341E">
        <w:rPr>
          <w:rFonts w:ascii="Times New Roman" w:eastAsia="Calibri" w:hAnsi="Times New Roman" w:cs="Times New Roman"/>
          <w:sz w:val="30"/>
          <w:szCs w:val="30"/>
        </w:rPr>
        <w:t>4</w:t>
      </w:r>
      <w:r w:rsidR="002574E1">
        <w:rPr>
          <w:rFonts w:ascii="Times New Roman" w:eastAsia="Calibri" w:hAnsi="Times New Roman" w:cs="Times New Roman"/>
          <w:sz w:val="30"/>
          <w:szCs w:val="30"/>
        </w:rPr>
        <w:t>2</w:t>
      </w:r>
      <w:r w:rsidRPr="0090341E">
        <w:rPr>
          <w:rFonts w:ascii="Times New Roman" w:eastAsia="Calibri" w:hAnsi="Times New Roman" w:cs="Times New Roman"/>
          <w:sz w:val="30"/>
          <w:szCs w:val="30"/>
        </w:rPr>
        <w:t>. Администрирование средств бюджета Союза на оказание финансовой поддержки осуществляется Комиссией;</w:t>
      </w:r>
    </w:p>
    <w:p w14:paraId="2FF05D40" w14:textId="28B96972" w:rsidR="0090341E" w:rsidRPr="0090341E" w:rsidRDefault="0090341E" w:rsidP="00F42E8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>4</w:t>
      </w:r>
      <w:r w:rsidR="002574E1">
        <w:rPr>
          <w:rFonts w:ascii="Times New Roman" w:hAnsi="Times New Roman" w:cs="Times New Roman"/>
          <w:sz w:val="30"/>
          <w:szCs w:val="30"/>
        </w:rPr>
        <w:t>3</w:t>
      </w:r>
      <w:r w:rsidRPr="0090341E">
        <w:rPr>
          <w:rFonts w:ascii="Times New Roman" w:hAnsi="Times New Roman" w:cs="Times New Roman"/>
          <w:sz w:val="30"/>
          <w:szCs w:val="30"/>
        </w:rPr>
        <w:t xml:space="preserve">. Финансовая </w:t>
      </w:r>
      <w:r w:rsidRPr="0090341E">
        <w:rPr>
          <w:rFonts w:ascii="Times New Roman" w:eastAsia="Calibri" w:hAnsi="Times New Roman" w:cs="Times New Roman"/>
          <w:sz w:val="30"/>
          <w:szCs w:val="30"/>
        </w:rPr>
        <w:t>ответственность за нецелевое использование, возврат средств бюджета Союза несут финансовые организации, участвующие в программе субсидирования Комиссии.</w:t>
      </w:r>
    </w:p>
    <w:p w14:paraId="769B1EF9" w14:textId="18218374" w:rsidR="00E07A94" w:rsidRDefault="00E07A94" w:rsidP="00E07A9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206D">
        <w:rPr>
          <w:rFonts w:ascii="Times New Roman" w:eastAsia="Calibri" w:hAnsi="Times New Roman" w:cs="Times New Roman"/>
          <w:sz w:val="30"/>
          <w:szCs w:val="30"/>
        </w:rPr>
        <w:t>4</w:t>
      </w:r>
      <w:r w:rsidR="002574E1">
        <w:rPr>
          <w:rFonts w:ascii="Times New Roman" w:eastAsia="Calibri" w:hAnsi="Times New Roman" w:cs="Times New Roman"/>
          <w:sz w:val="30"/>
          <w:szCs w:val="30"/>
        </w:rPr>
        <w:t>4</w:t>
      </w:r>
      <w:r w:rsidRPr="00D1206D">
        <w:rPr>
          <w:rFonts w:ascii="Times New Roman" w:eastAsia="Calibri" w:hAnsi="Times New Roman" w:cs="Times New Roman"/>
          <w:sz w:val="30"/>
          <w:szCs w:val="30"/>
        </w:rPr>
        <w:t xml:space="preserve">. Эффективность использования субсидий оценивается ежегодно Комиссией исходя из объема кредитов, выданных финансовыми организациями на реализацию проектов, из расчета на рубль предоставленного размера субсидий. В случае предоставления кредитов и выделения субсидии в национальной валюте расчет сумм осуществляется по курсу национального банка государства-члена заемщика на дату составления отчетности. </w:t>
      </w:r>
    </w:p>
    <w:p w14:paraId="103B11A8" w14:textId="77777777" w:rsidR="0038502D" w:rsidRPr="00D1206D" w:rsidRDefault="0038502D" w:rsidP="00E07A9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7A058EE" w14:textId="77777777" w:rsidR="0078692D" w:rsidRDefault="0078692D" w:rsidP="0078692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D8096E6" w14:textId="5416145F" w:rsidR="0078692D" w:rsidRPr="0090341E" w:rsidRDefault="0078692D" w:rsidP="0078692D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341E"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  <w:lastRenderedPageBreak/>
        <w:t>XI</w:t>
      </w:r>
      <w:r w:rsidR="00C04983"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  <w:t>II</w:t>
      </w:r>
      <w:r w:rsidRPr="0090341E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. Условия прекращения </w:t>
      </w:r>
      <w:r w:rsidRPr="0090341E">
        <w:rPr>
          <w:rFonts w:ascii="Times New Roman" w:hAnsi="Times New Roman" w:cs="Times New Roman"/>
          <w:b/>
          <w:sz w:val="30"/>
          <w:szCs w:val="30"/>
        </w:rPr>
        <w:t xml:space="preserve">предоставления финансовой </w:t>
      </w:r>
    </w:p>
    <w:p w14:paraId="0929D9BD" w14:textId="77777777" w:rsidR="0078692D" w:rsidRPr="0090341E" w:rsidRDefault="0078692D" w:rsidP="0078692D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341E">
        <w:rPr>
          <w:rFonts w:ascii="Times New Roman" w:hAnsi="Times New Roman" w:cs="Times New Roman"/>
          <w:b/>
          <w:sz w:val="30"/>
          <w:szCs w:val="30"/>
        </w:rPr>
        <w:t>организации субсидий</w:t>
      </w:r>
    </w:p>
    <w:p w14:paraId="2592D585" w14:textId="5C273F87" w:rsidR="0078692D" w:rsidRPr="000854D0" w:rsidRDefault="002574E1" w:rsidP="007869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</w:t>
      </w:r>
      <w:r w:rsidR="0078692D" w:rsidRPr="0090341E">
        <w:rPr>
          <w:rFonts w:ascii="Times New Roman" w:hAnsi="Times New Roman" w:cs="Times New Roman"/>
          <w:sz w:val="30"/>
          <w:szCs w:val="30"/>
        </w:rPr>
        <w:t xml:space="preserve">. </w:t>
      </w:r>
      <w:r w:rsidR="0078692D" w:rsidRPr="000854D0">
        <w:rPr>
          <w:rFonts w:ascii="Times New Roman" w:hAnsi="Times New Roman" w:cs="Times New Roman"/>
          <w:sz w:val="30"/>
          <w:szCs w:val="30"/>
        </w:rPr>
        <w:t>В случае выявления финансовой организацией факта нецелевого использования заемщиком предоставленного финансирования финансовая организация в течение 5 рабочих дней со дня выявления факта нарушения информирует Комиссию о факте нарушения с указанием объема финансирования, использованного не по целевому назначению, и периода их использования и осуществляет возврат средств субсидии в бюджет Союза в размере, соответствующем размеру предоставленной финансовой организацией субсидии на возмещение недополученных доходов по объему финансирования, использованного не по целевому назначению.</w:t>
      </w:r>
    </w:p>
    <w:p w14:paraId="0D160917" w14:textId="68BD1613" w:rsidR="0078692D" w:rsidRDefault="002574E1" w:rsidP="007869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46. </w:t>
      </w:r>
      <w:r w:rsidR="0078692D" w:rsidRPr="0090341E">
        <w:rPr>
          <w:rFonts w:ascii="Times New Roman" w:hAnsi="Times New Roman" w:cs="Times New Roman"/>
          <w:sz w:val="30"/>
          <w:szCs w:val="30"/>
        </w:rPr>
        <w:t>В случае выявления несоответствия кооперационного проекта критериям его отбора, вопрос о продолжении оказания финансового содействия выносится на рассмотрение Совета Комиссии с привлечением участника (участников) кооперационного проекта, получившего финансовое содействие.</w:t>
      </w:r>
    </w:p>
    <w:p w14:paraId="7A1F55BD" w14:textId="77777777" w:rsidR="00013F91" w:rsidRDefault="00013F91" w:rsidP="00013F9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D59">
        <w:rPr>
          <w:rFonts w:ascii="Times New Roman" w:eastAsia="Calibri" w:hAnsi="Times New Roman" w:cs="Times New Roman"/>
          <w:sz w:val="30"/>
          <w:szCs w:val="30"/>
        </w:rPr>
        <w:t>Советом Комиссии может быть принято решение не только о прекращении, но и о приостановлении выплаты субсидии до момента устранения ее получателем и (или) заемщиком выявленных нарушений.</w:t>
      </w:r>
      <w:r w:rsidRPr="00D1206D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1676C8F" w14:textId="1BEEE4BB" w:rsidR="0078692D" w:rsidRPr="0090341E" w:rsidRDefault="002574E1" w:rsidP="007869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 w:rsidR="0078692D" w:rsidRPr="0090341E">
        <w:rPr>
          <w:rFonts w:ascii="Times New Roman" w:hAnsi="Times New Roman" w:cs="Times New Roman"/>
          <w:sz w:val="30"/>
          <w:szCs w:val="30"/>
        </w:rPr>
        <w:t xml:space="preserve">. Оказание финансового содействия прекращается досрочно на основании Решения Совета Комиссии также в следующих случаях:  </w:t>
      </w:r>
    </w:p>
    <w:p w14:paraId="17BC5C14" w14:textId="77777777" w:rsidR="0078692D" w:rsidRPr="0090341E" w:rsidRDefault="0078692D" w:rsidP="007869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 xml:space="preserve">досрочного расторжения кредитного договора; </w:t>
      </w:r>
    </w:p>
    <w:p w14:paraId="30253299" w14:textId="77777777" w:rsidR="0078692D" w:rsidRPr="0090341E" w:rsidRDefault="0078692D" w:rsidP="007869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>инициирования в отношении заемщика процедуры банкротства;</w:t>
      </w:r>
    </w:p>
    <w:p w14:paraId="1E12EE6D" w14:textId="77777777" w:rsidR="0078692D" w:rsidRPr="0090341E" w:rsidRDefault="0078692D" w:rsidP="007869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>принятия решения о приостановлении реализации кооперационного проекта более чем на полгода либо на неопределенный срок;</w:t>
      </w:r>
    </w:p>
    <w:p w14:paraId="57519314" w14:textId="77777777" w:rsidR="0078692D" w:rsidRPr="0090341E" w:rsidRDefault="0078692D" w:rsidP="007869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>кооперационный проект перестал соответствовать критериям его отбора;</w:t>
      </w:r>
    </w:p>
    <w:p w14:paraId="6F844B0B" w14:textId="23D91A16" w:rsidR="0078692D" w:rsidRPr="0090341E" w:rsidRDefault="002574E1" w:rsidP="007869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78692D" w:rsidRPr="0090341E">
        <w:rPr>
          <w:rFonts w:ascii="Times New Roman" w:hAnsi="Times New Roman" w:cs="Times New Roman"/>
          <w:sz w:val="30"/>
          <w:szCs w:val="30"/>
        </w:rPr>
        <w:t>епредставление финансовой организацией отчета в установленный срок является основанием для расторжения Соглашения и прекращения оказания финансового содействия;</w:t>
      </w:r>
    </w:p>
    <w:p w14:paraId="413FCA99" w14:textId="77777777" w:rsidR="0078692D" w:rsidRPr="0090341E" w:rsidRDefault="0078692D" w:rsidP="007869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41E">
        <w:rPr>
          <w:rFonts w:ascii="Times New Roman" w:hAnsi="Times New Roman" w:cs="Times New Roman"/>
          <w:sz w:val="30"/>
          <w:szCs w:val="30"/>
        </w:rPr>
        <w:t xml:space="preserve">принятия решения об отказе от реализации кооперационного проекта. </w:t>
      </w:r>
    </w:p>
    <w:p w14:paraId="474C351C" w14:textId="11C35B91" w:rsidR="0078692D" w:rsidRPr="00D1206D" w:rsidRDefault="002574E1" w:rsidP="0078692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 w:rsidR="0078692D" w:rsidRPr="0090341E">
        <w:rPr>
          <w:rFonts w:ascii="Times New Roman" w:hAnsi="Times New Roman" w:cs="Times New Roman"/>
          <w:sz w:val="30"/>
          <w:szCs w:val="30"/>
        </w:rPr>
        <w:t xml:space="preserve">. </w:t>
      </w:r>
      <w:r w:rsidR="0078692D" w:rsidRPr="000854D0">
        <w:rPr>
          <w:rFonts w:ascii="Times New Roman" w:hAnsi="Times New Roman" w:cs="Times New Roman"/>
          <w:sz w:val="30"/>
          <w:szCs w:val="30"/>
        </w:rPr>
        <w:t xml:space="preserve">При наступлении случаев, указанных в пункте 45 настоящего Положения, </w:t>
      </w:r>
      <w:r w:rsidR="0078692D" w:rsidRPr="0090341E">
        <w:rPr>
          <w:rFonts w:ascii="Times New Roman" w:hAnsi="Times New Roman" w:cs="Times New Roman"/>
          <w:sz w:val="30"/>
          <w:szCs w:val="30"/>
        </w:rPr>
        <w:t>приостановление выплат осуществляется по решению Председателя Коллегии Комиссии до принятия Решения Советом Комиссии.</w:t>
      </w:r>
      <w:r w:rsidR="0078692D" w:rsidRPr="0090341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</w:p>
    <w:p w14:paraId="5E2F5C6B" w14:textId="77777777" w:rsidR="0046750C" w:rsidRDefault="0046750C" w:rsidP="0090341E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  <w:sectPr w:rsidR="0046750C" w:rsidSect="00825D95">
          <w:headerReference w:type="default" r:id="rId10"/>
          <w:headerReference w:type="first" r:id="rId11"/>
          <w:pgSz w:w="11906" w:h="16838"/>
          <w:pgMar w:top="851" w:right="567" w:bottom="1134" w:left="851" w:header="709" w:footer="709" w:gutter="0"/>
          <w:cols w:space="708"/>
          <w:titlePg/>
          <w:docGrid w:linePitch="360"/>
        </w:sectPr>
      </w:pPr>
      <w:bookmarkStart w:id="4" w:name="_GoBack"/>
      <w:bookmarkEnd w:id="4"/>
    </w:p>
    <w:p w14:paraId="4D650560" w14:textId="628CA4B6" w:rsidR="0046750C" w:rsidRPr="0046750C" w:rsidRDefault="0046750C" w:rsidP="0046750C">
      <w:pPr>
        <w:spacing w:after="0" w:line="312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46750C">
        <w:rPr>
          <w:rFonts w:ascii="Times New Roman" w:hAnsi="Times New Roman" w:cs="Times New Roman"/>
          <w:b/>
          <w:sz w:val="30"/>
          <w:szCs w:val="30"/>
        </w:rPr>
        <w:lastRenderedPageBreak/>
        <w:t>Приложение № 2</w:t>
      </w:r>
    </w:p>
    <w:p w14:paraId="7FB725F9" w14:textId="77777777" w:rsidR="0046750C" w:rsidRDefault="0046750C" w:rsidP="0046750C">
      <w:pPr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2CAE1A4" w14:textId="0D5E05F9" w:rsidR="0046750C" w:rsidRDefault="0046750C" w:rsidP="0007215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2153">
        <w:rPr>
          <w:rFonts w:ascii="Times New Roman" w:hAnsi="Times New Roman" w:cs="Times New Roman"/>
          <w:b/>
          <w:sz w:val="30"/>
          <w:szCs w:val="30"/>
        </w:rPr>
        <w:t>Определение</w:t>
      </w:r>
      <w:r w:rsidR="00072153" w:rsidRPr="00072153">
        <w:rPr>
          <w:rFonts w:ascii="Times New Roman" w:hAnsi="Times New Roman" w:cs="Times New Roman"/>
          <w:b/>
          <w:sz w:val="30"/>
          <w:szCs w:val="30"/>
        </w:rPr>
        <w:t xml:space="preserve"> размера субсидии</w:t>
      </w:r>
    </w:p>
    <w:p w14:paraId="32F880EC" w14:textId="77777777" w:rsidR="00072153" w:rsidRPr="00072153" w:rsidRDefault="00072153" w:rsidP="0007215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E2319CB" w14:textId="77777777" w:rsidR="0046750C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>Плановый размер субсидии по каждому соглашению о выделении субсидии (</w:t>
      </w:r>
      <w:proofErr w:type="spellStart"/>
      <w:r w:rsidRPr="00272F0D">
        <w:rPr>
          <w:rFonts w:ascii="Times New Roman" w:hAnsi="Times New Roman" w:cs="Times New Roman"/>
          <w:sz w:val="30"/>
          <w:szCs w:val="30"/>
        </w:rPr>
        <w:t>Сп</w:t>
      </w:r>
      <w:proofErr w:type="spellEnd"/>
      <w:r w:rsidRPr="00272F0D">
        <w:rPr>
          <w:rFonts w:ascii="Times New Roman" w:hAnsi="Times New Roman" w:cs="Times New Roman"/>
          <w:sz w:val="30"/>
          <w:szCs w:val="30"/>
        </w:rPr>
        <w:t>) рассчитывается по формуле: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88"/>
      </w:tblGrid>
      <w:tr w:rsidR="0046750C" w:rsidRPr="00436C71" w14:paraId="1F8FD35F" w14:textId="77777777" w:rsidTr="00517B81">
        <w:trPr>
          <w:jc w:val="center"/>
        </w:trPr>
        <w:tc>
          <w:tcPr>
            <w:tcW w:w="1555" w:type="dxa"/>
            <w:vMerge w:val="restart"/>
            <w:vAlign w:val="center"/>
          </w:tcPr>
          <w:p w14:paraId="63A15CD5" w14:textId="77777777" w:rsidR="0046750C" w:rsidRPr="00436C71" w:rsidRDefault="0046750C" w:rsidP="00517B8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C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6C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436C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36C7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436C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6C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436C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36C7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40733A49" w14:textId="77777777" w:rsidR="0046750C" w:rsidRPr="00436C71" w:rsidRDefault="0046750C" w:rsidP="00517B8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436C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6C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</w:p>
        </w:tc>
      </w:tr>
      <w:tr w:rsidR="0046750C" w:rsidRPr="00436C71" w14:paraId="3C32D124" w14:textId="77777777" w:rsidTr="00517B81">
        <w:trPr>
          <w:jc w:val="center"/>
        </w:trPr>
        <w:tc>
          <w:tcPr>
            <w:tcW w:w="1555" w:type="dxa"/>
            <w:vMerge/>
          </w:tcPr>
          <w:p w14:paraId="6BAC969C" w14:textId="77777777" w:rsidR="0046750C" w:rsidRPr="00436C71" w:rsidRDefault="0046750C" w:rsidP="00517B8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571ADA3A" w14:textId="77777777" w:rsidR="0046750C" w:rsidRPr="00436C71" w:rsidRDefault="0046750C" w:rsidP="00517B8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71">
              <w:rPr>
                <w:rFonts w:ascii="Times New Roman" w:hAnsi="Times New Roman" w:cs="Times New Roman"/>
                <w:sz w:val="28"/>
                <w:szCs w:val="28"/>
              </w:rPr>
              <w:t xml:space="preserve">  С%</w:t>
            </w:r>
          </w:p>
        </w:tc>
      </w:tr>
    </w:tbl>
    <w:p w14:paraId="048E2567" w14:textId="77777777" w:rsidR="0046750C" w:rsidRDefault="0046750C" w:rsidP="0046750C">
      <w:pPr>
        <w:spacing w:after="0" w:line="312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C3D934B" w14:textId="77777777" w:rsidR="0046750C" w:rsidRPr="00272F0D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>где:</w:t>
      </w:r>
    </w:p>
    <w:p w14:paraId="41488AE6" w14:textId="77777777" w:rsidR="0046750C" w:rsidRPr="00272F0D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2F0D">
        <w:rPr>
          <w:rFonts w:ascii="Times New Roman" w:hAnsi="Times New Roman" w:cs="Times New Roman"/>
          <w:sz w:val="30"/>
          <w:szCs w:val="30"/>
        </w:rPr>
        <w:t>Дп</w:t>
      </w:r>
      <w:proofErr w:type="spellEnd"/>
      <w:r w:rsidRPr="00272F0D">
        <w:rPr>
          <w:rFonts w:ascii="Times New Roman" w:hAnsi="Times New Roman" w:cs="Times New Roman"/>
          <w:sz w:val="30"/>
          <w:szCs w:val="30"/>
        </w:rPr>
        <w:t xml:space="preserve"> – прогнозная сумма дохода финансовой организации (процентных платежей, комиссии (вознаграждения), рассчитанная в национальной валюте государства-члена исходя из процентной ставки для заемщика за период предоставления субсидии, предельные сроки которого установлены в соглашении о выделении субсидии;</w:t>
      </w:r>
    </w:p>
    <w:p w14:paraId="17056D8D" w14:textId="77777777" w:rsidR="0046750C" w:rsidRPr="00272F0D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2F0D">
        <w:rPr>
          <w:rFonts w:ascii="Times New Roman" w:hAnsi="Times New Roman" w:cs="Times New Roman"/>
          <w:sz w:val="30"/>
          <w:szCs w:val="30"/>
        </w:rPr>
        <w:t>Сс</w:t>
      </w:r>
      <w:proofErr w:type="spellEnd"/>
      <w:r w:rsidRPr="00272F0D">
        <w:rPr>
          <w:rFonts w:ascii="Times New Roman" w:hAnsi="Times New Roman" w:cs="Times New Roman"/>
          <w:sz w:val="30"/>
          <w:szCs w:val="30"/>
        </w:rPr>
        <w:t xml:space="preserve"> – субсидируемая ставка, значение ключевой ставки (ставки рефинансирования или иного аналогичного показателя, применяемого в государстве-члене) национального банка государства-члена заемщика, действующей на дату заключения соглашения о выделении субсидии.</w:t>
      </w:r>
    </w:p>
    <w:p w14:paraId="46488573" w14:textId="77777777" w:rsidR="0046750C" w:rsidRPr="00272F0D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>С% – размер процентной ставки для заемщика.</w:t>
      </w:r>
    </w:p>
    <w:p w14:paraId="673474B3" w14:textId="77777777" w:rsidR="0046750C" w:rsidRPr="00272F0D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 xml:space="preserve">Размер субсидии по каждому соглашению о выделении субсидии (С) </w:t>
      </w:r>
      <w:r w:rsidRPr="00272F0D">
        <w:rPr>
          <w:rFonts w:ascii="Times New Roman" w:hAnsi="Times New Roman" w:cs="Times New Roman"/>
          <w:sz w:val="30"/>
          <w:szCs w:val="30"/>
        </w:rPr>
        <w:br/>
        <w:t>за заявляемый период рассчитывается по формуле: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88"/>
        <w:gridCol w:w="572"/>
      </w:tblGrid>
      <w:tr w:rsidR="0046750C" w:rsidRPr="00436C71" w14:paraId="4843D110" w14:textId="77777777" w:rsidTr="00517B81">
        <w:trPr>
          <w:jc w:val="center"/>
        </w:trPr>
        <w:tc>
          <w:tcPr>
            <w:tcW w:w="2268" w:type="dxa"/>
            <w:vMerge w:val="restart"/>
            <w:vAlign w:val="center"/>
          </w:tcPr>
          <w:p w14:paraId="626DF4C1" w14:textId="77777777" w:rsidR="0046750C" w:rsidRPr="00436C71" w:rsidRDefault="0046750C" w:rsidP="00517B8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C71">
              <w:rPr>
                <w:rFonts w:ascii="Times New Roman" w:hAnsi="Times New Roman" w:cs="Times New Roman"/>
                <w:sz w:val="28"/>
                <w:szCs w:val="28"/>
              </w:rPr>
              <w:t>С = ∑</w:t>
            </w:r>
            <w:proofErr w:type="spellStart"/>
            <w:r w:rsidRPr="00436C7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36C71">
              <w:rPr>
                <w:rFonts w:ascii="Times New Roman" w:hAnsi="Times New Roman" w:cs="Times New Roman"/>
                <w:sz w:val="28"/>
                <w:szCs w:val="28"/>
              </w:rPr>
              <w:t xml:space="preserve"> [Д</w:t>
            </w:r>
            <w:proofErr w:type="spellStart"/>
            <w:r w:rsidRPr="00436C7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36C7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F538860" w14:textId="77777777" w:rsidR="0046750C" w:rsidRPr="00436C71" w:rsidRDefault="0046750C" w:rsidP="00517B8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36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436C7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436C7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72" w:type="dxa"/>
            <w:vMerge w:val="restart"/>
          </w:tcPr>
          <w:p w14:paraId="32A392CF" w14:textId="77777777" w:rsidR="0046750C" w:rsidRPr="00436C71" w:rsidRDefault="0046750C" w:rsidP="00517B8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C7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46750C" w:rsidRPr="00436C71" w14:paraId="3FBE3FBB" w14:textId="77777777" w:rsidTr="00517B81">
        <w:trPr>
          <w:jc w:val="center"/>
        </w:trPr>
        <w:tc>
          <w:tcPr>
            <w:tcW w:w="2268" w:type="dxa"/>
            <w:vMerge/>
          </w:tcPr>
          <w:p w14:paraId="6CB81FB0" w14:textId="77777777" w:rsidR="0046750C" w:rsidRPr="00436C71" w:rsidRDefault="0046750C" w:rsidP="00517B8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6EA48AB6" w14:textId="77777777" w:rsidR="0046750C" w:rsidRPr="00436C71" w:rsidRDefault="0046750C" w:rsidP="00517B8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36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6C71">
              <w:rPr>
                <w:rFonts w:ascii="Times New Roman" w:hAnsi="Times New Roman" w:cs="Times New Roman"/>
                <w:sz w:val="28"/>
                <w:szCs w:val="28"/>
              </w:rPr>
              <w:t>С%</w:t>
            </w:r>
            <w:proofErr w:type="spellStart"/>
            <w:r w:rsidRPr="00436C7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72" w:type="dxa"/>
            <w:vMerge/>
          </w:tcPr>
          <w:p w14:paraId="396A57FC" w14:textId="77777777" w:rsidR="0046750C" w:rsidRPr="00436C71" w:rsidRDefault="0046750C" w:rsidP="00517B8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09FB2F8" w14:textId="77777777" w:rsidR="0046750C" w:rsidRPr="00272F0D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>где:</w:t>
      </w:r>
    </w:p>
    <w:p w14:paraId="09A172E5" w14:textId="77777777" w:rsidR="0046750C" w:rsidRPr="00272F0D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 xml:space="preserve">i – период, в котором размер субсидируемой ставки для заемщика </w:t>
      </w:r>
      <w:r w:rsidRPr="00272F0D">
        <w:rPr>
          <w:rFonts w:ascii="Times New Roman" w:hAnsi="Times New Roman" w:cs="Times New Roman"/>
          <w:sz w:val="30"/>
          <w:szCs w:val="30"/>
        </w:rPr>
        <w:br/>
        <w:t>не менялся;</w:t>
      </w:r>
    </w:p>
    <w:p w14:paraId="11C16169" w14:textId="77777777" w:rsidR="0046750C" w:rsidRPr="00272F0D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2F0D">
        <w:rPr>
          <w:rFonts w:ascii="Times New Roman" w:hAnsi="Times New Roman" w:cs="Times New Roman"/>
          <w:sz w:val="30"/>
          <w:szCs w:val="30"/>
        </w:rPr>
        <w:t>Дi</w:t>
      </w:r>
      <w:proofErr w:type="spellEnd"/>
      <w:r w:rsidRPr="00272F0D">
        <w:rPr>
          <w:rFonts w:ascii="Times New Roman" w:hAnsi="Times New Roman" w:cs="Times New Roman"/>
          <w:sz w:val="30"/>
          <w:szCs w:val="30"/>
        </w:rPr>
        <w:t xml:space="preserve"> – доход финансовой организации (процентные платежи, комиссии (вознаграждения), полученный за заявляемый период и рассчитанный </w:t>
      </w:r>
      <w:r w:rsidRPr="00272F0D">
        <w:rPr>
          <w:rFonts w:ascii="Times New Roman" w:hAnsi="Times New Roman" w:cs="Times New Roman"/>
          <w:sz w:val="30"/>
          <w:szCs w:val="30"/>
        </w:rPr>
        <w:br/>
        <w:t>в национальной валюте государства-члена исходя из льготной процентной ставки для заемщика;</w:t>
      </w:r>
    </w:p>
    <w:p w14:paraId="42C2AA2F" w14:textId="77777777" w:rsidR="0046750C" w:rsidRPr="00272F0D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2F0D">
        <w:rPr>
          <w:rFonts w:ascii="Times New Roman" w:hAnsi="Times New Roman" w:cs="Times New Roman"/>
          <w:sz w:val="30"/>
          <w:szCs w:val="30"/>
        </w:rPr>
        <w:t>Ссi</w:t>
      </w:r>
      <w:proofErr w:type="spellEnd"/>
      <w:r w:rsidRPr="00272F0D">
        <w:rPr>
          <w:rFonts w:ascii="Times New Roman" w:hAnsi="Times New Roman" w:cs="Times New Roman"/>
          <w:sz w:val="30"/>
          <w:szCs w:val="30"/>
        </w:rPr>
        <w:t xml:space="preserve"> – субсидируемая ставка, значение ключевой ставки (ставки рефинансирования или иного аналогичного показателя, применяемого в </w:t>
      </w:r>
      <w:r w:rsidRPr="00272F0D">
        <w:rPr>
          <w:rFonts w:ascii="Times New Roman" w:hAnsi="Times New Roman" w:cs="Times New Roman"/>
          <w:sz w:val="30"/>
          <w:szCs w:val="30"/>
        </w:rPr>
        <w:lastRenderedPageBreak/>
        <w:t>государстве-члене) национального банка государства-члена заемщика, действующие в заявляемый период. В случае изменения ключевой ставки (ставки рефинансирования или иного аналогичного показателя, применяемого в государстве-члене) национального банка государства-члена, ее новое значение для расчета размера субсидии применяется, начиная со дня ее изменения;</w:t>
      </w:r>
    </w:p>
    <w:p w14:paraId="4107B5A3" w14:textId="77777777" w:rsidR="0046750C" w:rsidRPr="00272F0D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2F0D">
        <w:rPr>
          <w:rFonts w:ascii="Times New Roman" w:hAnsi="Times New Roman" w:cs="Times New Roman"/>
          <w:sz w:val="30"/>
          <w:szCs w:val="30"/>
        </w:rPr>
        <w:t>С%i</w:t>
      </w:r>
      <w:proofErr w:type="spellEnd"/>
      <w:r w:rsidRPr="00272F0D">
        <w:rPr>
          <w:rFonts w:ascii="Times New Roman" w:hAnsi="Times New Roman" w:cs="Times New Roman"/>
          <w:sz w:val="30"/>
          <w:szCs w:val="30"/>
        </w:rPr>
        <w:t xml:space="preserve"> – размер процентной ставки для заемщика, исходя из которой рассчитан доход финансовой организации. </w:t>
      </w:r>
    </w:p>
    <w:p w14:paraId="5FD0073A" w14:textId="77777777" w:rsidR="0046750C" w:rsidRPr="00272F0D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>При расчете планового размера субсидии и размера субсидии в национальной валюте государства-члена полученные итоговые значения приводятся в рублях по курсу Центрального банка Российской Федерации на дату расчета.</w:t>
      </w:r>
    </w:p>
    <w:p w14:paraId="4AB2342E" w14:textId="77777777" w:rsidR="0046750C" w:rsidRPr="00272F0D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 xml:space="preserve">Размер субсидии на возмещение недополученных доходов </w:t>
      </w:r>
      <w:r w:rsidRPr="00272F0D">
        <w:rPr>
          <w:rFonts w:ascii="Times New Roman" w:hAnsi="Times New Roman" w:cs="Times New Roman"/>
          <w:sz w:val="30"/>
          <w:szCs w:val="30"/>
        </w:rPr>
        <w:br/>
        <w:t>по кредитным договорам рассчитывается в российских рублях исходя из курса российского рубля в отношении валюты кредитного договора, установленного Центральным банком Российской Федерации на дату оплаты заемщиком процентов по кредитному договору.</w:t>
      </w:r>
    </w:p>
    <w:p w14:paraId="3188A912" w14:textId="77777777" w:rsidR="0046750C" w:rsidRPr="00272F0D" w:rsidRDefault="0046750C" w:rsidP="004675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F0D">
        <w:rPr>
          <w:rFonts w:ascii="Times New Roman" w:hAnsi="Times New Roman" w:cs="Times New Roman"/>
          <w:sz w:val="30"/>
          <w:szCs w:val="30"/>
        </w:rPr>
        <w:t xml:space="preserve">Финансовое содействие предоставляется финансовой организации </w:t>
      </w:r>
      <w:r w:rsidRPr="00272F0D">
        <w:rPr>
          <w:rFonts w:ascii="Times New Roman" w:hAnsi="Times New Roman" w:cs="Times New Roman"/>
          <w:sz w:val="30"/>
          <w:szCs w:val="30"/>
        </w:rPr>
        <w:br/>
        <w:t xml:space="preserve">в пределах средств, предусмотренных на эти цели в бюджете Союза </w:t>
      </w:r>
      <w:r w:rsidRPr="00272F0D">
        <w:rPr>
          <w:rFonts w:ascii="Times New Roman" w:hAnsi="Times New Roman" w:cs="Times New Roman"/>
          <w:sz w:val="30"/>
          <w:szCs w:val="30"/>
        </w:rPr>
        <w:br/>
        <w:t>на соответствующий финансовый год.</w:t>
      </w:r>
    </w:p>
    <w:p w14:paraId="3038BF0A" w14:textId="77777777" w:rsidR="0046750C" w:rsidRPr="00EA2013" w:rsidRDefault="0046750C" w:rsidP="0046750C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46750C" w:rsidRPr="00EA2013" w:rsidSect="00825D95">
      <w:pgSz w:w="11906" w:h="16838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1D120" w14:textId="77777777" w:rsidR="00A339F3" w:rsidRDefault="00A339F3">
      <w:pPr>
        <w:spacing w:after="0" w:line="240" w:lineRule="auto"/>
      </w:pPr>
      <w:r>
        <w:separator/>
      </w:r>
    </w:p>
  </w:endnote>
  <w:endnote w:type="continuationSeparator" w:id="0">
    <w:p w14:paraId="7F2A335F" w14:textId="77777777" w:rsidR="00A339F3" w:rsidRDefault="00A3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D230" w14:textId="77777777" w:rsidR="00A339F3" w:rsidRDefault="00A339F3">
      <w:pPr>
        <w:spacing w:after="0" w:line="240" w:lineRule="auto"/>
      </w:pPr>
      <w:r>
        <w:separator/>
      </w:r>
    </w:p>
  </w:footnote>
  <w:footnote w:type="continuationSeparator" w:id="0">
    <w:p w14:paraId="2C64E171" w14:textId="77777777" w:rsidR="00A339F3" w:rsidRDefault="00A3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445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58FCE89" w14:textId="77777777" w:rsidR="00C15E65" w:rsidRDefault="00C15E65" w:rsidP="00825D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44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44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44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02D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0344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58F342FF" w14:textId="2F8D25D9" w:rsidR="00C15E65" w:rsidRPr="00825D95" w:rsidRDefault="00A339F3" w:rsidP="00825D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C41BD" w14:textId="77777777" w:rsidR="00C15E65" w:rsidRPr="0055407C" w:rsidRDefault="00C15E65" w:rsidP="0055407C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89B"/>
    <w:multiLevelType w:val="hybridMultilevel"/>
    <w:tmpl w:val="5B4625B8"/>
    <w:lvl w:ilvl="0" w:tplc="68888BDE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9A9014">
      <w:numFmt w:val="bullet"/>
      <w:lvlText w:val="•"/>
      <w:lvlJc w:val="left"/>
      <w:pPr>
        <w:ind w:left="2318" w:hanging="281"/>
      </w:pPr>
      <w:rPr>
        <w:rFonts w:hint="default"/>
        <w:lang w:val="ru-RU" w:eastAsia="en-US" w:bidi="ar-SA"/>
      </w:rPr>
    </w:lvl>
    <w:lvl w:ilvl="2" w:tplc="CE3201A0">
      <w:numFmt w:val="bullet"/>
      <w:lvlText w:val="•"/>
      <w:lvlJc w:val="left"/>
      <w:pPr>
        <w:ind w:left="3257" w:hanging="281"/>
      </w:pPr>
      <w:rPr>
        <w:rFonts w:hint="default"/>
        <w:lang w:val="ru-RU" w:eastAsia="en-US" w:bidi="ar-SA"/>
      </w:rPr>
    </w:lvl>
    <w:lvl w:ilvl="3" w:tplc="B94AEAB4">
      <w:numFmt w:val="bullet"/>
      <w:lvlText w:val="•"/>
      <w:lvlJc w:val="left"/>
      <w:pPr>
        <w:ind w:left="4195" w:hanging="281"/>
      </w:pPr>
      <w:rPr>
        <w:rFonts w:hint="default"/>
        <w:lang w:val="ru-RU" w:eastAsia="en-US" w:bidi="ar-SA"/>
      </w:rPr>
    </w:lvl>
    <w:lvl w:ilvl="4" w:tplc="B928E57C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5" w:tplc="7C22964A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0EFE90E8">
      <w:numFmt w:val="bullet"/>
      <w:lvlText w:val="•"/>
      <w:lvlJc w:val="left"/>
      <w:pPr>
        <w:ind w:left="7011" w:hanging="281"/>
      </w:pPr>
      <w:rPr>
        <w:rFonts w:hint="default"/>
        <w:lang w:val="ru-RU" w:eastAsia="en-US" w:bidi="ar-SA"/>
      </w:rPr>
    </w:lvl>
    <w:lvl w:ilvl="7" w:tplc="AB9062F2">
      <w:numFmt w:val="bullet"/>
      <w:lvlText w:val="•"/>
      <w:lvlJc w:val="left"/>
      <w:pPr>
        <w:ind w:left="7950" w:hanging="281"/>
      </w:pPr>
      <w:rPr>
        <w:rFonts w:hint="default"/>
        <w:lang w:val="ru-RU" w:eastAsia="en-US" w:bidi="ar-SA"/>
      </w:rPr>
    </w:lvl>
    <w:lvl w:ilvl="8" w:tplc="41E8BD88">
      <w:numFmt w:val="bullet"/>
      <w:lvlText w:val="•"/>
      <w:lvlJc w:val="left"/>
      <w:pPr>
        <w:ind w:left="888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C1"/>
    <w:rsid w:val="00001FC0"/>
    <w:rsid w:val="00013F91"/>
    <w:rsid w:val="00016294"/>
    <w:rsid w:val="00021758"/>
    <w:rsid w:val="00031D78"/>
    <w:rsid w:val="00041883"/>
    <w:rsid w:val="000429FE"/>
    <w:rsid w:val="0004717E"/>
    <w:rsid w:val="00051979"/>
    <w:rsid w:val="0006083D"/>
    <w:rsid w:val="00060C2B"/>
    <w:rsid w:val="0006311B"/>
    <w:rsid w:val="00063926"/>
    <w:rsid w:val="00072153"/>
    <w:rsid w:val="00072FC4"/>
    <w:rsid w:val="000753B1"/>
    <w:rsid w:val="00077C37"/>
    <w:rsid w:val="00082D59"/>
    <w:rsid w:val="000841C7"/>
    <w:rsid w:val="000854D0"/>
    <w:rsid w:val="00090A63"/>
    <w:rsid w:val="00096087"/>
    <w:rsid w:val="00096220"/>
    <w:rsid w:val="000967F7"/>
    <w:rsid w:val="000A1E8E"/>
    <w:rsid w:val="000A7BCE"/>
    <w:rsid w:val="000B268C"/>
    <w:rsid w:val="000B7C9C"/>
    <w:rsid w:val="000C3355"/>
    <w:rsid w:val="000C4366"/>
    <w:rsid w:val="000E45CF"/>
    <w:rsid w:val="000E691E"/>
    <w:rsid w:val="000F4D79"/>
    <w:rsid w:val="00100012"/>
    <w:rsid w:val="00113876"/>
    <w:rsid w:val="0011683F"/>
    <w:rsid w:val="0011771E"/>
    <w:rsid w:val="00117850"/>
    <w:rsid w:val="0012641C"/>
    <w:rsid w:val="00126E4B"/>
    <w:rsid w:val="00130E82"/>
    <w:rsid w:val="00137562"/>
    <w:rsid w:val="00151730"/>
    <w:rsid w:val="001737CE"/>
    <w:rsid w:val="00177C0C"/>
    <w:rsid w:val="0018788C"/>
    <w:rsid w:val="00191AF3"/>
    <w:rsid w:val="0019600D"/>
    <w:rsid w:val="001A37AC"/>
    <w:rsid w:val="001A69BD"/>
    <w:rsid w:val="001B046B"/>
    <w:rsid w:val="001B5274"/>
    <w:rsid w:val="001B6F5A"/>
    <w:rsid w:val="001B7105"/>
    <w:rsid w:val="001C56D8"/>
    <w:rsid w:val="001C5E5C"/>
    <w:rsid w:val="001F3D29"/>
    <w:rsid w:val="00201F37"/>
    <w:rsid w:val="00204777"/>
    <w:rsid w:val="00204C98"/>
    <w:rsid w:val="00211A00"/>
    <w:rsid w:val="00215D7B"/>
    <w:rsid w:val="00216A86"/>
    <w:rsid w:val="00217803"/>
    <w:rsid w:val="0022325F"/>
    <w:rsid w:val="002240EC"/>
    <w:rsid w:val="00236EA2"/>
    <w:rsid w:val="00247694"/>
    <w:rsid w:val="00252A2B"/>
    <w:rsid w:val="00253605"/>
    <w:rsid w:val="002538D7"/>
    <w:rsid w:val="00256064"/>
    <w:rsid w:val="002567FB"/>
    <w:rsid w:val="002574E1"/>
    <w:rsid w:val="00257C69"/>
    <w:rsid w:val="00261910"/>
    <w:rsid w:val="00262586"/>
    <w:rsid w:val="0026268C"/>
    <w:rsid w:val="00262A12"/>
    <w:rsid w:val="00265432"/>
    <w:rsid w:val="00266164"/>
    <w:rsid w:val="00266BE2"/>
    <w:rsid w:val="00272F0D"/>
    <w:rsid w:val="002800C2"/>
    <w:rsid w:val="002823B4"/>
    <w:rsid w:val="00287AF4"/>
    <w:rsid w:val="0029208E"/>
    <w:rsid w:val="002942C4"/>
    <w:rsid w:val="002A0B14"/>
    <w:rsid w:val="002A1750"/>
    <w:rsid w:val="002A37AF"/>
    <w:rsid w:val="002C02AE"/>
    <w:rsid w:val="002C04F6"/>
    <w:rsid w:val="002D3168"/>
    <w:rsid w:val="002F1615"/>
    <w:rsid w:val="002F1775"/>
    <w:rsid w:val="002F1E6C"/>
    <w:rsid w:val="00305441"/>
    <w:rsid w:val="00306EF8"/>
    <w:rsid w:val="0030738C"/>
    <w:rsid w:val="00311516"/>
    <w:rsid w:val="00314B4D"/>
    <w:rsid w:val="00317981"/>
    <w:rsid w:val="00333EA5"/>
    <w:rsid w:val="00336019"/>
    <w:rsid w:val="00342893"/>
    <w:rsid w:val="00351C17"/>
    <w:rsid w:val="00362D2E"/>
    <w:rsid w:val="0036373B"/>
    <w:rsid w:val="0038502D"/>
    <w:rsid w:val="00392DE2"/>
    <w:rsid w:val="003A137B"/>
    <w:rsid w:val="003A3059"/>
    <w:rsid w:val="003A6ADB"/>
    <w:rsid w:val="003B58CF"/>
    <w:rsid w:val="003E1B20"/>
    <w:rsid w:val="003E50E0"/>
    <w:rsid w:val="00403FB9"/>
    <w:rsid w:val="0041401A"/>
    <w:rsid w:val="004147B7"/>
    <w:rsid w:val="00415ED3"/>
    <w:rsid w:val="00415F70"/>
    <w:rsid w:val="00417582"/>
    <w:rsid w:val="00426889"/>
    <w:rsid w:val="00427599"/>
    <w:rsid w:val="00436A76"/>
    <w:rsid w:val="00436C71"/>
    <w:rsid w:val="004506B7"/>
    <w:rsid w:val="00452EBB"/>
    <w:rsid w:val="00455160"/>
    <w:rsid w:val="00462A99"/>
    <w:rsid w:val="00463DAA"/>
    <w:rsid w:val="0046750C"/>
    <w:rsid w:val="004811C0"/>
    <w:rsid w:val="004852AB"/>
    <w:rsid w:val="00496E25"/>
    <w:rsid w:val="004A2B48"/>
    <w:rsid w:val="004B4E55"/>
    <w:rsid w:val="004C11B5"/>
    <w:rsid w:val="004C7967"/>
    <w:rsid w:val="004D7071"/>
    <w:rsid w:val="004E1F59"/>
    <w:rsid w:val="004F0355"/>
    <w:rsid w:val="004F52B8"/>
    <w:rsid w:val="00500BD9"/>
    <w:rsid w:val="00506072"/>
    <w:rsid w:val="005134E0"/>
    <w:rsid w:val="00514952"/>
    <w:rsid w:val="00516222"/>
    <w:rsid w:val="005179F2"/>
    <w:rsid w:val="005209B3"/>
    <w:rsid w:val="00526589"/>
    <w:rsid w:val="00545DDB"/>
    <w:rsid w:val="00546C1F"/>
    <w:rsid w:val="00551D0A"/>
    <w:rsid w:val="005535C3"/>
    <w:rsid w:val="0055407C"/>
    <w:rsid w:val="0056142D"/>
    <w:rsid w:val="00564502"/>
    <w:rsid w:val="005773CE"/>
    <w:rsid w:val="00581571"/>
    <w:rsid w:val="00582268"/>
    <w:rsid w:val="00583BD1"/>
    <w:rsid w:val="00584310"/>
    <w:rsid w:val="0059332F"/>
    <w:rsid w:val="00593C15"/>
    <w:rsid w:val="005A11AE"/>
    <w:rsid w:val="005A3F0D"/>
    <w:rsid w:val="005A4901"/>
    <w:rsid w:val="005A6470"/>
    <w:rsid w:val="005A6B28"/>
    <w:rsid w:val="005A6ECD"/>
    <w:rsid w:val="005B1E44"/>
    <w:rsid w:val="005B28B1"/>
    <w:rsid w:val="005B47EE"/>
    <w:rsid w:val="005B7821"/>
    <w:rsid w:val="005B7B21"/>
    <w:rsid w:val="005D2E22"/>
    <w:rsid w:val="005D689B"/>
    <w:rsid w:val="005D7499"/>
    <w:rsid w:val="005E19B6"/>
    <w:rsid w:val="005E58C2"/>
    <w:rsid w:val="005E6194"/>
    <w:rsid w:val="005F1CF5"/>
    <w:rsid w:val="005F25F7"/>
    <w:rsid w:val="005F51B1"/>
    <w:rsid w:val="005F7523"/>
    <w:rsid w:val="006007F2"/>
    <w:rsid w:val="00602C24"/>
    <w:rsid w:val="00606B1B"/>
    <w:rsid w:val="00607D5F"/>
    <w:rsid w:val="0061495E"/>
    <w:rsid w:val="00615E8E"/>
    <w:rsid w:val="00627334"/>
    <w:rsid w:val="00635A35"/>
    <w:rsid w:val="0063718A"/>
    <w:rsid w:val="00640EDA"/>
    <w:rsid w:val="0064203A"/>
    <w:rsid w:val="00644F56"/>
    <w:rsid w:val="00647BF0"/>
    <w:rsid w:val="00656943"/>
    <w:rsid w:val="00661DF6"/>
    <w:rsid w:val="006647BE"/>
    <w:rsid w:val="006661BF"/>
    <w:rsid w:val="0067272B"/>
    <w:rsid w:val="00676F89"/>
    <w:rsid w:val="00677715"/>
    <w:rsid w:val="0068122D"/>
    <w:rsid w:val="00682293"/>
    <w:rsid w:val="00682C6A"/>
    <w:rsid w:val="00687977"/>
    <w:rsid w:val="00690546"/>
    <w:rsid w:val="0069122E"/>
    <w:rsid w:val="00692848"/>
    <w:rsid w:val="006B38E3"/>
    <w:rsid w:val="006B61B0"/>
    <w:rsid w:val="006B7AC8"/>
    <w:rsid w:val="006D2520"/>
    <w:rsid w:val="006D2F46"/>
    <w:rsid w:val="006D32A7"/>
    <w:rsid w:val="006D58AF"/>
    <w:rsid w:val="006D6401"/>
    <w:rsid w:val="006D7560"/>
    <w:rsid w:val="006D7699"/>
    <w:rsid w:val="006E0AC2"/>
    <w:rsid w:val="006E2555"/>
    <w:rsid w:val="006E57BD"/>
    <w:rsid w:val="006F3749"/>
    <w:rsid w:val="007018FF"/>
    <w:rsid w:val="00703C69"/>
    <w:rsid w:val="007072E9"/>
    <w:rsid w:val="007103C1"/>
    <w:rsid w:val="00720567"/>
    <w:rsid w:val="00722139"/>
    <w:rsid w:val="00723A5B"/>
    <w:rsid w:val="0072473A"/>
    <w:rsid w:val="0073498D"/>
    <w:rsid w:val="00734BD6"/>
    <w:rsid w:val="00740A17"/>
    <w:rsid w:val="00741FDA"/>
    <w:rsid w:val="0074289E"/>
    <w:rsid w:val="00747FCB"/>
    <w:rsid w:val="00760146"/>
    <w:rsid w:val="00760658"/>
    <w:rsid w:val="00762D68"/>
    <w:rsid w:val="0076415E"/>
    <w:rsid w:val="0077180B"/>
    <w:rsid w:val="007749D2"/>
    <w:rsid w:val="00775746"/>
    <w:rsid w:val="00775D5D"/>
    <w:rsid w:val="0078246E"/>
    <w:rsid w:val="0078359E"/>
    <w:rsid w:val="00785536"/>
    <w:rsid w:val="0078692D"/>
    <w:rsid w:val="00790935"/>
    <w:rsid w:val="007A0C81"/>
    <w:rsid w:val="007A3FE9"/>
    <w:rsid w:val="007A58CD"/>
    <w:rsid w:val="007A6DBF"/>
    <w:rsid w:val="007B1413"/>
    <w:rsid w:val="007C2A15"/>
    <w:rsid w:val="007C7A8C"/>
    <w:rsid w:val="007E3932"/>
    <w:rsid w:val="007E422E"/>
    <w:rsid w:val="007E47EF"/>
    <w:rsid w:val="007E689F"/>
    <w:rsid w:val="007F0CEC"/>
    <w:rsid w:val="007F28D2"/>
    <w:rsid w:val="007F2EA6"/>
    <w:rsid w:val="00802DE9"/>
    <w:rsid w:val="008035D0"/>
    <w:rsid w:val="00805E1A"/>
    <w:rsid w:val="00807FB6"/>
    <w:rsid w:val="008103C5"/>
    <w:rsid w:val="0081267E"/>
    <w:rsid w:val="0081538F"/>
    <w:rsid w:val="0082377B"/>
    <w:rsid w:val="00825D95"/>
    <w:rsid w:val="00832F9E"/>
    <w:rsid w:val="008424B6"/>
    <w:rsid w:val="00846983"/>
    <w:rsid w:val="00850F7A"/>
    <w:rsid w:val="0085112B"/>
    <w:rsid w:val="00860222"/>
    <w:rsid w:val="00862BF8"/>
    <w:rsid w:val="00867EAA"/>
    <w:rsid w:val="008716AB"/>
    <w:rsid w:val="00876C30"/>
    <w:rsid w:val="00876E4D"/>
    <w:rsid w:val="00882C4B"/>
    <w:rsid w:val="00895FDC"/>
    <w:rsid w:val="008A5E55"/>
    <w:rsid w:val="008B218E"/>
    <w:rsid w:val="008B33F9"/>
    <w:rsid w:val="008B7285"/>
    <w:rsid w:val="008C7701"/>
    <w:rsid w:val="008E7792"/>
    <w:rsid w:val="008F11BC"/>
    <w:rsid w:val="008F374C"/>
    <w:rsid w:val="008F48C2"/>
    <w:rsid w:val="00903250"/>
    <w:rsid w:val="0090341E"/>
    <w:rsid w:val="0090542E"/>
    <w:rsid w:val="00911E97"/>
    <w:rsid w:val="00912B59"/>
    <w:rsid w:val="00914309"/>
    <w:rsid w:val="00914A57"/>
    <w:rsid w:val="00926C19"/>
    <w:rsid w:val="00931A10"/>
    <w:rsid w:val="009416E4"/>
    <w:rsid w:val="00944CE2"/>
    <w:rsid w:val="00945189"/>
    <w:rsid w:val="00945655"/>
    <w:rsid w:val="00947C6F"/>
    <w:rsid w:val="0095062B"/>
    <w:rsid w:val="009601EB"/>
    <w:rsid w:val="00967122"/>
    <w:rsid w:val="00971085"/>
    <w:rsid w:val="00976136"/>
    <w:rsid w:val="009769C6"/>
    <w:rsid w:val="009844A2"/>
    <w:rsid w:val="009866B5"/>
    <w:rsid w:val="0099138E"/>
    <w:rsid w:val="009A1D00"/>
    <w:rsid w:val="009A7200"/>
    <w:rsid w:val="009B44B2"/>
    <w:rsid w:val="009B6BAB"/>
    <w:rsid w:val="009B6D7F"/>
    <w:rsid w:val="009C5CCA"/>
    <w:rsid w:val="009C6900"/>
    <w:rsid w:val="009F1B95"/>
    <w:rsid w:val="009F5A79"/>
    <w:rsid w:val="009F7467"/>
    <w:rsid w:val="00A0104B"/>
    <w:rsid w:val="00A06AFF"/>
    <w:rsid w:val="00A1285E"/>
    <w:rsid w:val="00A13692"/>
    <w:rsid w:val="00A27267"/>
    <w:rsid w:val="00A30087"/>
    <w:rsid w:val="00A305CD"/>
    <w:rsid w:val="00A30BC7"/>
    <w:rsid w:val="00A339F3"/>
    <w:rsid w:val="00A45B46"/>
    <w:rsid w:val="00A503C8"/>
    <w:rsid w:val="00A52637"/>
    <w:rsid w:val="00A553F8"/>
    <w:rsid w:val="00A63178"/>
    <w:rsid w:val="00A70E92"/>
    <w:rsid w:val="00A72BCF"/>
    <w:rsid w:val="00A84235"/>
    <w:rsid w:val="00A858DD"/>
    <w:rsid w:val="00AA5B8A"/>
    <w:rsid w:val="00AB250A"/>
    <w:rsid w:val="00AB280B"/>
    <w:rsid w:val="00AB2891"/>
    <w:rsid w:val="00AB525A"/>
    <w:rsid w:val="00AB5BD4"/>
    <w:rsid w:val="00AC332D"/>
    <w:rsid w:val="00AD29AC"/>
    <w:rsid w:val="00AD35AD"/>
    <w:rsid w:val="00AD461A"/>
    <w:rsid w:val="00AD48E3"/>
    <w:rsid w:val="00AD5FEE"/>
    <w:rsid w:val="00AE130C"/>
    <w:rsid w:val="00AE6D96"/>
    <w:rsid w:val="00AF6FD4"/>
    <w:rsid w:val="00B00416"/>
    <w:rsid w:val="00B014F1"/>
    <w:rsid w:val="00B02C18"/>
    <w:rsid w:val="00B07197"/>
    <w:rsid w:val="00B078B0"/>
    <w:rsid w:val="00B13567"/>
    <w:rsid w:val="00B16D2E"/>
    <w:rsid w:val="00B26832"/>
    <w:rsid w:val="00B40D00"/>
    <w:rsid w:val="00B448F1"/>
    <w:rsid w:val="00B47192"/>
    <w:rsid w:val="00B50638"/>
    <w:rsid w:val="00B522FC"/>
    <w:rsid w:val="00B5567B"/>
    <w:rsid w:val="00B55E32"/>
    <w:rsid w:val="00B84CE1"/>
    <w:rsid w:val="00B867EA"/>
    <w:rsid w:val="00B92277"/>
    <w:rsid w:val="00BA2089"/>
    <w:rsid w:val="00BA7720"/>
    <w:rsid w:val="00BB2FAA"/>
    <w:rsid w:val="00BB5302"/>
    <w:rsid w:val="00BB652F"/>
    <w:rsid w:val="00BB7E55"/>
    <w:rsid w:val="00BC25CA"/>
    <w:rsid w:val="00BC47E9"/>
    <w:rsid w:val="00BC6B85"/>
    <w:rsid w:val="00BD3A73"/>
    <w:rsid w:val="00BD4EE6"/>
    <w:rsid w:val="00BD73FF"/>
    <w:rsid w:val="00BE0375"/>
    <w:rsid w:val="00BE43EB"/>
    <w:rsid w:val="00BE52C1"/>
    <w:rsid w:val="00BE747A"/>
    <w:rsid w:val="00BF20B0"/>
    <w:rsid w:val="00BF67D4"/>
    <w:rsid w:val="00C01131"/>
    <w:rsid w:val="00C03A5E"/>
    <w:rsid w:val="00C04983"/>
    <w:rsid w:val="00C15E65"/>
    <w:rsid w:val="00C16929"/>
    <w:rsid w:val="00C24916"/>
    <w:rsid w:val="00C26123"/>
    <w:rsid w:val="00C2745B"/>
    <w:rsid w:val="00C275C7"/>
    <w:rsid w:val="00C31FC0"/>
    <w:rsid w:val="00C32400"/>
    <w:rsid w:val="00C337F3"/>
    <w:rsid w:val="00C33DD5"/>
    <w:rsid w:val="00C3471F"/>
    <w:rsid w:val="00C34EBF"/>
    <w:rsid w:val="00C354B1"/>
    <w:rsid w:val="00C42093"/>
    <w:rsid w:val="00C4387A"/>
    <w:rsid w:val="00C53C1C"/>
    <w:rsid w:val="00C61811"/>
    <w:rsid w:val="00C61E61"/>
    <w:rsid w:val="00C6663C"/>
    <w:rsid w:val="00C74124"/>
    <w:rsid w:val="00C77786"/>
    <w:rsid w:val="00C87892"/>
    <w:rsid w:val="00CA68F9"/>
    <w:rsid w:val="00CA6AB7"/>
    <w:rsid w:val="00CB33C8"/>
    <w:rsid w:val="00CB4A94"/>
    <w:rsid w:val="00CB65FB"/>
    <w:rsid w:val="00CC00E2"/>
    <w:rsid w:val="00CD1360"/>
    <w:rsid w:val="00CD4705"/>
    <w:rsid w:val="00CE29C9"/>
    <w:rsid w:val="00CE478F"/>
    <w:rsid w:val="00CE696B"/>
    <w:rsid w:val="00D02212"/>
    <w:rsid w:val="00D024FE"/>
    <w:rsid w:val="00D02BCB"/>
    <w:rsid w:val="00D1206D"/>
    <w:rsid w:val="00D12879"/>
    <w:rsid w:val="00D1641E"/>
    <w:rsid w:val="00D211D6"/>
    <w:rsid w:val="00D22349"/>
    <w:rsid w:val="00D31E31"/>
    <w:rsid w:val="00D35A58"/>
    <w:rsid w:val="00D36938"/>
    <w:rsid w:val="00D36D9B"/>
    <w:rsid w:val="00D4499E"/>
    <w:rsid w:val="00D46393"/>
    <w:rsid w:val="00D51BB1"/>
    <w:rsid w:val="00D525AC"/>
    <w:rsid w:val="00D5354B"/>
    <w:rsid w:val="00D53886"/>
    <w:rsid w:val="00D64315"/>
    <w:rsid w:val="00D651A9"/>
    <w:rsid w:val="00D66578"/>
    <w:rsid w:val="00D72326"/>
    <w:rsid w:val="00D728C2"/>
    <w:rsid w:val="00D77828"/>
    <w:rsid w:val="00D77CF7"/>
    <w:rsid w:val="00D86F3D"/>
    <w:rsid w:val="00D90670"/>
    <w:rsid w:val="00D90EC6"/>
    <w:rsid w:val="00D95165"/>
    <w:rsid w:val="00D951E8"/>
    <w:rsid w:val="00D976C6"/>
    <w:rsid w:val="00DA2F23"/>
    <w:rsid w:val="00DA37D3"/>
    <w:rsid w:val="00DA6ACE"/>
    <w:rsid w:val="00DB1AFD"/>
    <w:rsid w:val="00DC0F5B"/>
    <w:rsid w:val="00DC6055"/>
    <w:rsid w:val="00DD73D8"/>
    <w:rsid w:val="00DE1BE9"/>
    <w:rsid w:val="00DE58FB"/>
    <w:rsid w:val="00DE6799"/>
    <w:rsid w:val="00DF0F77"/>
    <w:rsid w:val="00DF6F3B"/>
    <w:rsid w:val="00E00034"/>
    <w:rsid w:val="00E0202F"/>
    <w:rsid w:val="00E03955"/>
    <w:rsid w:val="00E054BC"/>
    <w:rsid w:val="00E0685B"/>
    <w:rsid w:val="00E07A94"/>
    <w:rsid w:val="00E113CA"/>
    <w:rsid w:val="00E12667"/>
    <w:rsid w:val="00E134A1"/>
    <w:rsid w:val="00E21546"/>
    <w:rsid w:val="00E21EC6"/>
    <w:rsid w:val="00E26977"/>
    <w:rsid w:val="00E402ED"/>
    <w:rsid w:val="00E513E6"/>
    <w:rsid w:val="00E54AE3"/>
    <w:rsid w:val="00E61DC6"/>
    <w:rsid w:val="00E64484"/>
    <w:rsid w:val="00E70E3F"/>
    <w:rsid w:val="00E91945"/>
    <w:rsid w:val="00E92692"/>
    <w:rsid w:val="00EA2013"/>
    <w:rsid w:val="00EA3B3D"/>
    <w:rsid w:val="00ED326D"/>
    <w:rsid w:val="00ED4F78"/>
    <w:rsid w:val="00ED6134"/>
    <w:rsid w:val="00EE095C"/>
    <w:rsid w:val="00EE70B6"/>
    <w:rsid w:val="00EF085F"/>
    <w:rsid w:val="00EF605E"/>
    <w:rsid w:val="00F01DFC"/>
    <w:rsid w:val="00F03B1C"/>
    <w:rsid w:val="00F2726B"/>
    <w:rsid w:val="00F366EF"/>
    <w:rsid w:val="00F413D4"/>
    <w:rsid w:val="00F42E85"/>
    <w:rsid w:val="00F5091F"/>
    <w:rsid w:val="00F53389"/>
    <w:rsid w:val="00F576D0"/>
    <w:rsid w:val="00F62588"/>
    <w:rsid w:val="00F62F75"/>
    <w:rsid w:val="00F72053"/>
    <w:rsid w:val="00F74316"/>
    <w:rsid w:val="00F773E8"/>
    <w:rsid w:val="00F90C87"/>
    <w:rsid w:val="00F93C68"/>
    <w:rsid w:val="00F952D9"/>
    <w:rsid w:val="00FA0755"/>
    <w:rsid w:val="00FB164B"/>
    <w:rsid w:val="00FB6C04"/>
    <w:rsid w:val="00FC1A1C"/>
    <w:rsid w:val="00FD2CCC"/>
    <w:rsid w:val="00FE279E"/>
    <w:rsid w:val="00FE2857"/>
    <w:rsid w:val="00FE360A"/>
    <w:rsid w:val="00FE3902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B57F"/>
  <w15:docId w15:val="{C5C0E233-1ED7-4848-9932-2FFD994F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C1"/>
  </w:style>
  <w:style w:type="paragraph" w:styleId="1">
    <w:name w:val="heading 1"/>
    <w:basedOn w:val="a"/>
    <w:link w:val="10"/>
    <w:uiPriority w:val="1"/>
    <w:qFormat/>
    <w:rsid w:val="00E513E6"/>
    <w:pPr>
      <w:widowControl w:val="0"/>
      <w:autoSpaceDE w:val="0"/>
      <w:autoSpaceDN w:val="0"/>
      <w:spacing w:after="0" w:line="38" w:lineRule="exact"/>
      <w:ind w:left="270" w:right="1024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C1"/>
  </w:style>
  <w:style w:type="paragraph" w:styleId="a5">
    <w:name w:val="Balloon Text"/>
    <w:basedOn w:val="a"/>
    <w:link w:val="a6"/>
    <w:uiPriority w:val="99"/>
    <w:semiHidden/>
    <w:unhideWhenUsed/>
    <w:rsid w:val="0071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436A7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7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CF7"/>
  </w:style>
  <w:style w:type="character" w:styleId="aa">
    <w:name w:val="annotation reference"/>
    <w:basedOn w:val="a0"/>
    <w:uiPriority w:val="99"/>
    <w:semiHidden/>
    <w:unhideWhenUsed/>
    <w:rsid w:val="007072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72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72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72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72E9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A20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20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2013"/>
    <w:rPr>
      <w:vertAlign w:val="superscript"/>
    </w:rPr>
  </w:style>
  <w:style w:type="character" w:styleId="af2">
    <w:name w:val="Hyperlink"/>
    <w:basedOn w:val="a0"/>
    <w:uiPriority w:val="99"/>
    <w:unhideWhenUsed/>
    <w:rsid w:val="00B078B0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AD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90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513E6"/>
    <w:rPr>
      <w:rFonts w:ascii="Times New Roman" w:eastAsia="Times New Roman" w:hAnsi="Times New Roman" w:cs="Times New Roman"/>
      <w:sz w:val="36"/>
      <w:szCs w:val="36"/>
    </w:rPr>
  </w:style>
  <w:style w:type="paragraph" w:styleId="af4">
    <w:name w:val="Body Text"/>
    <w:basedOn w:val="a"/>
    <w:link w:val="af5"/>
    <w:uiPriority w:val="1"/>
    <w:qFormat/>
    <w:rsid w:val="00E513E6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E513E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37E29CC25164126D837D970628195348C90D592E33AF1A01F8D90F1B4D6A156D7520F6C32EF20EC94A54C6C399AB6BF03079DD19B9FC0Bs4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AF7A-41DB-48C5-829A-2F54E475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6891</Words>
  <Characters>39281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Кучерявцев Денис Александрович</dc:creator>
  <cp:lastModifiedBy>Кузнецова Наталья Вячеславовна</cp:lastModifiedBy>
  <cp:revision>3</cp:revision>
  <cp:lastPrinted>2023-05-04T13:24:00Z</cp:lastPrinted>
  <dcterms:created xsi:type="dcterms:W3CDTF">2023-05-15T07:12:00Z</dcterms:created>
  <dcterms:modified xsi:type="dcterms:W3CDTF">2023-05-15T08:36:00Z</dcterms:modified>
</cp:coreProperties>
</file>