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B5CDFE" w14:textId="77777777" w:rsidR="006D669C" w:rsidRPr="00531DBB" w:rsidRDefault="00510EA4" w:rsidP="00617D0E">
      <w:pPr>
        <w:spacing w:after="129"/>
        <w:jc w:val="center"/>
        <w:rPr>
          <w:sz w:val="28"/>
          <w:szCs w:val="28"/>
        </w:rPr>
      </w:pPr>
      <w:r w:rsidRPr="00531DBB">
        <w:rPr>
          <w:rFonts w:ascii="Times New Roman" w:eastAsia="Times New Roman" w:hAnsi="Times New Roman" w:cs="Times New Roman"/>
          <w:b/>
          <w:sz w:val="28"/>
          <w:szCs w:val="28"/>
        </w:rPr>
        <w:t>ПОЯСНИТЕЛЬНАЯ ЗАПИСКА</w:t>
      </w:r>
    </w:p>
    <w:p w14:paraId="08AC8668" w14:textId="77777777" w:rsidR="006D669C" w:rsidRPr="00531DBB" w:rsidRDefault="00510EA4" w:rsidP="00726C77">
      <w:pPr>
        <w:spacing w:after="0" w:line="240" w:lineRule="auto"/>
        <w:ind w:left="11" w:right="6" w:hanging="11"/>
        <w:jc w:val="center"/>
        <w:rPr>
          <w:sz w:val="28"/>
          <w:szCs w:val="28"/>
        </w:rPr>
      </w:pPr>
      <w:r w:rsidRPr="00531DBB">
        <w:rPr>
          <w:rFonts w:ascii="Times New Roman" w:eastAsia="Times New Roman" w:hAnsi="Times New Roman" w:cs="Times New Roman"/>
          <w:b/>
          <w:sz w:val="28"/>
          <w:szCs w:val="28"/>
        </w:rPr>
        <w:t>к проекту федерального закона «</w:t>
      </w:r>
      <w:r w:rsidR="00617D0E" w:rsidRPr="00531DBB">
        <w:rPr>
          <w:rFonts w:ascii="Times New Roman" w:hAnsi="Times New Roman"/>
          <w:b/>
          <w:bCs/>
          <w:sz w:val="28"/>
          <w:szCs w:val="28"/>
        </w:rPr>
        <w:t>О внесении изменений в статью 286.1 части второй Налогового кодекса Российской Федерации</w:t>
      </w:r>
      <w:r w:rsidRPr="00531DBB">
        <w:rPr>
          <w:rFonts w:ascii="Times New Roman" w:eastAsia="Times New Roman" w:hAnsi="Times New Roman" w:cs="Times New Roman"/>
          <w:b/>
          <w:sz w:val="28"/>
          <w:szCs w:val="28"/>
        </w:rPr>
        <w:t xml:space="preserve">» </w:t>
      </w:r>
    </w:p>
    <w:p w14:paraId="5DAD0471" w14:textId="77777777" w:rsidR="006D669C" w:rsidRPr="00531DBB" w:rsidRDefault="00510EA4">
      <w:pPr>
        <w:spacing w:after="0"/>
        <w:ind w:left="66"/>
        <w:jc w:val="center"/>
        <w:rPr>
          <w:sz w:val="28"/>
          <w:szCs w:val="28"/>
        </w:rPr>
      </w:pPr>
      <w:r w:rsidRPr="00531D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19059E3" w14:textId="24C09572" w:rsidR="006A0BBF" w:rsidRPr="006A0BBF" w:rsidRDefault="002F64C7" w:rsidP="006A0BBF">
      <w:pPr>
        <w:spacing w:after="10" w:line="351" w:lineRule="auto"/>
        <w:ind w:left="-15" w:firstLine="69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Проектом федерального закона </w:t>
      </w:r>
      <w:r w:rsidRPr="002F64C7">
        <w:rPr>
          <w:rFonts w:ascii="Times New Roman" w:eastAsia="Times New Roman" w:hAnsi="Times New Roman" w:cs="Times New Roman"/>
          <w:sz w:val="28"/>
          <w:szCs w:val="28"/>
        </w:rPr>
        <w:t xml:space="preserve">«О внесении изменений в статью 286.1 части второй Налогового кодекса Российской Федерации»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(далее </w:t>
      </w:r>
      <w:r w:rsidR="009870DF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</w:t>
      </w:r>
      <w:r w:rsidR="006A0BBF">
        <w:rPr>
          <w:rFonts w:ascii="Times New Roman" w:eastAsia="Times New Roman" w:hAnsi="Times New Roman" w:cs="Times New Roman"/>
          <w:sz w:val="28"/>
          <w:szCs w:val="28"/>
        </w:rPr>
        <w:t>аконопроект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="006A0BBF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="006A0BBF" w:rsidRPr="006A0BBF">
        <w:rPr>
          <w:rFonts w:ascii="Times New Roman" w:eastAsia="Times New Roman" w:hAnsi="Times New Roman" w:cs="Times New Roman"/>
          <w:sz w:val="28"/>
          <w:szCs w:val="28"/>
        </w:rPr>
        <w:t xml:space="preserve">редлагается </w:t>
      </w:r>
      <w:r w:rsidR="006A0BBF">
        <w:rPr>
          <w:rFonts w:ascii="Times New Roman" w:eastAsia="Times New Roman" w:hAnsi="Times New Roman" w:cs="Times New Roman"/>
          <w:sz w:val="28"/>
          <w:szCs w:val="28"/>
        </w:rPr>
        <w:t xml:space="preserve">предоставить налогоплательщикам </w:t>
      </w:r>
      <w:r w:rsidR="006A0BBF" w:rsidRPr="006A0BBF">
        <w:rPr>
          <w:rFonts w:ascii="Times New Roman" w:eastAsia="Times New Roman" w:hAnsi="Times New Roman" w:cs="Times New Roman"/>
          <w:sz w:val="28"/>
          <w:szCs w:val="28"/>
        </w:rPr>
        <w:t xml:space="preserve">по решению субъекта Российской Федерации </w:t>
      </w:r>
      <w:r w:rsidR="006A0BBF">
        <w:rPr>
          <w:rFonts w:ascii="Times New Roman" w:eastAsia="Times New Roman" w:hAnsi="Times New Roman" w:cs="Times New Roman"/>
          <w:sz w:val="28"/>
          <w:szCs w:val="28"/>
        </w:rPr>
        <w:t>право на применение инвестиционного налогового вычета по налогу на прибыль организаций в виде расходов на капитальные вложения</w:t>
      </w:r>
      <w:r w:rsidR="006A0BBF" w:rsidRPr="006A0BBF">
        <w:rPr>
          <w:rFonts w:ascii="Times New Roman" w:eastAsia="Times New Roman" w:hAnsi="Times New Roman" w:cs="Times New Roman"/>
          <w:sz w:val="28"/>
          <w:szCs w:val="28"/>
        </w:rPr>
        <w:t>, осуществленные в рамках соглашени</w:t>
      </w:r>
      <w:r w:rsidR="006A0BBF">
        <w:rPr>
          <w:rFonts w:ascii="Times New Roman" w:eastAsia="Times New Roman" w:hAnsi="Times New Roman" w:cs="Times New Roman"/>
          <w:sz w:val="28"/>
          <w:szCs w:val="28"/>
        </w:rPr>
        <w:t>й</w:t>
      </w:r>
      <w:r w:rsidR="006A0BBF" w:rsidRPr="006A0BBF">
        <w:rPr>
          <w:rFonts w:ascii="Times New Roman" w:eastAsia="Times New Roman" w:hAnsi="Times New Roman" w:cs="Times New Roman"/>
          <w:sz w:val="28"/>
          <w:szCs w:val="28"/>
        </w:rPr>
        <w:t xml:space="preserve"> о реализации инвестиционн</w:t>
      </w:r>
      <w:r w:rsidR="006A0BBF">
        <w:rPr>
          <w:rFonts w:ascii="Times New Roman" w:eastAsia="Times New Roman" w:hAnsi="Times New Roman" w:cs="Times New Roman"/>
          <w:sz w:val="28"/>
          <w:szCs w:val="28"/>
        </w:rPr>
        <w:t>ых</w:t>
      </w:r>
      <w:r w:rsidR="006A0BBF" w:rsidRPr="006A0BBF">
        <w:rPr>
          <w:rFonts w:ascii="Times New Roman" w:eastAsia="Times New Roman" w:hAnsi="Times New Roman" w:cs="Times New Roman"/>
          <w:sz w:val="28"/>
          <w:szCs w:val="28"/>
        </w:rPr>
        <w:t xml:space="preserve"> проект</w:t>
      </w:r>
      <w:r w:rsidR="006A0BBF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6A0BBF" w:rsidRPr="006A0BBF">
        <w:rPr>
          <w:rFonts w:ascii="Times New Roman" w:eastAsia="Times New Roman" w:hAnsi="Times New Roman" w:cs="Times New Roman"/>
          <w:sz w:val="28"/>
          <w:szCs w:val="28"/>
        </w:rPr>
        <w:t>, информация о котор</w:t>
      </w:r>
      <w:r w:rsidR="006A0BBF">
        <w:rPr>
          <w:rFonts w:ascii="Times New Roman" w:eastAsia="Times New Roman" w:hAnsi="Times New Roman" w:cs="Times New Roman"/>
          <w:sz w:val="28"/>
          <w:szCs w:val="28"/>
        </w:rPr>
        <w:t>ых</w:t>
      </w:r>
      <w:r w:rsidR="006A0BBF" w:rsidRPr="006A0BBF">
        <w:rPr>
          <w:rFonts w:ascii="Times New Roman" w:eastAsia="Times New Roman" w:hAnsi="Times New Roman" w:cs="Times New Roman"/>
          <w:sz w:val="28"/>
          <w:szCs w:val="28"/>
        </w:rPr>
        <w:t xml:space="preserve"> включена в реестр инвестиционных проектов с государственной (муниципальной) поддержкой в форме инвестиционного налогового вычета</w:t>
      </w:r>
      <w:r w:rsidR="006A0BBF">
        <w:rPr>
          <w:rFonts w:ascii="Times New Roman" w:eastAsia="Times New Roman" w:hAnsi="Times New Roman" w:cs="Times New Roman"/>
          <w:sz w:val="28"/>
          <w:szCs w:val="28"/>
        </w:rPr>
        <w:t>, порядок ведения которо</w:t>
      </w:r>
      <w:bookmarkStart w:id="0" w:name="_GoBack"/>
      <w:bookmarkEnd w:id="0"/>
      <w:r w:rsidR="006A0BBF">
        <w:rPr>
          <w:rFonts w:ascii="Times New Roman" w:eastAsia="Times New Roman" w:hAnsi="Times New Roman" w:cs="Times New Roman"/>
          <w:sz w:val="28"/>
          <w:szCs w:val="28"/>
        </w:rPr>
        <w:t>го утвержден п</w:t>
      </w:r>
      <w:r w:rsidR="006A0BBF" w:rsidRPr="006A0BBF">
        <w:rPr>
          <w:rFonts w:ascii="Times New Roman" w:eastAsia="Times New Roman" w:hAnsi="Times New Roman" w:cs="Times New Roman"/>
          <w:sz w:val="28"/>
          <w:szCs w:val="28"/>
        </w:rPr>
        <w:t>риказ</w:t>
      </w:r>
      <w:r w:rsidR="006A0BBF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6A0BBF" w:rsidRPr="006A0BBF">
        <w:rPr>
          <w:rFonts w:ascii="Times New Roman" w:eastAsia="Times New Roman" w:hAnsi="Times New Roman" w:cs="Times New Roman"/>
          <w:sz w:val="28"/>
          <w:szCs w:val="28"/>
        </w:rPr>
        <w:t xml:space="preserve"> Казначейства России от 14</w:t>
      </w:r>
      <w:r w:rsidR="006A0BBF">
        <w:rPr>
          <w:rFonts w:ascii="Times New Roman" w:eastAsia="Times New Roman" w:hAnsi="Times New Roman" w:cs="Times New Roman"/>
          <w:sz w:val="28"/>
          <w:szCs w:val="28"/>
        </w:rPr>
        <w:t xml:space="preserve"> сентября </w:t>
      </w:r>
      <w:r w:rsidR="006A0BBF" w:rsidRPr="006A0BBF">
        <w:rPr>
          <w:rFonts w:ascii="Times New Roman" w:eastAsia="Times New Roman" w:hAnsi="Times New Roman" w:cs="Times New Roman"/>
          <w:sz w:val="28"/>
          <w:szCs w:val="28"/>
        </w:rPr>
        <w:t xml:space="preserve">2022 </w:t>
      </w:r>
      <w:r w:rsidR="006A0BBF"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6A0BBF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6A0BBF" w:rsidRPr="006A0BBF">
        <w:rPr>
          <w:rFonts w:ascii="Times New Roman" w:eastAsia="Times New Roman" w:hAnsi="Times New Roman" w:cs="Times New Roman"/>
          <w:sz w:val="28"/>
          <w:szCs w:val="28"/>
        </w:rPr>
        <w:t xml:space="preserve"> 26н</w:t>
      </w:r>
      <w:r w:rsidR="006A0BBF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</w:t>
      </w:r>
      <w:r w:rsidR="006A0BBF" w:rsidRPr="006A0BBF">
        <w:rPr>
          <w:rFonts w:ascii="Times New Roman" w:eastAsia="Times New Roman" w:hAnsi="Times New Roman" w:cs="Times New Roman"/>
          <w:sz w:val="28"/>
          <w:szCs w:val="28"/>
        </w:rPr>
        <w:t xml:space="preserve"> пункт</w:t>
      </w:r>
      <w:r w:rsidR="006A0BBF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6A0BBF" w:rsidRPr="006A0BBF">
        <w:rPr>
          <w:rFonts w:ascii="Times New Roman" w:eastAsia="Times New Roman" w:hAnsi="Times New Roman" w:cs="Times New Roman"/>
          <w:sz w:val="28"/>
          <w:szCs w:val="28"/>
        </w:rPr>
        <w:t xml:space="preserve"> 1 статьи 166.1 Бюджетного кодекса Р</w:t>
      </w:r>
      <w:r w:rsidR="006A0BBF">
        <w:rPr>
          <w:rFonts w:ascii="Times New Roman" w:eastAsia="Times New Roman" w:hAnsi="Times New Roman" w:cs="Times New Roman"/>
          <w:sz w:val="28"/>
          <w:szCs w:val="28"/>
        </w:rPr>
        <w:t>оссийской Федерации (далее – Реестр).</w:t>
      </w:r>
    </w:p>
    <w:p w14:paraId="29D53674" w14:textId="77777777" w:rsidR="006A0BBF" w:rsidRPr="006A0BBF" w:rsidRDefault="006A0BBF" w:rsidP="006A0BBF">
      <w:pPr>
        <w:spacing w:after="10" w:line="351" w:lineRule="auto"/>
        <w:ind w:left="-15" w:firstLine="69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0BBF">
        <w:rPr>
          <w:rFonts w:ascii="Times New Roman" w:eastAsia="Times New Roman" w:hAnsi="Times New Roman" w:cs="Times New Roman"/>
          <w:sz w:val="28"/>
          <w:szCs w:val="28"/>
        </w:rPr>
        <w:t xml:space="preserve">Параметры </w:t>
      </w:r>
      <w:r>
        <w:rPr>
          <w:rFonts w:ascii="Times New Roman" w:eastAsia="Times New Roman" w:hAnsi="Times New Roman" w:cs="Times New Roman"/>
          <w:sz w:val="28"/>
          <w:szCs w:val="28"/>
        </w:rPr>
        <w:t>проектируемого вычета</w:t>
      </w:r>
      <w:r w:rsidRPr="006A0BBF">
        <w:rPr>
          <w:rFonts w:ascii="Times New Roman" w:eastAsia="Times New Roman" w:hAnsi="Times New Roman" w:cs="Times New Roman"/>
          <w:sz w:val="28"/>
          <w:szCs w:val="28"/>
        </w:rPr>
        <w:t xml:space="preserve"> предусматривают следующее:  </w:t>
      </w:r>
    </w:p>
    <w:p w14:paraId="7396C393" w14:textId="77777777" w:rsidR="006A0BBF" w:rsidRPr="006A0BBF" w:rsidRDefault="006A0BBF" w:rsidP="006A0BBF">
      <w:pPr>
        <w:spacing w:after="10" w:line="351" w:lineRule="auto"/>
        <w:ind w:left="-15" w:firstLine="69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0BBF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eastAsia="Times New Roman" w:hAnsi="Times New Roman" w:cs="Times New Roman"/>
          <w:sz w:val="28"/>
          <w:szCs w:val="28"/>
        </w:rPr>
        <w:t>вычет</w:t>
      </w:r>
      <w:r w:rsidRPr="006A0BBF">
        <w:rPr>
          <w:rFonts w:ascii="Times New Roman" w:eastAsia="Times New Roman" w:hAnsi="Times New Roman" w:cs="Times New Roman"/>
          <w:sz w:val="28"/>
          <w:szCs w:val="28"/>
        </w:rPr>
        <w:t xml:space="preserve"> предоставляется организациям одновременно соответствующим следующим условиям: </w:t>
      </w:r>
    </w:p>
    <w:p w14:paraId="79D9CA85" w14:textId="0332CCF5" w:rsidR="000F6DB9" w:rsidRDefault="006A0BBF" w:rsidP="006A0BBF">
      <w:pPr>
        <w:spacing w:after="10" w:line="351" w:lineRule="auto"/>
        <w:ind w:left="-15" w:firstLine="69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0BBF">
        <w:rPr>
          <w:rFonts w:ascii="Times New Roman" w:eastAsia="Times New Roman" w:hAnsi="Times New Roman" w:cs="Times New Roman"/>
          <w:sz w:val="28"/>
          <w:szCs w:val="28"/>
        </w:rPr>
        <w:t xml:space="preserve">- реализующим </w:t>
      </w:r>
      <w:r w:rsidR="000F6DB9">
        <w:rPr>
          <w:rFonts w:ascii="Times New Roman" w:eastAsia="Times New Roman" w:hAnsi="Times New Roman" w:cs="Times New Roman"/>
          <w:sz w:val="28"/>
          <w:szCs w:val="28"/>
        </w:rPr>
        <w:t xml:space="preserve">инвестиционные </w:t>
      </w:r>
      <w:r w:rsidRPr="006A0BBF">
        <w:rPr>
          <w:rFonts w:ascii="Times New Roman" w:eastAsia="Times New Roman" w:hAnsi="Times New Roman" w:cs="Times New Roman"/>
          <w:sz w:val="28"/>
          <w:szCs w:val="28"/>
        </w:rPr>
        <w:t xml:space="preserve">проекты, включенные в </w:t>
      </w:r>
      <w:r>
        <w:rPr>
          <w:rFonts w:ascii="Times New Roman" w:eastAsia="Times New Roman" w:hAnsi="Times New Roman" w:cs="Times New Roman"/>
          <w:sz w:val="28"/>
          <w:szCs w:val="28"/>
        </w:rPr>
        <w:t>Реестр</w:t>
      </w:r>
      <w:r w:rsidR="00CA26F6">
        <w:rPr>
          <w:rFonts w:ascii="Times New Roman" w:eastAsia="Times New Roman" w:hAnsi="Times New Roman" w:cs="Times New Roman"/>
          <w:sz w:val="28"/>
          <w:szCs w:val="28"/>
        </w:rPr>
        <w:t xml:space="preserve">, в том числе </w:t>
      </w:r>
      <w:r w:rsidR="000F6DB9">
        <w:rPr>
          <w:rFonts w:ascii="Times New Roman" w:eastAsia="Times New Roman" w:hAnsi="Times New Roman" w:cs="Times New Roman"/>
          <w:sz w:val="28"/>
          <w:szCs w:val="28"/>
        </w:rPr>
        <w:t xml:space="preserve">проекты, соответствующие требованиям </w:t>
      </w:r>
      <w:r w:rsidR="000F6DB9" w:rsidRPr="000F6DB9">
        <w:rPr>
          <w:rFonts w:ascii="Times New Roman" w:eastAsia="Times New Roman" w:hAnsi="Times New Roman" w:cs="Times New Roman"/>
          <w:sz w:val="28"/>
          <w:szCs w:val="28"/>
        </w:rPr>
        <w:t>к проектам технологического суверенитета и проектам структурной адаптации экономики Российской Федерации, установленным Правительством Российской Федерации</w:t>
      </w:r>
      <w:r w:rsidR="000F6DB9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33B54B7" w14:textId="77777777" w:rsidR="006A0BBF" w:rsidRPr="006A0BBF" w:rsidRDefault="006A0BBF" w:rsidP="006A0BBF">
      <w:pPr>
        <w:spacing w:after="10" w:line="351" w:lineRule="auto"/>
        <w:ind w:left="-15" w:firstLine="69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0BBF">
        <w:rPr>
          <w:rFonts w:ascii="Times New Roman" w:eastAsia="Times New Roman" w:hAnsi="Times New Roman" w:cs="Times New Roman"/>
          <w:sz w:val="28"/>
          <w:szCs w:val="28"/>
        </w:rPr>
        <w:t>- заключившим соглашение о реализации инвестиционного проекта. Порядок заключения соглаше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ния и его обязательные условия </w:t>
      </w:r>
      <w:r w:rsidR="000F6DB9">
        <w:rPr>
          <w:rFonts w:ascii="Times New Roman" w:eastAsia="Times New Roman" w:hAnsi="Times New Roman" w:cs="Times New Roman"/>
          <w:sz w:val="28"/>
          <w:szCs w:val="28"/>
        </w:rPr>
        <w:t xml:space="preserve">будут установлены </w:t>
      </w:r>
      <w:r w:rsidRPr="006A0BBF">
        <w:rPr>
          <w:rFonts w:ascii="Times New Roman" w:eastAsia="Times New Roman" w:hAnsi="Times New Roman" w:cs="Times New Roman"/>
          <w:sz w:val="28"/>
          <w:szCs w:val="28"/>
        </w:rPr>
        <w:t>Правительством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</w:t>
      </w:r>
      <w:r w:rsidRPr="006A0BBF">
        <w:rPr>
          <w:rFonts w:ascii="Times New Roman" w:eastAsia="Times New Roman" w:hAnsi="Times New Roman" w:cs="Times New Roman"/>
          <w:sz w:val="28"/>
          <w:szCs w:val="28"/>
        </w:rPr>
        <w:t xml:space="preserve">;  </w:t>
      </w:r>
    </w:p>
    <w:p w14:paraId="062DC8D3" w14:textId="77777777" w:rsidR="006A0BBF" w:rsidRPr="006A0BBF" w:rsidRDefault="006A0BBF" w:rsidP="006A0BBF">
      <w:pPr>
        <w:spacing w:after="10" w:line="351" w:lineRule="auto"/>
        <w:ind w:left="-15" w:firstLine="69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0BBF">
        <w:rPr>
          <w:rFonts w:ascii="Times New Roman" w:eastAsia="Times New Roman" w:hAnsi="Times New Roman" w:cs="Times New Roman"/>
          <w:sz w:val="28"/>
          <w:szCs w:val="28"/>
        </w:rPr>
        <w:t xml:space="preserve">2) в состав </w:t>
      </w:r>
      <w:r w:rsidR="000F6DB9">
        <w:rPr>
          <w:rFonts w:ascii="Times New Roman" w:eastAsia="Times New Roman" w:hAnsi="Times New Roman" w:cs="Times New Roman"/>
          <w:sz w:val="28"/>
          <w:szCs w:val="28"/>
        </w:rPr>
        <w:t>вычета</w:t>
      </w:r>
      <w:r w:rsidRPr="006A0BBF">
        <w:rPr>
          <w:rFonts w:ascii="Times New Roman" w:eastAsia="Times New Roman" w:hAnsi="Times New Roman" w:cs="Times New Roman"/>
          <w:sz w:val="28"/>
          <w:szCs w:val="28"/>
        </w:rPr>
        <w:t xml:space="preserve"> включаются только капитальные затраты (создание, приобретение, модернизация </w:t>
      </w:r>
      <w:r w:rsidR="000F6DB9">
        <w:rPr>
          <w:rFonts w:ascii="Times New Roman" w:eastAsia="Times New Roman" w:hAnsi="Times New Roman" w:cs="Times New Roman"/>
          <w:sz w:val="28"/>
          <w:szCs w:val="28"/>
        </w:rPr>
        <w:t>основных средств</w:t>
      </w:r>
      <w:r w:rsidRPr="006A0BBF">
        <w:rPr>
          <w:rFonts w:ascii="Times New Roman" w:eastAsia="Times New Roman" w:hAnsi="Times New Roman" w:cs="Times New Roman"/>
          <w:sz w:val="28"/>
          <w:szCs w:val="28"/>
        </w:rPr>
        <w:t>), осуществленные в рамках реализации инвестиционного проекта, но не более 25 % от их общего объема;</w:t>
      </w:r>
    </w:p>
    <w:p w14:paraId="257E000D" w14:textId="77777777" w:rsidR="006A0BBF" w:rsidRPr="006A0BBF" w:rsidRDefault="006A0BBF" w:rsidP="000F6DB9">
      <w:pPr>
        <w:spacing w:after="10" w:line="351" w:lineRule="auto"/>
        <w:ind w:left="-15" w:firstLine="69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0BBF">
        <w:rPr>
          <w:rFonts w:ascii="Times New Roman" w:eastAsia="Times New Roman" w:hAnsi="Times New Roman" w:cs="Times New Roman"/>
          <w:sz w:val="28"/>
          <w:szCs w:val="28"/>
        </w:rPr>
        <w:t xml:space="preserve">3) сокращение полномочий </w:t>
      </w:r>
      <w:r w:rsidR="000F6DB9">
        <w:rPr>
          <w:rFonts w:ascii="Times New Roman" w:eastAsia="Times New Roman" w:hAnsi="Times New Roman" w:cs="Times New Roman"/>
          <w:sz w:val="28"/>
          <w:szCs w:val="28"/>
        </w:rPr>
        <w:t>субъектов Российской Федерации</w:t>
      </w:r>
      <w:r w:rsidRPr="006A0BBF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0F6DB9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6A0BBF">
        <w:rPr>
          <w:rFonts w:ascii="Times New Roman" w:eastAsia="Times New Roman" w:hAnsi="Times New Roman" w:cs="Times New Roman"/>
          <w:sz w:val="28"/>
          <w:szCs w:val="28"/>
        </w:rPr>
        <w:t>настройке</w:t>
      </w:r>
      <w:r w:rsidR="000F6DB9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6A0BBF">
        <w:rPr>
          <w:rFonts w:ascii="Times New Roman" w:eastAsia="Times New Roman" w:hAnsi="Times New Roman" w:cs="Times New Roman"/>
          <w:sz w:val="28"/>
          <w:szCs w:val="28"/>
        </w:rPr>
        <w:t xml:space="preserve"> вычета. Субъект</w:t>
      </w:r>
      <w:r w:rsidR="000F6DB9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6A0BBF"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 w:rsidR="000F6DB9">
        <w:rPr>
          <w:rFonts w:ascii="Times New Roman" w:eastAsia="Times New Roman" w:hAnsi="Times New Roman" w:cs="Times New Roman"/>
          <w:sz w:val="28"/>
          <w:szCs w:val="28"/>
        </w:rPr>
        <w:t xml:space="preserve">оссийской </w:t>
      </w:r>
      <w:r w:rsidRPr="006A0BBF">
        <w:rPr>
          <w:rFonts w:ascii="Times New Roman" w:eastAsia="Times New Roman" w:hAnsi="Times New Roman" w:cs="Times New Roman"/>
          <w:sz w:val="28"/>
          <w:szCs w:val="28"/>
        </w:rPr>
        <w:t>Ф</w:t>
      </w:r>
      <w:r w:rsidR="000F6DB9">
        <w:rPr>
          <w:rFonts w:ascii="Times New Roman" w:eastAsia="Times New Roman" w:hAnsi="Times New Roman" w:cs="Times New Roman"/>
          <w:sz w:val="28"/>
          <w:szCs w:val="28"/>
        </w:rPr>
        <w:t>едерации</w:t>
      </w:r>
      <w:r w:rsidRPr="006A0BBF">
        <w:rPr>
          <w:rFonts w:ascii="Times New Roman" w:eastAsia="Times New Roman" w:hAnsi="Times New Roman" w:cs="Times New Roman"/>
          <w:sz w:val="28"/>
          <w:szCs w:val="28"/>
        </w:rPr>
        <w:t xml:space="preserve"> не вправе ограничить объем капитальных затрат, включае</w:t>
      </w:r>
      <w:r w:rsidR="000F6DB9">
        <w:rPr>
          <w:rFonts w:ascii="Times New Roman" w:eastAsia="Times New Roman" w:hAnsi="Times New Roman" w:cs="Times New Roman"/>
          <w:sz w:val="28"/>
          <w:szCs w:val="28"/>
        </w:rPr>
        <w:t>мых в вычет,</w:t>
      </w:r>
      <w:r w:rsidRPr="006A0BBF">
        <w:rPr>
          <w:rFonts w:ascii="Times New Roman" w:eastAsia="Times New Roman" w:hAnsi="Times New Roman" w:cs="Times New Roman"/>
          <w:sz w:val="28"/>
          <w:szCs w:val="28"/>
        </w:rPr>
        <w:t xml:space="preserve"> категории </w:t>
      </w:r>
      <w:r w:rsidR="000F6DB9">
        <w:rPr>
          <w:rFonts w:ascii="Times New Roman" w:eastAsia="Times New Roman" w:hAnsi="Times New Roman" w:cs="Times New Roman"/>
          <w:sz w:val="28"/>
          <w:szCs w:val="28"/>
        </w:rPr>
        <w:t>основных средств</w:t>
      </w:r>
      <w:r w:rsidRPr="006A0BBF">
        <w:rPr>
          <w:rFonts w:ascii="Times New Roman" w:eastAsia="Times New Roman" w:hAnsi="Times New Roman" w:cs="Times New Roman"/>
          <w:sz w:val="28"/>
          <w:szCs w:val="28"/>
        </w:rPr>
        <w:t xml:space="preserve">, к которым применяется </w:t>
      </w:r>
      <w:r w:rsidR="000F6DB9">
        <w:rPr>
          <w:rFonts w:ascii="Times New Roman" w:eastAsia="Times New Roman" w:hAnsi="Times New Roman" w:cs="Times New Roman"/>
          <w:sz w:val="28"/>
          <w:szCs w:val="28"/>
        </w:rPr>
        <w:t>вычет,</w:t>
      </w:r>
      <w:r w:rsidRPr="006A0BBF">
        <w:rPr>
          <w:rFonts w:ascii="Times New Roman" w:eastAsia="Times New Roman" w:hAnsi="Times New Roman" w:cs="Times New Roman"/>
          <w:sz w:val="28"/>
          <w:szCs w:val="28"/>
        </w:rPr>
        <w:t xml:space="preserve"> возможность перенести неиспользованный остаток </w:t>
      </w:r>
      <w:r w:rsidR="000F6DB9">
        <w:rPr>
          <w:rFonts w:ascii="Times New Roman" w:eastAsia="Times New Roman" w:hAnsi="Times New Roman" w:cs="Times New Roman"/>
          <w:sz w:val="28"/>
          <w:szCs w:val="28"/>
        </w:rPr>
        <w:t>вычета на последующие периоды,</w:t>
      </w:r>
      <w:r w:rsidR="000F6DB9" w:rsidRPr="000F6DB9">
        <w:t xml:space="preserve"> </w:t>
      </w:r>
      <w:r w:rsidR="000F6DB9" w:rsidRPr="000F6DB9">
        <w:rPr>
          <w:rFonts w:ascii="Times New Roman" w:eastAsia="Times New Roman" w:hAnsi="Times New Roman" w:cs="Times New Roman"/>
          <w:sz w:val="28"/>
          <w:szCs w:val="28"/>
        </w:rPr>
        <w:t>категории налогоплательщиков, которые имеют право воспользоваться проектным ИНВ;</w:t>
      </w:r>
    </w:p>
    <w:p w14:paraId="6DD4AB71" w14:textId="77777777" w:rsidR="006A0BBF" w:rsidRPr="006A0BBF" w:rsidRDefault="006A0BBF" w:rsidP="006A0BBF">
      <w:pPr>
        <w:spacing w:after="10" w:line="351" w:lineRule="auto"/>
        <w:ind w:left="-15" w:firstLine="69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0BB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4) срок применения вычета составит не более 5 лет с даты </w:t>
      </w:r>
      <w:r w:rsidR="000F6DB9">
        <w:rPr>
          <w:rFonts w:ascii="Times New Roman" w:eastAsia="Times New Roman" w:hAnsi="Times New Roman" w:cs="Times New Roman"/>
          <w:sz w:val="28"/>
          <w:szCs w:val="28"/>
        </w:rPr>
        <w:t>заключения инвестиционного соглашения</w:t>
      </w:r>
      <w:r w:rsidRPr="006A0BBF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2C1FB26" w14:textId="77777777" w:rsidR="006A0BBF" w:rsidRPr="006A0BBF" w:rsidRDefault="006A0BBF" w:rsidP="006A0BBF">
      <w:pPr>
        <w:spacing w:after="10" w:line="351" w:lineRule="auto"/>
        <w:ind w:left="-15" w:firstLine="69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0BBF">
        <w:rPr>
          <w:rFonts w:ascii="Times New Roman" w:eastAsia="Times New Roman" w:hAnsi="Times New Roman" w:cs="Times New Roman"/>
          <w:sz w:val="28"/>
          <w:szCs w:val="28"/>
        </w:rPr>
        <w:t xml:space="preserve">5) ставка налога на прибыль </w:t>
      </w:r>
      <w:r w:rsidR="000F6DB9">
        <w:rPr>
          <w:rFonts w:ascii="Times New Roman" w:eastAsia="Times New Roman" w:hAnsi="Times New Roman" w:cs="Times New Roman"/>
          <w:sz w:val="28"/>
          <w:szCs w:val="28"/>
        </w:rPr>
        <w:t xml:space="preserve">организаций </w:t>
      </w:r>
      <w:r w:rsidRPr="006A0BBF">
        <w:rPr>
          <w:rFonts w:ascii="Times New Roman" w:eastAsia="Times New Roman" w:hAnsi="Times New Roman" w:cs="Times New Roman"/>
          <w:sz w:val="28"/>
          <w:szCs w:val="28"/>
        </w:rPr>
        <w:t>для применяющих вычет компаний не может быть более 10 %</w:t>
      </w:r>
      <w:r w:rsidR="000F6DB9">
        <w:rPr>
          <w:rFonts w:ascii="Times New Roman" w:eastAsia="Times New Roman" w:hAnsi="Times New Roman" w:cs="Times New Roman"/>
          <w:sz w:val="28"/>
          <w:szCs w:val="28"/>
        </w:rPr>
        <w:t xml:space="preserve"> (расчетная ставка для определения предельного размера вычета)</w:t>
      </w:r>
      <w:r w:rsidRPr="006A0BBF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6CCA644" w14:textId="77777777" w:rsidR="006A0BBF" w:rsidRPr="006A0BBF" w:rsidRDefault="006A0BBF" w:rsidP="006A0BBF">
      <w:pPr>
        <w:spacing w:after="10" w:line="351" w:lineRule="auto"/>
        <w:ind w:left="-15" w:firstLine="69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0BBF">
        <w:rPr>
          <w:rFonts w:ascii="Times New Roman" w:eastAsia="Times New Roman" w:hAnsi="Times New Roman" w:cs="Times New Roman"/>
          <w:sz w:val="28"/>
          <w:szCs w:val="28"/>
        </w:rPr>
        <w:t xml:space="preserve">6) организации, применяющие </w:t>
      </w:r>
      <w:r w:rsidR="000F6DB9">
        <w:rPr>
          <w:rFonts w:ascii="Times New Roman" w:eastAsia="Times New Roman" w:hAnsi="Times New Roman" w:cs="Times New Roman"/>
          <w:sz w:val="28"/>
          <w:szCs w:val="28"/>
        </w:rPr>
        <w:t>проектируемый вычет</w:t>
      </w:r>
      <w:r w:rsidRPr="006A0BBF">
        <w:rPr>
          <w:rFonts w:ascii="Times New Roman" w:eastAsia="Times New Roman" w:hAnsi="Times New Roman" w:cs="Times New Roman"/>
          <w:sz w:val="28"/>
          <w:szCs w:val="28"/>
        </w:rPr>
        <w:t>, не вправе применять вычет по иным основаниям;</w:t>
      </w:r>
    </w:p>
    <w:p w14:paraId="641340CA" w14:textId="77777777" w:rsidR="006A0BBF" w:rsidRPr="006A0BBF" w:rsidRDefault="006A0BBF" w:rsidP="006A0BBF">
      <w:pPr>
        <w:spacing w:after="10" w:line="351" w:lineRule="auto"/>
        <w:ind w:left="-15" w:firstLine="69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0BBF">
        <w:rPr>
          <w:rFonts w:ascii="Times New Roman" w:eastAsia="Times New Roman" w:hAnsi="Times New Roman" w:cs="Times New Roman"/>
          <w:sz w:val="28"/>
          <w:szCs w:val="28"/>
        </w:rPr>
        <w:t xml:space="preserve">7) </w:t>
      </w:r>
      <w:r w:rsidR="000F6DB9">
        <w:rPr>
          <w:rFonts w:ascii="Times New Roman" w:eastAsia="Times New Roman" w:hAnsi="Times New Roman" w:cs="Times New Roman"/>
          <w:sz w:val="28"/>
          <w:szCs w:val="28"/>
        </w:rPr>
        <w:t>проектируемый вычет</w:t>
      </w:r>
      <w:r w:rsidRPr="006A0BBF">
        <w:rPr>
          <w:rFonts w:ascii="Times New Roman" w:eastAsia="Times New Roman" w:hAnsi="Times New Roman" w:cs="Times New Roman"/>
          <w:sz w:val="28"/>
          <w:szCs w:val="28"/>
        </w:rPr>
        <w:t xml:space="preserve"> не вправе применять организации, заключившие </w:t>
      </w:r>
      <w:r w:rsidR="000F6DB9">
        <w:rPr>
          <w:rFonts w:ascii="Times New Roman" w:eastAsia="Times New Roman" w:hAnsi="Times New Roman" w:cs="Times New Roman"/>
          <w:sz w:val="28"/>
          <w:szCs w:val="28"/>
        </w:rPr>
        <w:t>соглашение о защите и поощрении капиталовложений</w:t>
      </w:r>
      <w:r w:rsidRPr="006A0BB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1A9672A" w14:textId="77777777" w:rsidR="006A0BBF" w:rsidRDefault="006A0BBF" w:rsidP="006A0BBF">
      <w:pPr>
        <w:spacing w:after="10" w:line="351" w:lineRule="auto"/>
        <w:ind w:left="-15" w:firstLine="69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Законопроект</w:t>
      </w:r>
      <w:r w:rsidRPr="006A0B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противоречит положениям </w:t>
      </w:r>
      <w:r w:rsidRPr="006A0BBF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</w:t>
      </w:r>
      <w:r w:rsidRPr="006A0BBF">
        <w:rPr>
          <w:rFonts w:ascii="Times New Roman" w:eastAsia="Times New Roman" w:hAnsi="Times New Roman" w:cs="Times New Roman"/>
          <w:sz w:val="28"/>
          <w:szCs w:val="28"/>
        </w:rPr>
        <w:t>Евразийском экономическом союзе, иных международных договоров Российской Федерации.</w:t>
      </w:r>
    </w:p>
    <w:p w14:paraId="6AE791AB" w14:textId="77777777" w:rsidR="006A0BBF" w:rsidRDefault="006A0BBF" w:rsidP="006A0BBF">
      <w:pPr>
        <w:spacing w:after="10" w:line="351" w:lineRule="auto"/>
        <w:ind w:left="-15" w:firstLine="69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0BBF">
        <w:rPr>
          <w:rFonts w:ascii="Times New Roman" w:eastAsia="Times New Roman" w:hAnsi="Times New Roman" w:cs="Times New Roman"/>
          <w:sz w:val="28"/>
          <w:szCs w:val="28"/>
        </w:rPr>
        <w:t>Законопроект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содержит требований, которые связаны с осуществлением предпринимательской и иной экономической деятельности и оценка соблюдения которых осуществляется в рамках государственного контроля (надзора), муниципального</w:t>
      </w:r>
      <w:r w:rsidRPr="006A0BBF">
        <w:rPr>
          <w:rFonts w:ascii="Times New Roman" w:eastAsia="Times New Roman" w:hAnsi="Times New Roman" w:cs="Times New Roman"/>
          <w:sz w:val="28"/>
          <w:szCs w:val="28"/>
        </w:rPr>
        <w:t xml:space="preserve"> контроля, прив</w:t>
      </w:r>
      <w:r>
        <w:rPr>
          <w:rFonts w:ascii="Times New Roman" w:eastAsia="Times New Roman" w:hAnsi="Times New Roman" w:cs="Times New Roman"/>
          <w:sz w:val="28"/>
          <w:szCs w:val="28"/>
        </w:rPr>
        <w:t>лечения к административной ответственности, предоставления лицензий и иных разрешений, аккредитации, оценки</w:t>
      </w:r>
      <w:r w:rsidRPr="006A0BBF">
        <w:rPr>
          <w:rFonts w:ascii="Times New Roman" w:eastAsia="Times New Roman" w:hAnsi="Times New Roman" w:cs="Times New Roman"/>
          <w:sz w:val="28"/>
          <w:szCs w:val="28"/>
        </w:rPr>
        <w:t xml:space="preserve"> соответствия продукции, иных форм оценки и экспертизы.</w:t>
      </w:r>
    </w:p>
    <w:p w14:paraId="50CC3E0A" w14:textId="77777777" w:rsidR="006A0BBF" w:rsidRDefault="006A0BBF" w:rsidP="006A0BBF">
      <w:pPr>
        <w:spacing w:after="10" w:line="351" w:lineRule="auto"/>
        <w:ind w:left="-15" w:firstLine="69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Реализация законопроекта не повлечет негативных </w:t>
      </w:r>
      <w:r w:rsidRPr="006A0BBF">
        <w:rPr>
          <w:rFonts w:ascii="Times New Roman" w:eastAsia="Times New Roman" w:hAnsi="Times New Roman" w:cs="Times New Roman"/>
          <w:sz w:val="28"/>
          <w:szCs w:val="28"/>
        </w:rPr>
        <w:t>социально-экономических и иных последствий и не оказывает влияние на достижение целей государственных программ Российской Федерации.</w:t>
      </w:r>
    </w:p>
    <w:p w14:paraId="4674D548" w14:textId="77777777" w:rsidR="006A0BBF" w:rsidRDefault="006A0BBF" w:rsidP="006A0BBF">
      <w:pPr>
        <w:spacing w:after="10" w:line="351" w:lineRule="auto"/>
        <w:ind w:left="-15" w:firstLine="69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Принятие законопроекта приведет к выпадающим </w:t>
      </w:r>
      <w:r w:rsidRPr="006A0BBF">
        <w:rPr>
          <w:rFonts w:ascii="Times New Roman" w:eastAsia="Times New Roman" w:hAnsi="Times New Roman" w:cs="Times New Roman"/>
          <w:sz w:val="28"/>
          <w:szCs w:val="28"/>
        </w:rPr>
        <w:t>доходам федерального бюджета.</w:t>
      </w:r>
    </w:p>
    <w:p w14:paraId="0B270839" w14:textId="77777777" w:rsidR="006A0BBF" w:rsidRDefault="006A0BBF" w:rsidP="006A0BBF">
      <w:pPr>
        <w:spacing w:after="10" w:line="351" w:lineRule="auto"/>
        <w:ind w:left="-15" w:firstLine="69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Анализ правоприменительной практики,</w:t>
      </w:r>
      <w:r w:rsidRPr="006A0BBF">
        <w:rPr>
          <w:rFonts w:ascii="Times New Roman" w:eastAsia="Times New Roman" w:hAnsi="Times New Roman" w:cs="Times New Roman"/>
          <w:sz w:val="28"/>
          <w:szCs w:val="28"/>
        </w:rPr>
        <w:t xml:space="preserve"> обусловившей необходимость изменения правового регулирования,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0BBF">
        <w:rPr>
          <w:rFonts w:ascii="Times New Roman" w:eastAsia="Times New Roman" w:hAnsi="Times New Roman" w:cs="Times New Roman"/>
          <w:sz w:val="28"/>
          <w:szCs w:val="28"/>
        </w:rPr>
        <w:t>не проводился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737316BF" w14:textId="77777777" w:rsidR="006A0BBF" w:rsidRPr="006A0BBF" w:rsidRDefault="006A0BBF" w:rsidP="006A0BBF">
      <w:pPr>
        <w:spacing w:after="10" w:line="351" w:lineRule="auto"/>
        <w:ind w:left="-15" w:firstLine="69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Аналогичные по содержанию проекты федеральных законов в настоящее время в палатах Федерального Собрания</w:t>
      </w:r>
      <w:r w:rsidRPr="006A0BBF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на рассмотрении не находятся.</w:t>
      </w:r>
    </w:p>
    <w:sectPr w:rsidR="006A0BBF" w:rsidRPr="006A0BBF" w:rsidSect="000F6DB9">
      <w:headerReference w:type="default" r:id="rId7"/>
      <w:footnotePr>
        <w:numRestart w:val="eachPage"/>
      </w:footnotePr>
      <w:pgSz w:w="11900" w:h="16840"/>
      <w:pgMar w:top="751" w:right="470" w:bottom="482" w:left="1133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D05304" w14:textId="77777777" w:rsidR="00513988" w:rsidRDefault="00513988">
      <w:pPr>
        <w:spacing w:after="0" w:line="240" w:lineRule="auto"/>
      </w:pPr>
      <w:r>
        <w:separator/>
      </w:r>
    </w:p>
  </w:endnote>
  <w:endnote w:type="continuationSeparator" w:id="0">
    <w:p w14:paraId="0E466581" w14:textId="77777777" w:rsidR="00513988" w:rsidRDefault="00513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 Times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D6054D" w14:textId="77777777" w:rsidR="00513988" w:rsidRDefault="00513988">
      <w:pPr>
        <w:spacing w:after="0" w:line="276" w:lineRule="auto"/>
        <w:jc w:val="both"/>
      </w:pPr>
      <w:r>
        <w:separator/>
      </w:r>
    </w:p>
  </w:footnote>
  <w:footnote w:type="continuationSeparator" w:id="0">
    <w:p w14:paraId="25A6160F" w14:textId="77777777" w:rsidR="00513988" w:rsidRDefault="00513988">
      <w:pPr>
        <w:spacing w:after="0" w:line="276" w:lineRule="auto"/>
        <w:jc w:val="both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3469578"/>
      <w:docPartObj>
        <w:docPartGallery w:val="Page Numbers (Top of Page)"/>
        <w:docPartUnique/>
      </w:docPartObj>
    </w:sdtPr>
    <w:sdtEndPr/>
    <w:sdtContent>
      <w:p w14:paraId="40FF420D" w14:textId="60EB1C78" w:rsidR="000F6DB9" w:rsidRDefault="000F6DB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26F6">
          <w:rPr>
            <w:noProof/>
          </w:rPr>
          <w:t>2</w:t>
        </w:r>
        <w:r>
          <w:fldChar w:fldCharType="end"/>
        </w:r>
      </w:p>
    </w:sdtContent>
  </w:sdt>
  <w:p w14:paraId="1B95CD28" w14:textId="77777777" w:rsidR="006D669C" w:rsidRDefault="006D669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44D38"/>
    <w:multiLevelType w:val="hybridMultilevel"/>
    <w:tmpl w:val="35404D22"/>
    <w:lvl w:ilvl="0" w:tplc="71EAC22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30440D5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F4AAC90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4EDE1A7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7854AE7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CA6C0EE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E30241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94CD26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045EC9B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3AC5B79"/>
    <w:multiLevelType w:val="hybridMultilevel"/>
    <w:tmpl w:val="E77C17CE"/>
    <w:lvl w:ilvl="0" w:tplc="BA168772">
      <w:start w:val="1"/>
      <w:numFmt w:val="decimal"/>
      <w:lvlText w:val="%1)"/>
      <w:lvlJc w:val="left"/>
      <w:pPr>
        <w:ind w:left="1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84449EE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CBF4D79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ED4286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3E8728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2D3A50B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474C86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A8DEE97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C4A6970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CA049CD"/>
    <w:multiLevelType w:val="hybridMultilevel"/>
    <w:tmpl w:val="FAA67128"/>
    <w:lvl w:ilvl="0" w:tplc="92ECFAD8">
      <w:start w:val="1"/>
      <w:numFmt w:val="decimal"/>
      <w:lvlText w:val="%1."/>
      <w:lvlJc w:val="left"/>
      <w:pPr>
        <w:ind w:left="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C97ABFEA">
      <w:start w:val="1"/>
      <w:numFmt w:val="lowerLetter"/>
      <w:lvlText w:val="%2"/>
      <w:lvlJc w:val="left"/>
      <w:pPr>
        <w:ind w:left="1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28D006E2">
      <w:start w:val="1"/>
      <w:numFmt w:val="lowerRoman"/>
      <w:lvlText w:val="%3"/>
      <w:lvlJc w:val="left"/>
      <w:pPr>
        <w:ind w:left="2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600286DE">
      <w:start w:val="1"/>
      <w:numFmt w:val="decimal"/>
      <w:lvlText w:val="%4"/>
      <w:lvlJc w:val="left"/>
      <w:pPr>
        <w:ind w:left="3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9C32D34A">
      <w:start w:val="1"/>
      <w:numFmt w:val="lowerLetter"/>
      <w:lvlText w:val="%5"/>
      <w:lvlJc w:val="left"/>
      <w:pPr>
        <w:ind w:left="3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49B65602">
      <w:start w:val="1"/>
      <w:numFmt w:val="lowerRoman"/>
      <w:lvlText w:val="%6"/>
      <w:lvlJc w:val="left"/>
      <w:pPr>
        <w:ind w:left="4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1F7C21D0">
      <w:start w:val="1"/>
      <w:numFmt w:val="decimal"/>
      <w:lvlText w:val="%7"/>
      <w:lvlJc w:val="left"/>
      <w:pPr>
        <w:ind w:left="5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8F786C66">
      <w:start w:val="1"/>
      <w:numFmt w:val="lowerLetter"/>
      <w:lvlText w:val="%8"/>
      <w:lvlJc w:val="left"/>
      <w:pPr>
        <w:ind w:left="6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0E2CE8B6">
      <w:start w:val="1"/>
      <w:numFmt w:val="lowerRoman"/>
      <w:lvlText w:val="%9"/>
      <w:lvlJc w:val="left"/>
      <w:pPr>
        <w:ind w:left="6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69C"/>
    <w:rsid w:val="000F6DB9"/>
    <w:rsid w:val="002F64C7"/>
    <w:rsid w:val="00510EA4"/>
    <w:rsid w:val="00513988"/>
    <w:rsid w:val="00531DBB"/>
    <w:rsid w:val="00617D0E"/>
    <w:rsid w:val="006A0BBF"/>
    <w:rsid w:val="006D669C"/>
    <w:rsid w:val="00726C77"/>
    <w:rsid w:val="008F0B29"/>
    <w:rsid w:val="009870DF"/>
    <w:rsid w:val="00990C0D"/>
    <w:rsid w:val="009A0D44"/>
    <w:rsid w:val="00A95A94"/>
    <w:rsid w:val="00B87C2A"/>
    <w:rsid w:val="00CA2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962BB"/>
  <w15:docId w15:val="{B960C1FC-9D02-4686-85AD-F58B2A7B6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17" w:line="249" w:lineRule="auto"/>
      <w:ind w:left="224" w:hanging="10"/>
      <w:outlineLvl w:val="0"/>
    </w:pPr>
    <w:rPr>
      <w:rFonts w:ascii="Times New Roman" w:eastAsia="Times New Roman" w:hAnsi="Times New Roman" w:cs="Times New Roman"/>
      <w:b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0"/>
    </w:rPr>
  </w:style>
  <w:style w:type="paragraph" w:customStyle="1" w:styleId="footnotedescription">
    <w:name w:val="footnote description"/>
    <w:next w:val="a"/>
    <w:link w:val="footnotedescriptionChar"/>
    <w:hidden/>
    <w:pPr>
      <w:spacing w:after="0" w:line="276" w:lineRule="auto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0F6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0F6DB9"/>
    <w:rPr>
      <w:rFonts w:ascii="Calibri" w:eastAsia="Calibri" w:hAnsi="Calibri" w:cs="Calibri"/>
      <w:color w:val="000000"/>
    </w:rPr>
  </w:style>
  <w:style w:type="paragraph" w:styleId="a5">
    <w:name w:val="header"/>
    <w:basedOn w:val="a"/>
    <w:link w:val="a6"/>
    <w:uiPriority w:val="99"/>
    <w:unhideWhenUsed/>
    <w:rsid w:val="000F6DB9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</w:rPr>
  </w:style>
  <w:style w:type="character" w:customStyle="1" w:styleId="a6">
    <w:name w:val="Верхний колонтитул Знак"/>
    <w:basedOn w:val="a0"/>
    <w:link w:val="a5"/>
    <w:uiPriority w:val="99"/>
    <w:rsid w:val="000F6DB9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F64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F64C7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1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6873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32050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(Microsoft Word - 6. Ðàñïîðÿæåíèå ÀÑ_v3 \(1\))</vt:lpstr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- 6. Ðàñïîðÿæåíèå ÀÑ_v3 \(1\))</dc:title>
  <dc:subject/>
  <dc:creator>mer_t.g.ovakimjan</dc:creator>
  <cp:keywords/>
  <cp:lastModifiedBy>Леуськов Дмитрий Вячеславович</cp:lastModifiedBy>
  <cp:revision>9</cp:revision>
  <dcterms:created xsi:type="dcterms:W3CDTF">2023-04-17T09:05:00Z</dcterms:created>
  <dcterms:modified xsi:type="dcterms:W3CDTF">2023-04-20T09:08:00Z</dcterms:modified>
</cp:coreProperties>
</file>