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4E" w:rsidRPr="0006789C" w:rsidRDefault="00DE304E" w:rsidP="00DE304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E304E" w:rsidRDefault="00DE304E" w:rsidP="00DE3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ПРОМЫШЛЕННОСТИ И ТОРГОВЛИ</w:t>
      </w:r>
    </w:p>
    <w:p w:rsidR="00DE304E" w:rsidRPr="00044355" w:rsidRDefault="00DE304E" w:rsidP="00DE3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C04766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Минпромторг</w:t>
      </w:r>
      <w:r w:rsidRPr="00C04766">
        <w:rPr>
          <w:rFonts w:ascii="Times New Roman" w:hAnsi="Times New Roman" w:cs="Times New Roman"/>
          <w:b w:val="0"/>
          <w:sz w:val="28"/>
          <w:szCs w:val="28"/>
        </w:rPr>
        <w:t xml:space="preserve"> России)</w:t>
      </w:r>
    </w:p>
    <w:p w:rsidR="00DE304E" w:rsidRPr="00044355" w:rsidRDefault="00DE304E" w:rsidP="00DE30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304E" w:rsidRDefault="00DE304E" w:rsidP="00DE3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35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E304E" w:rsidRPr="00044355" w:rsidRDefault="00DE304E" w:rsidP="00DE30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304E" w:rsidRDefault="00DE304E" w:rsidP="00DE304E">
      <w:pPr>
        <w:pStyle w:val="a3"/>
        <w:tabs>
          <w:tab w:val="left" w:pos="828"/>
          <w:tab w:val="left" w:pos="3201"/>
          <w:tab w:val="left" w:pos="4842"/>
        </w:tabs>
        <w:ind w:left="284"/>
        <w:jc w:val="center"/>
      </w:pPr>
      <w:r>
        <w:t>от</w:t>
      </w:r>
      <w:r>
        <w:rPr>
          <w:spacing w:val="-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  <w:t xml:space="preserve">__»  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</w:p>
    <w:p w:rsidR="00DE304E" w:rsidRDefault="00DE304E" w:rsidP="00DE30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304E" w:rsidRPr="00044355" w:rsidRDefault="00DE304E" w:rsidP="00DE304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E304E" w:rsidRPr="00926422" w:rsidRDefault="00DE304E" w:rsidP="00DE30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64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описания </w:t>
      </w:r>
      <w:r w:rsidRPr="00926422">
        <w:rPr>
          <w:rFonts w:ascii="Times New Roman" w:hAnsi="Times New Roman" w:cs="Times New Roman"/>
          <w:sz w:val="28"/>
          <w:szCs w:val="28"/>
        </w:rPr>
        <w:t>целевого бизнес-процесса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26422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Pr="004C3163">
        <w:rPr>
          <w:rFonts w:ascii="Times New Roman" w:hAnsi="Times New Roman" w:cs="Times New Roman"/>
          <w:bCs/>
          <w:sz w:val="28"/>
          <w:szCs w:val="28"/>
        </w:rPr>
        <w:t xml:space="preserve">из федерального бюджета </w:t>
      </w:r>
      <w:r w:rsidRPr="006B4DD5">
        <w:rPr>
          <w:rFonts w:ascii="Times New Roman" w:hAnsi="Times New Roman" w:cs="Times New Roman"/>
          <w:bCs/>
          <w:sz w:val="28"/>
          <w:szCs w:val="28"/>
        </w:rPr>
        <w:t>российским организациям и индивидуальным предпринимателям в целях возмещения части затрат, связанных с участием в международных выставочно-ярмарочных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926422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422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422">
        <w:rPr>
          <w:rFonts w:ascii="Times New Roman" w:hAnsi="Times New Roman" w:cs="Times New Roman"/>
          <w:sz w:val="28"/>
          <w:szCs w:val="28"/>
        </w:rPr>
        <w:t>окно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6422">
        <w:rPr>
          <w:rFonts w:ascii="Times New Roman" w:hAnsi="Times New Roman" w:cs="Times New Roman"/>
          <w:sz w:val="28"/>
          <w:szCs w:val="28"/>
        </w:rPr>
        <w:t>в сфере внешнеторговой деятельности</w:t>
      </w:r>
    </w:p>
    <w:p w:rsidR="00DE304E" w:rsidRPr="00926422" w:rsidRDefault="00DE304E" w:rsidP="00DE304E">
      <w:pPr>
        <w:pStyle w:val="ConsPlusNormal"/>
        <w:jc w:val="both"/>
      </w:pPr>
    </w:p>
    <w:p w:rsidR="00DE304E" w:rsidRPr="00926422" w:rsidRDefault="00DE304E" w:rsidP="00DE304E">
      <w:pPr>
        <w:pStyle w:val="ConsPlusNormal"/>
        <w:jc w:val="both"/>
      </w:pPr>
    </w:p>
    <w:p w:rsidR="00DE304E" w:rsidRPr="00926422" w:rsidRDefault="00DE304E" w:rsidP="00DE30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422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4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6422">
        <w:rPr>
          <w:rFonts w:ascii="Times New Roman" w:hAnsi="Times New Roman" w:cs="Times New Roman"/>
          <w:sz w:val="28"/>
          <w:szCs w:val="28"/>
        </w:rPr>
        <w:t xml:space="preserve">пункта 16 Правил функционирования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6422">
        <w:rPr>
          <w:rFonts w:ascii="Times New Roman" w:hAnsi="Times New Roman" w:cs="Times New Roman"/>
          <w:sz w:val="28"/>
          <w:szCs w:val="28"/>
        </w:rPr>
        <w:t>Одно окно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26422">
        <w:rPr>
          <w:rFonts w:ascii="Times New Roman" w:hAnsi="Times New Roman" w:cs="Times New Roman"/>
          <w:sz w:val="28"/>
          <w:szCs w:val="28"/>
        </w:rPr>
        <w:t xml:space="preserve">в сфере внешнеторговой деятельности,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6422">
        <w:rPr>
          <w:rFonts w:ascii="Times New Roman" w:hAnsi="Times New Roman" w:cs="Times New Roman"/>
          <w:sz w:val="28"/>
          <w:szCs w:val="28"/>
        </w:rPr>
        <w:t>от 28 января 2022 г.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6422">
        <w:rPr>
          <w:rFonts w:ascii="Times New Roman" w:hAnsi="Times New Roman" w:cs="Times New Roman"/>
          <w:sz w:val="28"/>
          <w:szCs w:val="28"/>
        </w:rPr>
        <w:t xml:space="preserve">65 </w:t>
      </w:r>
      <w:r w:rsidRPr="00223D12">
        <w:rPr>
          <w:rFonts w:ascii="Times New Roman" w:hAnsi="Times New Roman" w:cs="Times New Roman"/>
          <w:sz w:val="28"/>
          <w:szCs w:val="28"/>
        </w:rPr>
        <w:t xml:space="preserve">«О порядке функционирования информационной системы «Одно окно» в сфере внешнеторговой деятельности» </w:t>
      </w:r>
      <w:r w:rsidRPr="0092642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2022, № 6, ст. 876), приказываю:</w:t>
      </w:r>
    </w:p>
    <w:p w:rsidR="00DE304E" w:rsidRDefault="00DE304E" w:rsidP="00DE304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B1">
        <w:rPr>
          <w:rFonts w:ascii="Times New Roman" w:hAnsi="Times New Roman" w:cs="Times New Roman"/>
          <w:b w:val="0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3A5B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описание </w:t>
      </w:r>
      <w:r w:rsidRPr="003A5BB1">
        <w:rPr>
          <w:rFonts w:ascii="Times New Roman" w:hAnsi="Times New Roman" w:cs="Times New Roman"/>
          <w:b w:val="0"/>
          <w:sz w:val="28"/>
          <w:szCs w:val="28"/>
        </w:rPr>
        <w:t>целево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BB1">
        <w:rPr>
          <w:rFonts w:ascii="Times New Roman" w:hAnsi="Times New Roman" w:cs="Times New Roman"/>
          <w:b w:val="0"/>
          <w:sz w:val="28"/>
          <w:szCs w:val="28"/>
        </w:rPr>
        <w:t xml:space="preserve"> бизнес-процесс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BB1">
        <w:rPr>
          <w:rFonts w:ascii="Times New Roman" w:hAnsi="Times New Roman" w:cs="Times New Roman"/>
          <w:b w:val="0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A5BB1">
        <w:rPr>
          <w:rFonts w:ascii="Times New Roman" w:hAnsi="Times New Roman" w:cs="Times New Roman"/>
          <w:b w:val="0"/>
          <w:sz w:val="28"/>
          <w:szCs w:val="28"/>
        </w:rPr>
        <w:t>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BB1">
        <w:rPr>
          <w:rFonts w:ascii="Times New Roman" w:hAnsi="Times New Roman" w:cs="Times New Roman"/>
          <w:b w:val="0"/>
          <w:sz w:val="28"/>
          <w:szCs w:val="28"/>
        </w:rPr>
        <w:t xml:space="preserve"> субсидий </w:t>
      </w:r>
      <w:r w:rsidRPr="004C3163">
        <w:rPr>
          <w:rFonts w:ascii="Times New Roman" w:hAnsi="Times New Roman" w:cs="Times New Roman"/>
          <w:b w:val="0"/>
          <w:bCs/>
          <w:sz w:val="28"/>
          <w:szCs w:val="28"/>
        </w:rPr>
        <w:t>из федерального бюджета российским производителям на финансирование части затрат, связанных с регистрацией 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 </w:t>
      </w:r>
      <w:r w:rsidRPr="004C3163">
        <w:rPr>
          <w:rFonts w:ascii="Times New Roman" w:hAnsi="Times New Roman" w:cs="Times New Roman"/>
          <w:b w:val="0"/>
          <w:bCs/>
          <w:sz w:val="28"/>
          <w:szCs w:val="28"/>
        </w:rPr>
        <w:t>внешних рынках объектов интеллектуальной собственности</w:t>
      </w:r>
      <w:r w:rsidRPr="004C3163">
        <w:rPr>
          <w:rFonts w:ascii="Times New Roman" w:hAnsi="Times New Roman" w:cs="Times New Roman"/>
          <w:b w:val="0"/>
          <w:sz w:val="28"/>
          <w:szCs w:val="28"/>
        </w:rPr>
        <w:t xml:space="preserve"> в электронной форме с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C3163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использованием информационной системы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C3163">
        <w:rPr>
          <w:rFonts w:ascii="Times New Roman" w:hAnsi="Times New Roman" w:cs="Times New Roman"/>
          <w:b w:val="0"/>
          <w:sz w:val="28"/>
          <w:szCs w:val="28"/>
        </w:rPr>
        <w:t>Одно окно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4C3163">
        <w:rPr>
          <w:rFonts w:ascii="Times New Roman" w:hAnsi="Times New Roman" w:cs="Times New Roman"/>
          <w:b w:val="0"/>
          <w:sz w:val="28"/>
          <w:szCs w:val="28"/>
        </w:rPr>
        <w:t>в сфере внешнеторговой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304E" w:rsidRPr="005B4D5F" w:rsidRDefault="00DE304E" w:rsidP="00DE304E">
      <w:pPr>
        <w:pStyle w:val="ConsPlusTitle"/>
        <w:spacing w:line="360" w:lineRule="exac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E304E" w:rsidRPr="00926422" w:rsidRDefault="00DE304E" w:rsidP="00DE30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304E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DE304E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– </w:t>
      </w:r>
      <w:r w:rsidRPr="00926422">
        <w:rPr>
          <w:rFonts w:ascii="Times New Roman" w:hAnsi="Times New Roman" w:cs="Times New Roman"/>
          <w:sz w:val="28"/>
          <w:szCs w:val="28"/>
        </w:rPr>
        <w:t>Министр</w:t>
      </w:r>
    </w:p>
    <w:p w:rsidR="00DE304E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</w:p>
    <w:p w:rsidR="00DE304E" w:rsidRPr="00926422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9264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Д.В. Мантуров</w:t>
      </w:r>
    </w:p>
    <w:p w:rsidR="00DE304E" w:rsidRPr="00926422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04E" w:rsidRPr="00926422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04E" w:rsidRPr="00926422" w:rsidRDefault="00DE304E" w:rsidP="00DE3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04E" w:rsidRDefault="00DE304E" w:rsidP="00DE304E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304E" w:rsidRDefault="00DE304E" w:rsidP="00DE304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Минпромторга России</w:t>
      </w:r>
    </w:p>
    <w:p w:rsidR="00DE304E" w:rsidRDefault="00DE304E" w:rsidP="00DE304E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2022 г. №_____</w:t>
      </w:r>
    </w:p>
    <w:p w:rsidR="00DE304E" w:rsidRDefault="00DE304E" w:rsidP="00DE304E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4E" w:rsidRDefault="00DE304E" w:rsidP="00DE304E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4E" w:rsidRDefault="00DE304E" w:rsidP="00DE304E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4E" w:rsidRDefault="00DE304E" w:rsidP="00DE304E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ц</w:t>
      </w:r>
      <w:r w:rsidRPr="005B4D5F">
        <w:rPr>
          <w:rFonts w:ascii="Times New Roman" w:hAnsi="Times New Roman" w:cs="Times New Roman"/>
          <w:b/>
          <w:sz w:val="28"/>
          <w:szCs w:val="28"/>
        </w:rPr>
        <w:t>елево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5B4D5F">
        <w:rPr>
          <w:rFonts w:ascii="Times New Roman" w:hAnsi="Times New Roman" w:cs="Times New Roman"/>
          <w:b/>
          <w:sz w:val="28"/>
          <w:szCs w:val="28"/>
        </w:rPr>
        <w:t xml:space="preserve"> бизнес-процесс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4D5F">
        <w:rPr>
          <w:rFonts w:ascii="Times New Roman" w:hAnsi="Times New Roman" w:cs="Times New Roman"/>
          <w:b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B4D5F">
        <w:rPr>
          <w:rFonts w:ascii="Times New Roman" w:hAnsi="Times New Roman" w:cs="Times New Roman"/>
          <w:b/>
          <w:sz w:val="28"/>
          <w:szCs w:val="28"/>
        </w:rPr>
        <w:t>ставлени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B4D5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06896959"/>
      <w:r w:rsidRPr="005B4D5F"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C3163">
        <w:rPr>
          <w:rFonts w:ascii="Times New Roman" w:hAnsi="Times New Roman" w:cs="Times New Roman"/>
          <w:b/>
          <w:bCs/>
          <w:sz w:val="28"/>
          <w:szCs w:val="28"/>
        </w:rPr>
        <w:t xml:space="preserve">из федерального бюджета </w:t>
      </w:r>
      <w:r w:rsidRPr="006B4DD5">
        <w:rPr>
          <w:rFonts w:ascii="Times New Roman" w:hAnsi="Times New Roman" w:cs="Times New Roman"/>
          <w:b/>
          <w:bCs/>
          <w:sz w:val="28"/>
          <w:szCs w:val="28"/>
        </w:rPr>
        <w:t>российским организациям и индивидуальным предпринимателям в целях возмещения части затрат, связанных с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B4DD5">
        <w:rPr>
          <w:rFonts w:ascii="Times New Roman" w:hAnsi="Times New Roman" w:cs="Times New Roman"/>
          <w:b/>
          <w:bCs/>
          <w:sz w:val="28"/>
          <w:szCs w:val="28"/>
        </w:rPr>
        <w:t>участием в международных выставочно-ярмарочных мероприятиях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16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C3163">
        <w:rPr>
          <w:rFonts w:ascii="Times New Roman" w:hAnsi="Times New Roman" w:cs="Times New Roman"/>
          <w:b/>
          <w:sz w:val="28"/>
          <w:szCs w:val="28"/>
        </w:rPr>
        <w:t xml:space="preserve">электронной форме с использованием информационной системы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3163">
        <w:rPr>
          <w:rFonts w:ascii="Times New Roman" w:hAnsi="Times New Roman" w:cs="Times New Roman"/>
          <w:b/>
          <w:sz w:val="28"/>
          <w:szCs w:val="28"/>
        </w:rPr>
        <w:t>Одно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C3163">
        <w:rPr>
          <w:rFonts w:ascii="Times New Roman" w:hAnsi="Times New Roman" w:cs="Times New Roman"/>
          <w:b/>
          <w:sz w:val="28"/>
          <w:szCs w:val="28"/>
        </w:rPr>
        <w:t>окно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C3163">
        <w:rPr>
          <w:rFonts w:ascii="Times New Roman" w:hAnsi="Times New Roman" w:cs="Times New Roman"/>
          <w:b/>
          <w:sz w:val="28"/>
          <w:szCs w:val="28"/>
        </w:rPr>
        <w:t>в сфере внешнеторговой деятельности</w:t>
      </w:r>
    </w:p>
    <w:p w:rsidR="00DE304E" w:rsidRPr="005B4D5F" w:rsidRDefault="00DE304E" w:rsidP="00DE304E">
      <w:pPr>
        <w:pStyle w:val="ConsPlusNormal"/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DE304E" w:rsidRPr="00FA21AC" w:rsidRDefault="00DE304E" w:rsidP="00DE304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1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304E" w:rsidRPr="00CD255A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5A">
        <w:rPr>
          <w:rFonts w:ascii="Times New Roman" w:hAnsi="Times New Roman" w:cs="Times New Roman"/>
          <w:sz w:val="28"/>
          <w:szCs w:val="28"/>
        </w:rPr>
        <w:t xml:space="preserve">Настоящее Описание целевого бизнес-процесса закрепляет состав, последовательность и сроки выполнения процедур предоставления субсидий </w:t>
      </w:r>
      <w:r w:rsidRPr="00CD255A">
        <w:rPr>
          <w:rFonts w:ascii="Times New Roman" w:hAnsi="Times New Roman" w:cs="Times New Roman"/>
          <w:bCs/>
          <w:sz w:val="28"/>
          <w:szCs w:val="28"/>
        </w:rPr>
        <w:t>из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D255A">
        <w:rPr>
          <w:rFonts w:ascii="Times New Roman" w:hAnsi="Times New Roman" w:cs="Times New Roman"/>
          <w:bCs/>
          <w:sz w:val="28"/>
          <w:szCs w:val="28"/>
        </w:rPr>
        <w:t>федерального бюджета российским организациям и индивидуальным предпринимателям в целях возмещения части затрат, связанных с участием в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CD255A">
        <w:rPr>
          <w:rFonts w:ascii="Times New Roman" w:hAnsi="Times New Roman" w:cs="Times New Roman"/>
          <w:bCs/>
          <w:sz w:val="28"/>
          <w:szCs w:val="28"/>
        </w:rPr>
        <w:t xml:space="preserve">международных выставочно-ярмарочных мероприятиях </w:t>
      </w:r>
      <w:r w:rsidRPr="00CD255A">
        <w:rPr>
          <w:rFonts w:ascii="Times New Roman" w:hAnsi="Times New Roman" w:cs="Times New Roman"/>
          <w:sz w:val="28"/>
          <w:szCs w:val="28"/>
        </w:rPr>
        <w:t>в электронной форме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D255A">
        <w:rPr>
          <w:rFonts w:ascii="Times New Roman" w:hAnsi="Times New Roman" w:cs="Times New Roman"/>
          <w:sz w:val="28"/>
          <w:szCs w:val="28"/>
        </w:rPr>
        <w:t xml:space="preserve">использованием информационной системы «Одно окно» в сфере внешнеторговой деятельности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55A">
        <w:rPr>
          <w:rFonts w:ascii="Times New Roman" w:hAnsi="Times New Roman" w:cs="Times New Roman"/>
          <w:sz w:val="28"/>
          <w:szCs w:val="28"/>
        </w:rPr>
        <w:t> бизнес-процесс, система «Одно окно»).</w:t>
      </w:r>
    </w:p>
    <w:p w:rsidR="00DE304E" w:rsidRPr="00864A6B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6B">
        <w:rPr>
          <w:rFonts w:ascii="Times New Roman" w:hAnsi="Times New Roman" w:cs="Times New Roman"/>
          <w:sz w:val="28"/>
          <w:szCs w:val="28"/>
        </w:rPr>
        <w:t>Бизнес-процесс основан на положениях Правил предоставления субсидий из федерального бюджета российским организациям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64A6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 в целях возмещения части затрат, связанных с участием в международных </w:t>
      </w:r>
      <w:r w:rsidRPr="00D026E7">
        <w:rPr>
          <w:rFonts w:ascii="Times New Roman" w:hAnsi="Times New Roman" w:cs="Times New Roman"/>
          <w:sz w:val="28"/>
          <w:szCs w:val="28"/>
        </w:rPr>
        <w:t>выставочно</w:t>
      </w:r>
      <w:r w:rsidRPr="00864A6B">
        <w:rPr>
          <w:rFonts w:ascii="Times New Roman" w:hAnsi="Times New Roman" w:cs="Times New Roman"/>
          <w:sz w:val="28"/>
          <w:szCs w:val="28"/>
        </w:rPr>
        <w:t>-ярмарочных мероприятиях, утвержденных постановлением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64A6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                   </w:t>
      </w:r>
      <w:r w:rsidRPr="00864A6B">
        <w:rPr>
          <w:rFonts w:ascii="Times New Roman" w:hAnsi="Times New Roman" w:cs="Times New Roman"/>
          <w:sz w:val="28"/>
          <w:szCs w:val="28"/>
        </w:rPr>
        <w:t>от 28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64A6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64A6B">
        <w:rPr>
          <w:rFonts w:ascii="Times New Roman" w:hAnsi="Times New Roman" w:cs="Times New Roman"/>
          <w:sz w:val="28"/>
          <w:szCs w:val="28"/>
        </w:rPr>
        <w:t xml:space="preserve"> № 2316 «О государственной поддержке российских организаций и индивидуальных предпринимателей в целях возмещения части затрат, связанных с участием в международных выставочно-ярмарочных мероприятиях»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0AA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E0AA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3E0A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E0AA3">
        <w:rPr>
          <w:rFonts w:ascii="Times New Roman" w:hAnsi="Times New Roman" w:cs="Times New Roman"/>
          <w:sz w:val="28"/>
          <w:szCs w:val="28"/>
        </w:rPr>
        <w:lastRenderedPageBreak/>
        <w:t>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E0A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1, ст. 169;</w:t>
      </w:r>
      <w:r w:rsidRPr="006B635A">
        <w:rPr>
          <w:rFonts w:ascii="Times New Roman" w:hAnsi="Times New Roman" w:cs="Times New Roman"/>
          <w:sz w:val="28"/>
          <w:szCs w:val="28"/>
        </w:rPr>
        <w:t xml:space="preserve"> </w:t>
      </w:r>
      <w:r w:rsidRPr="003E0AA3">
        <w:rPr>
          <w:rFonts w:ascii="Times New Roman" w:hAnsi="Times New Roman" w:cs="Times New Roman"/>
          <w:sz w:val="28"/>
          <w:szCs w:val="28"/>
        </w:rPr>
        <w:t xml:space="preserve">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0AA3">
        <w:rPr>
          <w:rFonts w:ascii="Times New Roman" w:hAnsi="Times New Roman" w:cs="Times New Roman"/>
          <w:sz w:val="28"/>
          <w:szCs w:val="28"/>
        </w:rPr>
        <w:t xml:space="preserve"> 28, ст. 5119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E0AA3">
        <w:rPr>
          <w:rFonts w:ascii="Times New Roman" w:hAnsi="Times New Roman" w:cs="Times New Roman"/>
          <w:sz w:val="28"/>
          <w:szCs w:val="28"/>
        </w:rPr>
        <w:t xml:space="preserve"> </w:t>
      </w:r>
      <w:r w:rsidRPr="00864A6B">
        <w:rPr>
          <w:rFonts w:ascii="Times New Roman" w:hAnsi="Times New Roman" w:cs="Times New Roman"/>
          <w:sz w:val="28"/>
          <w:szCs w:val="28"/>
        </w:rPr>
        <w:t>(далее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6B">
        <w:rPr>
          <w:rFonts w:ascii="Times New Roman" w:hAnsi="Times New Roman" w:cs="Times New Roman"/>
          <w:sz w:val="28"/>
          <w:szCs w:val="28"/>
        </w:rPr>
        <w:t> Правила</w:t>
      </w:r>
      <w:r w:rsidRPr="00615A15">
        <w:t xml:space="preserve"> </w:t>
      </w:r>
      <w:r w:rsidRPr="00615A15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субсидии</w:t>
      </w:r>
      <w:r w:rsidRPr="00864A6B">
        <w:rPr>
          <w:rFonts w:ascii="Times New Roman" w:hAnsi="Times New Roman" w:cs="Times New Roman"/>
          <w:sz w:val="28"/>
          <w:szCs w:val="28"/>
        </w:rPr>
        <w:t>).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03769738"/>
      <w:r>
        <w:rPr>
          <w:rFonts w:ascii="Times New Roman" w:hAnsi="Times New Roman" w:cs="Times New Roman"/>
          <w:sz w:val="28"/>
          <w:szCs w:val="28"/>
        </w:rPr>
        <w:t>Участниками бизнес-процесса являются:</w:t>
      </w:r>
      <w:bookmarkEnd w:id="2"/>
    </w:p>
    <w:p w:rsidR="00DE304E" w:rsidRDefault="00DE304E" w:rsidP="00DE304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2642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промышленности и торговли</w:t>
      </w:r>
      <w:r w:rsidRPr="0092642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(далее – Министерство);</w:t>
      </w:r>
    </w:p>
    <w:p w:rsidR="00DE304E" w:rsidRDefault="00DE304E" w:rsidP="00DE304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российские участники – российские организации и индивидуальные предприниматели, понесшие затраты, связанные с участием в международных выставочно-ярмарочных мероприятиях, и получившие доступ к системе «Одно окно» в порядке, установленном </w:t>
      </w:r>
      <w:r w:rsidRPr="009C2BAC">
        <w:rPr>
          <w:rFonts w:ascii="Times New Roman" w:hAnsi="Times New Roman" w:cs="Times New Roman"/>
          <w:sz w:val="28"/>
          <w:szCs w:val="28"/>
        </w:rPr>
        <w:t xml:space="preserve">Правилами функционирования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BAC">
        <w:rPr>
          <w:rFonts w:ascii="Times New Roman" w:hAnsi="Times New Roman" w:cs="Times New Roman"/>
          <w:sz w:val="28"/>
          <w:szCs w:val="28"/>
        </w:rPr>
        <w:t>Одно окно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2BAC">
        <w:rPr>
          <w:rFonts w:ascii="Times New Roman" w:hAnsi="Times New Roman" w:cs="Times New Roman"/>
          <w:sz w:val="28"/>
          <w:szCs w:val="28"/>
        </w:rPr>
        <w:t>в сфере 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9C2BA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C2BA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C2BA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C2BAC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2BA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 января 2</w:t>
      </w:r>
      <w:r w:rsidRPr="009C2BAC">
        <w:rPr>
          <w:rFonts w:ascii="Times New Roman" w:hAnsi="Times New Roman" w:cs="Times New Roman"/>
          <w:sz w:val="28"/>
          <w:szCs w:val="28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>г. № </w:t>
      </w:r>
      <w:r w:rsidRPr="009C2BAC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2BAC">
        <w:rPr>
          <w:rFonts w:ascii="Times New Roman" w:hAnsi="Times New Roman" w:cs="Times New Roman"/>
          <w:sz w:val="28"/>
          <w:szCs w:val="28"/>
        </w:rPr>
        <w:t xml:space="preserve">О порядке функционирования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2BAC">
        <w:rPr>
          <w:rFonts w:ascii="Times New Roman" w:hAnsi="Times New Roman" w:cs="Times New Roman"/>
          <w:sz w:val="28"/>
          <w:szCs w:val="28"/>
        </w:rPr>
        <w:t>Одно окно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C2BAC">
        <w:rPr>
          <w:rFonts w:ascii="Times New Roman" w:hAnsi="Times New Roman" w:cs="Times New Roman"/>
          <w:sz w:val="28"/>
          <w:szCs w:val="28"/>
        </w:rPr>
        <w:t>в сфере внешнеторговой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D62">
        <w:t xml:space="preserve"> </w:t>
      </w:r>
      <w:r w:rsidRPr="00C12D62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2022, № 6, ст. 876)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42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> - российские участники, Правила</w:t>
      </w:r>
      <w:r w:rsidRPr="009264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Default="00DE304E" w:rsidP="00DE304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акционерное общество «Российский экспортный центр»</w:t>
      </w:r>
      <w:r w:rsidRPr="00C12D62">
        <w:t xml:space="preserve"> </w:t>
      </w:r>
      <w:r w:rsidRPr="00C12D62">
        <w:rPr>
          <w:rFonts w:ascii="Times New Roman" w:hAnsi="Times New Roman" w:cs="Times New Roman"/>
          <w:sz w:val="28"/>
          <w:szCs w:val="28"/>
        </w:rPr>
        <w:t>(далее - Центр)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осуществляющее функции агента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6422">
        <w:rPr>
          <w:rFonts w:ascii="Times New Roman" w:hAnsi="Times New Roman" w:cs="Times New Roman"/>
          <w:sz w:val="28"/>
          <w:szCs w:val="28"/>
        </w:rPr>
        <w:t>по вопросу о предоставлении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1 </w:t>
      </w:r>
      <w:r w:rsidRPr="00C12D6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D62">
        <w:rPr>
          <w:rFonts w:ascii="Times New Roman" w:hAnsi="Times New Roman" w:cs="Times New Roman"/>
          <w:sz w:val="28"/>
          <w:szCs w:val="28"/>
        </w:rPr>
        <w:t xml:space="preserve"> о выполнении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2D62">
        <w:rPr>
          <w:rFonts w:ascii="Times New Roman" w:hAnsi="Times New Roman" w:cs="Times New Roman"/>
          <w:sz w:val="28"/>
          <w:szCs w:val="28"/>
        </w:rPr>
        <w:t>Российский экспортный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D62">
        <w:rPr>
          <w:rFonts w:ascii="Times New Roman" w:hAnsi="Times New Roman" w:cs="Times New Roman"/>
          <w:sz w:val="28"/>
          <w:szCs w:val="28"/>
        </w:rPr>
        <w:t xml:space="preserve"> функций агента Правительства Российской Федерации по вопросу о предоставлении субсидий из федерального бюджета российским организациям и индивидуальным предпринимателям в целях возмещения части затрат, связанных с участием в международных выставочно-ярмарочных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C12D62">
        <w:rPr>
          <w:rFonts w:ascii="Times New Roman" w:hAnsi="Times New Roman" w:cs="Times New Roman"/>
          <w:sz w:val="28"/>
          <w:szCs w:val="28"/>
        </w:rPr>
        <w:t>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                            </w:t>
      </w:r>
      <w:r w:rsidRPr="00C12D62">
        <w:rPr>
          <w:rFonts w:ascii="Times New Roman" w:hAnsi="Times New Roman" w:cs="Times New Roman"/>
          <w:sz w:val="28"/>
          <w:szCs w:val="28"/>
        </w:rPr>
        <w:t>от 28 декабря 2020 г. № 2316 «О государственной поддержке российских организаций и индивидуальных предпринимателей в целях возмещения части затрат, связанных с участием в международных выставочно-ярмарочных мероприятиях»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выполняющее функции оператора системы «Одно окно»</w:t>
      </w:r>
      <w:r w:rsidRPr="00615A15">
        <w:t xml:space="preserve"> </w:t>
      </w:r>
      <w:r w:rsidRPr="00615A15">
        <w:rPr>
          <w:rFonts w:ascii="Times New Roman" w:hAnsi="Times New Roman" w:cs="Times New Roman"/>
          <w:sz w:val="28"/>
          <w:szCs w:val="28"/>
        </w:rPr>
        <w:t>в соответствии с пунктом 10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обмен в рамках бизнес-процесса между системой «Одно окно» и информационными системами Министерства </w:t>
      </w:r>
      <w:r w:rsidRPr="00DB2CD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r w:rsidRPr="006A42C4">
        <w:rPr>
          <w:rFonts w:ascii="Times New Roman" w:hAnsi="Times New Roman" w:cs="Times New Roman"/>
          <w:sz w:val="28"/>
          <w:szCs w:val="28"/>
        </w:rPr>
        <w:t>единой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(далее - СМЭВ) </w:t>
      </w:r>
      <w:r w:rsidRPr="00DB2C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CD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перечнем документов (сведений), утвержденным распоряжением Правительства Российской Федерации от 19 января 2019 г. № 30-р </w:t>
      </w:r>
      <w:r w:rsidRPr="00511BC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28 января 2019 г., № 4, ст. 347)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B2CD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форматом, составом и структурой передаваемой информации, установленными соглашением об информационном взаимодействии.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«агентский договор», «аффилированное лицо», «уполномоченное лицо» используются в значении, приведенном в пункте 2 Правил</w:t>
      </w:r>
      <w:r w:rsidRPr="000933C0">
        <w:t xml:space="preserve"> </w:t>
      </w:r>
      <w:r w:rsidRPr="000933C0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процедурами бизнес-процесса являются</w:t>
      </w:r>
      <w:r w:rsidRPr="00926422">
        <w:rPr>
          <w:rFonts w:ascii="Times New Roman" w:hAnsi="Times New Roman" w:cs="Times New Roman"/>
          <w:sz w:val="28"/>
          <w:szCs w:val="28"/>
        </w:rPr>
        <w:t>:</w:t>
      </w:r>
    </w:p>
    <w:p w:rsidR="00DE304E" w:rsidRPr="005647C3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Направление Министерством в Центр уведомления о наличии</w:t>
      </w:r>
      <w:r>
        <w:rPr>
          <w:rFonts w:ascii="Times New Roman" w:hAnsi="Times New Roman" w:cs="Times New Roman"/>
          <w:sz w:val="28"/>
          <w:szCs w:val="28"/>
        </w:rPr>
        <w:t xml:space="preserve"> (отсутствии)</w:t>
      </w:r>
      <w:r w:rsidRPr="005647C3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о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(невозможности) </w:t>
      </w:r>
      <w:r w:rsidRPr="005647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647C3">
        <w:rPr>
          <w:rFonts w:ascii="Times New Roman" w:hAnsi="Times New Roman" w:cs="Times New Roman"/>
          <w:sz w:val="28"/>
          <w:szCs w:val="28"/>
        </w:rPr>
        <w:t xml:space="preserve">оведения отбора </w:t>
      </w:r>
      <w:r w:rsidRPr="00764909">
        <w:rPr>
          <w:rFonts w:ascii="Times New Roman" w:hAnsi="Times New Roman" w:cs="Times New Roman"/>
          <w:sz w:val="28"/>
          <w:szCs w:val="28"/>
        </w:rPr>
        <w:t xml:space="preserve">получателей субсидии </w:t>
      </w:r>
      <w:r w:rsidRPr="005647C3">
        <w:rPr>
          <w:rFonts w:ascii="Times New Roman" w:hAnsi="Times New Roman" w:cs="Times New Roman"/>
          <w:sz w:val="28"/>
          <w:szCs w:val="28"/>
        </w:rPr>
        <w:t>путем запроса предложений на основании заявок на участие в отборе, направленных российскими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C3">
        <w:rPr>
          <w:rFonts w:ascii="Times New Roman" w:hAnsi="Times New Roman" w:cs="Times New Roman"/>
          <w:sz w:val="28"/>
          <w:szCs w:val="28"/>
        </w:rPr>
        <w:t>(далее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647C3">
        <w:rPr>
          <w:rFonts w:ascii="Times New Roman" w:hAnsi="Times New Roman" w:cs="Times New Roman"/>
          <w:sz w:val="28"/>
          <w:szCs w:val="28"/>
        </w:rPr>
        <w:t> отбор).</w:t>
      </w:r>
    </w:p>
    <w:p w:rsidR="00DE304E" w:rsidRPr="00926422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Центром объявления о проведении отбора.</w:t>
      </w:r>
    </w:p>
    <w:p w:rsidR="00DE304E" w:rsidRPr="003C17B5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39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в Центр </w:t>
      </w:r>
      <w:r w:rsidRPr="00F65439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F65439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системы «Одно окно»</w:t>
      </w:r>
      <w:r w:rsidRPr="003C17B5">
        <w:rPr>
          <w:rFonts w:ascii="Times New Roman" w:hAnsi="Times New Roman" w:cs="Times New Roman"/>
          <w:sz w:val="28"/>
          <w:szCs w:val="28"/>
        </w:rPr>
        <w:t>.</w:t>
      </w:r>
    </w:p>
    <w:p w:rsidR="00DE304E" w:rsidRPr="00435D16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Центром отбора заявок на участие в отборе.</w:t>
      </w:r>
    </w:p>
    <w:p w:rsidR="00DE304E" w:rsidRPr="006B635A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Министерством</w:t>
      </w:r>
      <w:r w:rsidRPr="00FA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68511A">
        <w:t xml:space="preserve"> </w:t>
      </w:r>
      <w:r w:rsidRPr="0068511A">
        <w:rPr>
          <w:rFonts w:ascii="Times New Roman" w:hAnsi="Times New Roman" w:cs="Times New Roman"/>
          <w:sz w:val="28"/>
          <w:szCs w:val="28"/>
        </w:rPr>
        <w:t xml:space="preserve">регистрацию указанных заявки и документов </w:t>
      </w:r>
      <w:r w:rsidRPr="006B635A">
        <w:rPr>
          <w:rFonts w:ascii="Times New Roman" w:hAnsi="Times New Roman" w:cs="Times New Roman"/>
          <w:sz w:val="28"/>
          <w:szCs w:val="28"/>
        </w:rPr>
        <w:t>о возможности предоставления субсидии российским участникам и проекта реестра получателей субсидии.</w:t>
      </w:r>
    </w:p>
    <w:p w:rsidR="00DE304E" w:rsidRPr="00BE2FA7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отображение последовательности </w:t>
      </w:r>
      <w:r w:rsidRPr="00CA673A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br/>
        <w:t xml:space="preserve">бизнес-процесса </w:t>
      </w:r>
      <w:r w:rsidRPr="0098154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иведено </w:t>
      </w:r>
      <w:r w:rsidRPr="00981543"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5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Описанию</w:t>
      </w:r>
      <w:r w:rsidRPr="00981543">
        <w:rPr>
          <w:rFonts w:ascii="Times New Roman" w:hAnsi="Times New Roman" w:cs="Times New Roman"/>
          <w:sz w:val="28"/>
          <w:szCs w:val="28"/>
        </w:rPr>
        <w:t>.</w:t>
      </w:r>
    </w:p>
    <w:p w:rsidR="00DE304E" w:rsidRPr="00BE2FA7" w:rsidRDefault="00DE304E" w:rsidP="00DE304E">
      <w:pPr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4E" w:rsidRDefault="00DE304E" w:rsidP="00DE304E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B84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B7B84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и сроки выполнения процедур </w:t>
      </w:r>
      <w:r>
        <w:rPr>
          <w:rFonts w:ascii="Times New Roman" w:hAnsi="Times New Roman" w:cs="Times New Roman"/>
          <w:b/>
          <w:sz w:val="28"/>
          <w:szCs w:val="28"/>
        </w:rPr>
        <w:br/>
        <w:t>бизнес-процесса</w:t>
      </w:r>
    </w:p>
    <w:p w:rsidR="00DE304E" w:rsidRPr="009E5F8A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</w:pPr>
      <w:bookmarkStart w:id="3" w:name="_Ref108176217"/>
      <w:r w:rsidRPr="0006789C">
        <w:rPr>
          <w:rFonts w:ascii="Times New Roman" w:hAnsi="Times New Roman" w:cs="Times New Roman"/>
          <w:sz w:val="28"/>
          <w:szCs w:val="28"/>
        </w:rPr>
        <w:t>Направление Министерством в Центр ежеквартально, не позднее</w:t>
      </w:r>
      <w:r>
        <w:rPr>
          <w:rFonts w:ascii="Times New Roman" w:hAnsi="Times New Roman" w:cs="Times New Roman"/>
          <w:sz w:val="28"/>
          <w:szCs w:val="28"/>
        </w:rPr>
        <w:br/>
      </w:r>
      <w:r w:rsidRPr="0006789C">
        <w:rPr>
          <w:rFonts w:ascii="Times New Roman" w:hAnsi="Times New Roman" w:cs="Times New Roman"/>
          <w:sz w:val="28"/>
          <w:szCs w:val="28"/>
        </w:rPr>
        <w:t>15-го числа 1-го месяца квартала уведомления о наличии лимитов бюджетных обязательств и о возможности поведения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Pr="009E5F8A">
        <w:t>.</w:t>
      </w:r>
      <w:bookmarkEnd w:id="3"/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108176614"/>
      <w:r w:rsidRPr="009E5F8A">
        <w:rPr>
          <w:rFonts w:ascii="Times New Roman" w:hAnsi="Times New Roman" w:cs="Times New Roman"/>
          <w:sz w:val="28"/>
          <w:szCs w:val="28"/>
        </w:rPr>
        <w:t xml:space="preserve">Размещение Центром </w:t>
      </w:r>
      <w:r w:rsidRPr="00001208">
        <w:rPr>
          <w:rFonts w:ascii="Times New Roman" w:hAnsi="Times New Roman" w:cs="Times New Roman"/>
          <w:sz w:val="28"/>
          <w:szCs w:val="28"/>
        </w:rPr>
        <w:t>на официальном сайте в сети «Интернет»</w:t>
      </w:r>
      <w:r>
        <w:rPr>
          <w:rFonts w:ascii="Times New Roman" w:hAnsi="Times New Roman" w:cs="Times New Roman"/>
          <w:sz w:val="28"/>
          <w:szCs w:val="28"/>
        </w:rPr>
        <w:br/>
      </w:r>
      <w:r w:rsidRPr="00001208">
        <w:rPr>
          <w:rFonts w:ascii="Times New Roman" w:hAnsi="Times New Roman" w:cs="Times New Roman"/>
          <w:sz w:val="28"/>
          <w:szCs w:val="28"/>
        </w:rPr>
        <w:t>не позднее 1-го числа 2-го месяца квартала, в котором было получено 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объявления о проведении отбора </w:t>
      </w:r>
      <w:r w:rsidRPr="005647C3">
        <w:rPr>
          <w:rFonts w:ascii="Times New Roman" w:hAnsi="Times New Roman" w:cs="Times New Roman"/>
          <w:sz w:val="28"/>
          <w:szCs w:val="28"/>
        </w:rPr>
        <w:t>с указанием:</w:t>
      </w:r>
      <w:bookmarkEnd w:id="4"/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сроков проведения отбора</w:t>
      </w:r>
      <w:r>
        <w:rPr>
          <w:rFonts w:ascii="Times New Roman" w:hAnsi="Times New Roman" w:cs="Times New Roman"/>
          <w:sz w:val="28"/>
          <w:szCs w:val="28"/>
        </w:rPr>
        <w:t> - </w:t>
      </w:r>
      <w:r w:rsidRPr="005647C3">
        <w:rPr>
          <w:rFonts w:ascii="Times New Roman" w:hAnsi="Times New Roman" w:cs="Times New Roman"/>
          <w:sz w:val="28"/>
          <w:szCs w:val="28"/>
        </w:rPr>
        <w:t>даты и времени начала и окончания срока подачи заявок на участие в отборе (не менее 30 календарных дней);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Министерства как получателя средств федерального бюджета;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Центра;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результатов предоставления субсидии;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 xml:space="preserve">доменного имени, и (или) сетевого адреса, и (или) указателей страниц сайта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7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7C3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 xml:space="preserve">условий и требований к участникам отбора, документов, представляемых участниками отбора,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5647C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 </w:t>
      </w:r>
      <w:r w:rsidRPr="005647C3">
        <w:rPr>
          <w:rFonts w:ascii="Times New Roman" w:hAnsi="Times New Roman" w:cs="Times New Roman"/>
          <w:sz w:val="28"/>
          <w:szCs w:val="28"/>
        </w:rPr>
        <w:t>3 Правил,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в пункте 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_Ref108176487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Описания</w:t>
      </w:r>
      <w:r w:rsidRPr="005647C3">
        <w:rPr>
          <w:rFonts w:ascii="Times New Roman" w:hAnsi="Times New Roman" w:cs="Times New Roman"/>
          <w:sz w:val="28"/>
          <w:szCs w:val="28"/>
        </w:rPr>
        <w:t>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порядка подачи заявок на участие в отборе и требований, предъявляемых к форме и содержанию заявок на участие в отборе, подаваемых участниками отбора;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порядка отзыва заявок на участие в отборе, порядка возврата заявок на участие в отборе, определяющего в том числе основания для возврата заявок на участие в отборе, порядка внесения изменений в заявки на участие в отборе;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правил рассмотрения заявок на участие в отборе;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t>порядка разъяснений участникам отбора положений объявления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5647C3">
        <w:rPr>
          <w:rFonts w:ascii="Times New Roman" w:hAnsi="Times New Roman" w:cs="Times New Roman"/>
          <w:sz w:val="28"/>
          <w:szCs w:val="28"/>
        </w:rPr>
        <w:t>о проведении отбора, даты начала и окончания срока такого разъяснения;</w:t>
      </w:r>
    </w:p>
    <w:p w:rsidR="00DE304E" w:rsidRPr="005647C3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7C3">
        <w:rPr>
          <w:rFonts w:ascii="Times New Roman" w:hAnsi="Times New Roman" w:cs="Times New Roman"/>
          <w:sz w:val="28"/>
          <w:szCs w:val="28"/>
        </w:rPr>
        <w:lastRenderedPageBreak/>
        <w:t xml:space="preserve">даты размещения результатов отбора на едином портале бюджетной системы Российской Федерации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7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7C3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Министерства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47C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47C3">
        <w:rPr>
          <w:rFonts w:ascii="Times New Roman" w:hAnsi="Times New Roman" w:cs="Times New Roman"/>
          <w:sz w:val="28"/>
          <w:szCs w:val="28"/>
        </w:rPr>
        <w:t xml:space="preserve"> (не позднее 14-го календарного дня, следующего за днем определения победителей отбора).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39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в Центр </w:t>
      </w:r>
      <w:r w:rsidRPr="00F65439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F65439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системы «Одно окно» включает в себя следующие действия: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08176487"/>
      <w:r>
        <w:rPr>
          <w:rFonts w:ascii="Times New Roman" w:hAnsi="Times New Roman" w:cs="Times New Roman"/>
          <w:sz w:val="28"/>
          <w:szCs w:val="28"/>
        </w:rPr>
        <w:t>Заполнение российским участником электронной формы заявки на участие в отборе, содержащей сведения в составе, утвержденном Центром на основании предложений Министерства, с приложением:</w:t>
      </w:r>
      <w:bookmarkEnd w:id="5"/>
    </w:p>
    <w:p w:rsidR="00DE304E" w:rsidRDefault="00DE304E" w:rsidP="00DE304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DD72A0">
        <w:rPr>
          <w:rFonts w:ascii="Times New Roman" w:hAnsi="Times New Roman" w:cs="Times New Roman"/>
          <w:sz w:val="28"/>
          <w:szCs w:val="28"/>
        </w:rPr>
        <w:t>огласи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2A0">
        <w:rPr>
          <w:rFonts w:ascii="Times New Roman" w:hAnsi="Times New Roman" w:cs="Times New Roman"/>
          <w:sz w:val="28"/>
          <w:szCs w:val="28"/>
        </w:rPr>
        <w:t xml:space="preserve"> на публикацию (размещение)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2A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72A0">
        <w:rPr>
          <w:rFonts w:ascii="Times New Roman" w:hAnsi="Times New Roman" w:cs="Times New Roman"/>
          <w:sz w:val="28"/>
          <w:szCs w:val="28"/>
        </w:rPr>
        <w:t xml:space="preserve"> информации о российском участнике, о подаваемой российским участником заявке на участие в отборе, иной информации о российском участнике, связанной с отбором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4E" w:rsidRDefault="00DE304E" w:rsidP="00DE304E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108177014"/>
      <w:r>
        <w:rPr>
          <w:rFonts w:ascii="Times New Roman" w:hAnsi="Times New Roman" w:cs="Times New Roman"/>
          <w:sz w:val="28"/>
          <w:szCs w:val="28"/>
        </w:rPr>
        <w:t>б) следующих документов (скан-копий в электронном виде) (далее - документы):</w:t>
      </w:r>
      <w:bookmarkEnd w:id="6"/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российского участника представлять интересы производителя продукции (аффилированного лица), подписанные руководителем или уполномоченным лицом (с приложением документов, подтверждающих полномочия указанного лица) производителя</w:t>
      </w:r>
      <w:r>
        <w:rPr>
          <w:rFonts w:ascii="Times New Roman" w:hAnsi="Times New Roman" w:cs="Times New Roman"/>
          <w:sz w:val="28"/>
          <w:szCs w:val="28"/>
        </w:rPr>
        <w:br/>
        <w:t>(в случае если российский участник является аффилированным лицом производителя или уполномоченным лицом;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аффилированности российского участника</w:t>
      </w:r>
      <w:r>
        <w:rPr>
          <w:rFonts w:ascii="Times New Roman" w:hAnsi="Times New Roman" w:cs="Times New Roman"/>
          <w:sz w:val="28"/>
          <w:szCs w:val="28"/>
        </w:rPr>
        <w:br/>
        <w:t>и о полномочиях российского участника представлять интересы производителя продукции (аффилированного лица) (в случае если российский участник является аффилированным лицом производителя или уполномоченным лицом);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о продаже продукции за пределы территории Российской Федерации, заключенные российским участником (производителем – в случае если российский участник является аффилированным лицом производителя или уполномоченным лицом) в период со дня начала международного выставочно-ярмарочного мероприятия до дня подачи в Центр заявки на участие в отборе по итогам участия в международном выставочно-ярмарочном мероприятии. </w:t>
      </w:r>
      <w:r>
        <w:rPr>
          <w:rFonts w:ascii="Times New Roman" w:hAnsi="Times New Roman" w:cs="Times New Roman"/>
          <w:sz w:val="28"/>
          <w:szCs w:val="28"/>
        </w:rPr>
        <w:lastRenderedPageBreak/>
        <w:t>Продукция, являющаяся предметом такого договора, должна соответствовать номенклатуре продукции (в том числе экспонированной), представленной на международном выставочно-ярмарочном мероприятии. В случае если договор заключен на иностранном языке, российский участник прилагает заверенный в установленном порядке перевод на русский язык;</w:t>
      </w:r>
    </w:p>
    <w:p w:rsidR="00DE304E" w:rsidRPr="00DD72A0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2A0">
        <w:rPr>
          <w:rFonts w:ascii="Times New Roman" w:hAnsi="Times New Roman" w:cs="Times New Roman"/>
          <w:sz w:val="28"/>
          <w:szCs w:val="28"/>
        </w:rPr>
        <w:t>фотоотчет российского участника об участии в международном выставочно-ярмарочном мероприятии, который должен содержать четкие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72A0">
        <w:rPr>
          <w:rFonts w:ascii="Times New Roman" w:hAnsi="Times New Roman" w:cs="Times New Roman"/>
          <w:sz w:val="28"/>
          <w:szCs w:val="28"/>
        </w:rPr>
        <w:t>контрастные фотографии высокого качества выставочного стенда с нескольких ракурсов и представленной продукции, в том числе экспонированной на стенде;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размера субсидии, выполненный в соответствии с </w:t>
      </w:r>
      <w:r w:rsidRPr="00DD72A0">
        <w:rPr>
          <w:rFonts w:ascii="Times New Roman" w:hAnsi="Times New Roman" w:cs="Times New Roman"/>
          <w:sz w:val="28"/>
          <w:szCs w:val="28"/>
        </w:rPr>
        <w:t>пунктом 5</w:t>
      </w:r>
      <w:r>
        <w:rPr>
          <w:rFonts w:ascii="Times New Roman" w:hAnsi="Times New Roman" w:cs="Times New Roman"/>
          <w:sz w:val="28"/>
          <w:szCs w:val="28"/>
        </w:rPr>
        <w:t xml:space="preserve"> Правил, по форме согласно приложению, подписанный руководителем и главным бухгалтером (при наличии) российского участника (иным уполномоченным лицом с представлением документов, подтверждающих полномочия указанного лица);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фактически понесенные российским участником затраты, указанные в </w:t>
      </w:r>
      <w:r w:rsidRPr="00DD72A0">
        <w:rPr>
          <w:rFonts w:ascii="Times New Roman" w:hAnsi="Times New Roman" w:cs="Times New Roman"/>
          <w:sz w:val="28"/>
          <w:szCs w:val="28"/>
        </w:rPr>
        <w:t xml:space="preserve">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72A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72A0">
        <w:rPr>
          <w:rFonts w:ascii="Times New Roman" w:hAnsi="Times New Roman" w:cs="Times New Roman"/>
          <w:sz w:val="28"/>
          <w:szCs w:val="28"/>
        </w:rPr>
        <w:t>пункта 3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269C9">
        <w:t xml:space="preserve"> </w:t>
      </w:r>
      <w:r w:rsidRPr="008269C9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и заверенные руководителем российского участника (иным уполномоченным лицом с приложением документов, подтверждающих полномочия указанного лица). В случае если документы оформлены на иностранном языке, российский участник прилагает заверенный в установленном порядке перевод на русский язык;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о достижении результата предоставления субсидии и показателя, необходимого для достижения результата предоставления субсидии, указанного в </w:t>
      </w:r>
      <w:r w:rsidRPr="00DD72A0">
        <w:rPr>
          <w:rFonts w:ascii="Times New Roman" w:hAnsi="Times New Roman" w:cs="Times New Roman"/>
          <w:sz w:val="28"/>
          <w:szCs w:val="28"/>
        </w:rPr>
        <w:t>пункте 11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269C9">
        <w:t xml:space="preserve"> </w:t>
      </w:r>
      <w:r w:rsidRPr="008269C9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типовой формой соглашения о предоставлении субсидии, утвержденной Министерством финансов Российской Федерации, в том числе о результатах участия российского участника в международных выставочно-ярмарочных мероприятиях.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Подписание заявки на участие в отборе посредством усиленной квалифицированной электронной подписью руководителя российского участника</w:t>
      </w:r>
      <w:r w:rsidRPr="0020569F">
        <w:rPr>
          <w:rFonts w:ascii="Times New Roman" w:hAnsi="Times New Roman" w:cs="Times New Roman"/>
          <w:sz w:val="28"/>
          <w:szCs w:val="28"/>
        </w:rPr>
        <w:t>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Центром отбора заявок на участие в отборе включает в себя следующие действия: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Автоматическая регистрация в электронном журнале в порядке поступления заявки на участие в отборе и документов от российского участника в течение суток со дня поступления в систему «Одно окно».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Автоматизированная проверка Центром в течение 15 рабочих дней со дня окончания срока приема заявок на участие в отборе и документов:</w:t>
      </w:r>
    </w:p>
    <w:p w:rsidR="00DE304E" w:rsidRPr="00DC36EB" w:rsidRDefault="00DE304E" w:rsidP="00DE304E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C36E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6EB">
        <w:rPr>
          <w:rFonts w:ascii="Times New Roman" w:hAnsi="Times New Roman" w:cs="Times New Roman"/>
          <w:sz w:val="28"/>
          <w:szCs w:val="28"/>
        </w:rPr>
        <w:t xml:space="preserve"> (в том числе комплектност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6EB">
        <w:rPr>
          <w:rFonts w:ascii="Times New Roman" w:hAnsi="Times New Roman" w:cs="Times New Roman"/>
          <w:sz w:val="28"/>
          <w:szCs w:val="28"/>
        </w:rPr>
        <w:t>) представленной участником отбора заявки на участие в отборе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6EB">
        <w:rPr>
          <w:rFonts w:ascii="Times New Roman" w:hAnsi="Times New Roman" w:cs="Times New Roman"/>
          <w:sz w:val="28"/>
          <w:szCs w:val="28"/>
        </w:rPr>
        <w:t>требованиям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36EB">
        <w:rPr>
          <w:rFonts w:ascii="Times New Roman" w:hAnsi="Times New Roman" w:cs="Times New Roman"/>
          <w:sz w:val="28"/>
          <w:szCs w:val="28"/>
        </w:rPr>
        <w:t>заявкам участников отбора, установленным в объявлении о проведении отбора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C36EB">
        <w:rPr>
          <w:rFonts w:ascii="Times New Roman" w:hAnsi="Times New Roman" w:cs="Times New Roman"/>
          <w:sz w:val="28"/>
          <w:szCs w:val="28"/>
        </w:rPr>
        <w:t xml:space="preserve">соответствии с пунктом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_Ref108176614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Описания</w:t>
      </w:r>
      <w:r w:rsidRPr="00DC36EB">
        <w:rPr>
          <w:rFonts w:ascii="Times New Roman" w:hAnsi="Times New Roman" w:cs="Times New Roman"/>
          <w:sz w:val="28"/>
          <w:szCs w:val="28"/>
        </w:rPr>
        <w:t>;</w:t>
      </w:r>
    </w:p>
    <w:p w:rsidR="00DE304E" w:rsidRPr="00DC36EB" w:rsidRDefault="00DE304E" w:rsidP="00DE304E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C36EB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6EB">
        <w:rPr>
          <w:rFonts w:ascii="Times New Roman" w:hAnsi="Times New Roman" w:cs="Times New Roman"/>
          <w:sz w:val="28"/>
          <w:szCs w:val="28"/>
        </w:rPr>
        <w:t xml:space="preserve"> участника отбора условиям и требованиям, установленным пунктом 3 Правил;</w:t>
      </w:r>
    </w:p>
    <w:p w:rsidR="00DE304E" w:rsidRPr="00DC36EB" w:rsidRDefault="00DE304E" w:rsidP="00DE304E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C36EB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C36EB">
        <w:rPr>
          <w:rFonts w:ascii="Times New Roman" w:hAnsi="Times New Roman" w:cs="Times New Roman"/>
          <w:sz w:val="28"/>
          <w:szCs w:val="28"/>
        </w:rPr>
        <w:t xml:space="preserve"> на участие в отборе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C36EB">
        <w:rPr>
          <w:rFonts w:ascii="Times New Roman" w:hAnsi="Times New Roman" w:cs="Times New Roman"/>
          <w:sz w:val="28"/>
          <w:szCs w:val="28"/>
        </w:rPr>
        <w:t xml:space="preserve"> на соответствие целям предоставления субсидии, установленным пунктом 1 Правил;</w:t>
      </w:r>
    </w:p>
    <w:p w:rsidR="00DE304E" w:rsidRDefault="00DE304E" w:rsidP="00DE304E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DC36EB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6EB">
        <w:rPr>
          <w:rFonts w:ascii="Times New Roman" w:hAnsi="Times New Roman" w:cs="Times New Roman"/>
          <w:sz w:val="28"/>
          <w:szCs w:val="28"/>
        </w:rPr>
        <w:t xml:space="preserve"> размера субсидии в соответствии с пунктом 5 Правил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Pr="00FE41BA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Центром в случае соответствия российского участника условиям и требованиям пункта 3 Правил</w:t>
      </w:r>
      <w:r w:rsidRPr="000F2A16">
        <w:t xml:space="preserve"> </w:t>
      </w:r>
      <w:r w:rsidRPr="000F2A16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, соответствия заявки на участие в отборе и документов требованиям, перечисленным в пункте 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_Ref108176487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10.1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описания и отсутствия оснований для отклонения заявки на участие в отборе, указанных в </w:t>
      </w:r>
      <w:r w:rsidRPr="00D75605">
        <w:rPr>
          <w:rFonts w:ascii="Times New Roman" w:hAnsi="Times New Roman" w:cs="Times New Roman"/>
          <w:sz w:val="28"/>
          <w:szCs w:val="28"/>
        </w:rPr>
        <w:t xml:space="preserve">пункте </w:t>
      </w:r>
      <w:r w:rsidRPr="00D75605">
        <w:rPr>
          <w:rFonts w:ascii="Times New Roman" w:hAnsi="Times New Roman" w:cs="Times New Roman"/>
          <w:sz w:val="28"/>
          <w:szCs w:val="28"/>
        </w:rPr>
        <w:fldChar w:fldCharType="begin"/>
      </w:r>
      <w:r w:rsidRPr="00D75605">
        <w:rPr>
          <w:rFonts w:ascii="Times New Roman" w:hAnsi="Times New Roman" w:cs="Times New Roman"/>
          <w:sz w:val="28"/>
          <w:szCs w:val="28"/>
        </w:rPr>
        <w:instrText xml:space="preserve"> REF _Ref108176774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75605">
        <w:rPr>
          <w:rFonts w:ascii="Times New Roman" w:hAnsi="Times New Roman" w:cs="Times New Roman"/>
          <w:sz w:val="28"/>
          <w:szCs w:val="28"/>
        </w:rPr>
      </w:r>
      <w:r w:rsidRPr="00D75605">
        <w:rPr>
          <w:rFonts w:ascii="Times New Roman" w:hAnsi="Times New Roman" w:cs="Times New Roman"/>
          <w:sz w:val="28"/>
          <w:szCs w:val="28"/>
        </w:rPr>
        <w:fldChar w:fldCharType="separate"/>
      </w:r>
      <w:r w:rsidRPr="00D75605">
        <w:rPr>
          <w:rFonts w:ascii="Times New Roman" w:hAnsi="Times New Roman" w:cs="Times New Roman"/>
          <w:sz w:val="28"/>
          <w:szCs w:val="28"/>
        </w:rPr>
        <w:t>11.4</w:t>
      </w:r>
      <w:r w:rsidRPr="00D75605">
        <w:rPr>
          <w:rFonts w:ascii="Times New Roman" w:hAnsi="Times New Roman" w:cs="Times New Roman"/>
          <w:sz w:val="28"/>
          <w:szCs w:val="28"/>
        </w:rPr>
        <w:fldChar w:fldCharType="end"/>
      </w:r>
      <w:r w:rsidRPr="00D756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E41BA">
        <w:rPr>
          <w:rFonts w:ascii="Times New Roman" w:hAnsi="Times New Roman" w:cs="Times New Roman"/>
          <w:sz w:val="28"/>
          <w:szCs w:val="28"/>
        </w:rPr>
        <w:t xml:space="preserve"> Описания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1BA">
        <w:rPr>
          <w:rFonts w:ascii="Times New Roman" w:hAnsi="Times New Roman" w:cs="Times New Roman"/>
          <w:sz w:val="28"/>
          <w:szCs w:val="28"/>
        </w:rPr>
        <w:t xml:space="preserve"> не позднее 1 ноября текущего финансового года:</w:t>
      </w:r>
    </w:p>
    <w:p w:rsidR="00DE304E" w:rsidRPr="00FE41BA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FE41BA">
        <w:rPr>
          <w:rFonts w:ascii="Times New Roman" w:hAnsi="Times New Roman" w:cs="Times New Roman"/>
          <w:sz w:val="28"/>
          <w:szCs w:val="28"/>
        </w:rPr>
        <w:t>роекта реестра получателей субсидии;</w:t>
      </w:r>
    </w:p>
    <w:p w:rsidR="00DE304E" w:rsidRPr="00F2019B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08177086"/>
      <w:r>
        <w:rPr>
          <w:rFonts w:ascii="Times New Roman" w:hAnsi="Times New Roman" w:cs="Times New Roman"/>
          <w:sz w:val="28"/>
          <w:szCs w:val="28"/>
        </w:rPr>
        <w:t>б) з</w:t>
      </w:r>
      <w:r w:rsidRPr="00F2019B">
        <w:rPr>
          <w:rFonts w:ascii="Times New Roman" w:hAnsi="Times New Roman" w:cs="Times New Roman"/>
          <w:sz w:val="28"/>
          <w:szCs w:val="28"/>
        </w:rPr>
        <w:t>аключения о возможности предоставления субсидии российск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01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019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019B">
        <w:rPr>
          <w:rFonts w:ascii="Times New Roman" w:hAnsi="Times New Roman" w:cs="Times New Roman"/>
          <w:sz w:val="28"/>
          <w:szCs w:val="28"/>
        </w:rPr>
        <w:t xml:space="preserve"> (далее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019B">
        <w:rPr>
          <w:rFonts w:ascii="Times New Roman" w:hAnsi="Times New Roman" w:cs="Times New Roman"/>
          <w:sz w:val="28"/>
          <w:szCs w:val="28"/>
        </w:rPr>
        <w:t> заключение);</w:t>
      </w:r>
      <w:bookmarkEnd w:id="7"/>
    </w:p>
    <w:p w:rsidR="00DE304E" w:rsidRPr="00F2019B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</w:t>
      </w:r>
      <w:r w:rsidRPr="00F2019B">
        <w:rPr>
          <w:rFonts w:ascii="Times New Roman" w:hAnsi="Times New Roman" w:cs="Times New Roman"/>
          <w:sz w:val="28"/>
          <w:szCs w:val="28"/>
        </w:rPr>
        <w:t>ерерасчета размера субсидии на основании представленных документов при наличии ошибок в расчете размера субсидии, представленном российским участником.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08176774"/>
      <w:r>
        <w:rPr>
          <w:rFonts w:ascii="Times New Roman" w:hAnsi="Times New Roman" w:cs="Times New Roman"/>
          <w:sz w:val="28"/>
          <w:szCs w:val="28"/>
        </w:rPr>
        <w:t>Автоматическое направление Центром российском участнику в личном кабинете в системе «Одно окно» уведомления о прохождении отбора и включении в реестр получателей субсидии либо об отклонении заявки на участие в отборе при наличии следующих оснований:</w:t>
      </w:r>
      <w:bookmarkEnd w:id="8"/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несоответствие участника отбора условиям и требованиям, установленным </w:t>
      </w:r>
      <w:r w:rsidRPr="00B0624D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36D28">
        <w:t xml:space="preserve"> </w:t>
      </w:r>
      <w:r w:rsidRPr="00236D2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представленной участником отбора заявки на участие в отборе и документов требованиям к таким заявкам, установленным в объявлении о проведении отбора;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подача участником отбора заявки на участие в отборе после даты и (или) времени, определенных для подачи заявок;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несоответствие заявки на участие в отборе целям предоставления субсидии, установленным </w:t>
      </w:r>
      <w:r w:rsidRPr="00B0624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62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36D28">
        <w:t xml:space="preserve"> </w:t>
      </w:r>
      <w:r w:rsidRPr="00236D2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несоответствие расчета размера субсидии </w:t>
      </w:r>
      <w:r w:rsidRPr="00B0624D">
        <w:rPr>
          <w:rFonts w:ascii="Times New Roman" w:hAnsi="Times New Roman" w:cs="Times New Roman"/>
          <w:sz w:val="28"/>
          <w:szCs w:val="28"/>
        </w:rPr>
        <w:t>пункту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62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236D28">
        <w:t xml:space="preserve"> </w:t>
      </w:r>
      <w:r w:rsidRPr="00236D2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04E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несоответствие номенклатурных позиций, указанных в перечне номенклатуры продукции, представленном участником отбора в соответствии с пунктом </w:t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_Ref108177014 \r \h </w:instrTex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10.1.2</w:t>
      </w:r>
      <w:r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Pr="00D75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описания.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08186288"/>
      <w:r>
        <w:rPr>
          <w:rFonts w:ascii="Times New Roman" w:hAnsi="Times New Roman" w:cs="Times New Roman"/>
          <w:sz w:val="28"/>
          <w:szCs w:val="28"/>
        </w:rPr>
        <w:t>Направление Центром проекта реестра получателей субсидии и заключения в форме электронного документа в Министерство</w:t>
      </w:r>
      <w:bookmarkEnd w:id="9"/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Default="00DE304E" w:rsidP="00DE304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Министерством</w:t>
      </w:r>
      <w:r w:rsidRPr="00FA2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 и проекта реестра получателей субсидии включает в себя следующие действия: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08186361"/>
      <w:r>
        <w:rPr>
          <w:rFonts w:ascii="Times New Roman" w:hAnsi="Times New Roman" w:cs="Times New Roman"/>
          <w:sz w:val="28"/>
          <w:szCs w:val="28"/>
        </w:rPr>
        <w:t>Рассмотрение Министерством в течение 10 рабочих дней со дня поступления из Центра документов, заключения, проекта реестра получателей субсидии</w:t>
      </w:r>
      <w:bookmarkEnd w:id="10"/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08177037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Министерством посредством СМЭВ заключения на доработку в Центр в случае его несоответствия требованиям, </w:t>
      </w:r>
      <w:bookmarkEnd w:id="11"/>
      <w:r>
        <w:rPr>
          <w:rFonts w:ascii="Times New Roman" w:hAnsi="Times New Roman" w:cs="Times New Roman"/>
          <w:sz w:val="28"/>
          <w:szCs w:val="28"/>
        </w:rPr>
        <w:t>установленным в абзаце 3 подпункта «в» пункта 8 Правил предоставления субсидий.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Доработка и повторное направление Центром заключения и проекта реестра получателей субсидии в Министерство в течение 3 рабочих дней со дня получения заключения на доработку от Министерства в соответствии с пунктом </w:t>
      </w:r>
      <w:r w:rsidRPr="00D75605">
        <w:rPr>
          <w:rFonts w:ascii="Times New Roman" w:hAnsi="Times New Roman" w:cs="Times New Roman"/>
          <w:sz w:val="28"/>
          <w:szCs w:val="28"/>
        </w:rPr>
        <w:fldChar w:fldCharType="begin"/>
      </w:r>
      <w:r w:rsidRPr="00D75605">
        <w:rPr>
          <w:rFonts w:ascii="Times New Roman" w:hAnsi="Times New Roman" w:cs="Times New Roman"/>
          <w:sz w:val="28"/>
          <w:szCs w:val="28"/>
        </w:rPr>
        <w:instrText xml:space="preserve"> REF _Ref108177037 \r \h </w:instrText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75605">
        <w:rPr>
          <w:rFonts w:ascii="Times New Roman" w:hAnsi="Times New Roman" w:cs="Times New Roman"/>
          <w:sz w:val="28"/>
          <w:szCs w:val="28"/>
        </w:rPr>
      </w:r>
      <w:r w:rsidRPr="00D75605">
        <w:rPr>
          <w:rFonts w:ascii="Times New Roman" w:hAnsi="Times New Roman" w:cs="Times New Roman"/>
          <w:sz w:val="28"/>
          <w:szCs w:val="28"/>
        </w:rPr>
        <w:fldChar w:fldCharType="separate"/>
      </w:r>
      <w:r w:rsidRPr="00D75605">
        <w:rPr>
          <w:rFonts w:ascii="Times New Roman" w:hAnsi="Times New Roman" w:cs="Times New Roman"/>
          <w:sz w:val="28"/>
          <w:szCs w:val="28"/>
        </w:rPr>
        <w:t>12.2</w:t>
      </w:r>
      <w:r w:rsidRPr="00D75605">
        <w:rPr>
          <w:rFonts w:ascii="Times New Roman" w:hAnsi="Times New Roman" w:cs="Times New Roman"/>
          <w:sz w:val="28"/>
          <w:szCs w:val="28"/>
        </w:rPr>
        <w:fldChar w:fldCharType="end"/>
      </w:r>
      <w:r w:rsidRPr="00D75605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описания.</w:t>
      </w:r>
    </w:p>
    <w:p w:rsidR="00DE304E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Министерством одного из следующих решений в случае отсутствия оснований для направления заключения на доработку в Центр:</w:t>
      </w:r>
    </w:p>
    <w:p w:rsidR="00DE304E" w:rsidRPr="006B635A" w:rsidRDefault="00DE304E" w:rsidP="00DE3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6B635A">
        <w:rPr>
          <w:rFonts w:ascii="Times New Roman" w:hAnsi="Times New Roman" w:cs="Times New Roman"/>
          <w:sz w:val="28"/>
          <w:szCs w:val="28"/>
        </w:rPr>
        <w:t xml:space="preserve"> предоставлении субсидии и утверждении реестра получателей субсидии;</w:t>
      </w:r>
    </w:p>
    <w:p w:rsidR="00DE304E" w:rsidRPr="00E37988" w:rsidRDefault="00DE304E" w:rsidP="00DE304E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</w:t>
      </w:r>
      <w:r w:rsidRPr="00E37988">
        <w:rPr>
          <w:rFonts w:ascii="Times New Roman" w:hAnsi="Times New Roman" w:cs="Times New Roman"/>
          <w:sz w:val="28"/>
          <w:szCs w:val="28"/>
        </w:rPr>
        <w:t>б отказе в предоставлении субсидии в случаях, указанных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7988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37988">
        <w:rPr>
          <w:rFonts w:ascii="Times New Roman" w:hAnsi="Times New Roman" w:cs="Times New Roman"/>
          <w:sz w:val="28"/>
          <w:szCs w:val="28"/>
        </w:rPr>
        <w:t>10 Правил</w:t>
      </w:r>
      <w:r w:rsidRPr="00236D28">
        <w:t xml:space="preserve"> </w:t>
      </w:r>
      <w:r w:rsidRPr="00236D28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04E" w:rsidRPr="00832D5D" w:rsidRDefault="00DE304E" w:rsidP="00DE304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108187495"/>
      <w:r>
        <w:rPr>
          <w:rFonts w:ascii="Times New Roman" w:hAnsi="Times New Roman" w:cs="Times New Roman"/>
          <w:sz w:val="28"/>
          <w:szCs w:val="28"/>
        </w:rPr>
        <w:t>Информирование Министерством Центра с использованием СМЭВ в течение 5 рабочих дней со дня принятия решения о предоставлении субсидии и об утверждении реестра получателей субсидии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  <w:bookmarkStart w:id="13" w:name="_GoBack"/>
      <w:bookmarkEnd w:id="13"/>
    </w:p>
    <w:p w:rsidR="000D0FA2" w:rsidRDefault="000D0FA2"/>
    <w:sectPr w:rsidR="000D0FA2" w:rsidSect="00B04CEA">
      <w:head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63918896"/>
      <w:docPartObj>
        <w:docPartGallery w:val="Page Numbers (Top of Page)"/>
        <w:docPartUnique/>
      </w:docPartObj>
    </w:sdtPr>
    <w:sdtEndPr/>
    <w:sdtContent>
      <w:p w:rsidR="00B04CEA" w:rsidRPr="00B04CEA" w:rsidRDefault="00DE304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B04CEA">
          <w:rPr>
            <w:rFonts w:ascii="Times New Roman" w:hAnsi="Times New Roman" w:cs="Times New Roman"/>
            <w:sz w:val="24"/>
          </w:rPr>
          <w:fldChar w:fldCharType="begin"/>
        </w:r>
        <w:r w:rsidRPr="00B04CEA">
          <w:rPr>
            <w:rFonts w:ascii="Times New Roman" w:hAnsi="Times New Roman" w:cs="Times New Roman"/>
            <w:sz w:val="24"/>
          </w:rPr>
          <w:instrText>PAGE   \* MERGEFORMAT</w:instrText>
        </w:r>
        <w:r w:rsidRPr="00B04CEA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6</w:t>
        </w:r>
        <w:r w:rsidRPr="00B04CE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04CEA" w:rsidRPr="00B04CEA" w:rsidRDefault="00DE304E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4CD4"/>
    <w:multiLevelType w:val="hybridMultilevel"/>
    <w:tmpl w:val="68005DEC"/>
    <w:lvl w:ilvl="0" w:tplc="B3DEF3FA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20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5C49"/>
    <w:multiLevelType w:val="multilevel"/>
    <w:tmpl w:val="3F784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4E"/>
    <w:rsid w:val="000D0FA2"/>
    <w:rsid w:val="00D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1C852-0DAC-4BAC-9ECA-FB26F0D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04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E3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DE30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304E"/>
    <w:rPr>
      <w:rFonts w:eastAsia="Times New Roman"/>
      <w:szCs w:val="28"/>
    </w:rPr>
  </w:style>
  <w:style w:type="paragraph" w:styleId="a5">
    <w:name w:val="List Paragraph"/>
    <w:basedOn w:val="a"/>
    <w:uiPriority w:val="34"/>
    <w:qFormat/>
    <w:rsid w:val="00DE304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E304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DE30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DE304E"/>
    <w:rPr>
      <w:rFonts w:asciiTheme="minorHAnsi" w:hAnsiTheme="minorHAnsi" w:cstheme="minorBidi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E3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304E"/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E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2418</Words>
  <Characters>13785</Characters>
  <Application>Microsoft Office Word</Application>
  <DocSecurity>0</DocSecurity>
  <Lines>114</Lines>
  <Paragraphs>32</Paragraphs>
  <ScaleCrop>false</ScaleCrop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Алексей Владимирович</dc:creator>
  <cp:keywords/>
  <dc:description/>
  <cp:lastModifiedBy>Мельников Алексей Владимирович</cp:lastModifiedBy>
  <cp:revision>1</cp:revision>
  <dcterms:created xsi:type="dcterms:W3CDTF">2022-12-20T13:31:00Z</dcterms:created>
  <dcterms:modified xsi:type="dcterms:W3CDTF">2022-12-20T13:35:00Z</dcterms:modified>
</cp:coreProperties>
</file>